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4027E" w14:textId="3C115B7E" w:rsidR="00094E93" w:rsidRPr="004D4809" w:rsidRDefault="00440207" w:rsidP="00450083">
      <w:pPr>
        <w:jc w:val="center"/>
        <w:rPr>
          <w:rFonts w:ascii="ＭＳ ゴシック" w:eastAsia="ＭＳ ゴシック" w:hAnsi="ＭＳ ゴシック"/>
          <w:szCs w:val="22"/>
        </w:rPr>
      </w:pPr>
      <w:r w:rsidRPr="004D4809">
        <w:rPr>
          <w:rFonts w:ascii="ＭＳ ゴシック" w:eastAsia="ＭＳ ゴシック" w:hAnsi="ＭＳ ゴシック" w:hint="eastAsia"/>
          <w:szCs w:val="22"/>
        </w:rPr>
        <w:t>新しい村直売所機能強化検討及びＰＲ・プロモーション支援業務</w:t>
      </w:r>
      <w:r w:rsidR="00B21A21">
        <w:rPr>
          <w:rFonts w:ascii="ＭＳ ゴシック" w:eastAsia="ＭＳ ゴシック" w:hAnsi="ＭＳ ゴシック" w:hint="eastAsia"/>
          <w:szCs w:val="22"/>
        </w:rPr>
        <w:t>委託</w:t>
      </w:r>
      <w:r w:rsidR="00516E5D">
        <w:rPr>
          <w:rFonts w:ascii="ＭＳ ゴシック" w:eastAsia="ＭＳ ゴシック" w:hAnsi="ＭＳ ゴシック" w:hint="eastAsia"/>
          <w:szCs w:val="22"/>
        </w:rPr>
        <w:t>仕様書</w:t>
      </w:r>
    </w:p>
    <w:p w14:paraId="1897CB27" w14:textId="77777777" w:rsidR="00450083" w:rsidRPr="004D4809" w:rsidRDefault="00450083" w:rsidP="00450083">
      <w:pPr>
        <w:jc w:val="center"/>
        <w:rPr>
          <w:rFonts w:ascii="ＭＳ 明朝" w:eastAsia="ＭＳ 明朝" w:hAnsi="ＭＳ 明朝"/>
          <w:szCs w:val="22"/>
        </w:rPr>
      </w:pPr>
    </w:p>
    <w:p w14:paraId="6B7A99E1" w14:textId="41EF5A6E" w:rsidR="008B6070" w:rsidRPr="004D4809" w:rsidRDefault="008B6070" w:rsidP="008B6070">
      <w:pPr>
        <w:rPr>
          <w:rFonts w:ascii="ＭＳ 明朝" w:eastAsia="ＭＳ 明朝" w:hAnsi="ＭＳ 明朝"/>
          <w:szCs w:val="22"/>
        </w:rPr>
      </w:pPr>
      <w:r w:rsidRPr="008B6070">
        <w:rPr>
          <w:rFonts w:ascii="ＭＳ 明朝" w:eastAsia="ＭＳ 明朝" w:hAnsi="ＭＳ 明朝" w:hint="eastAsia"/>
          <w:szCs w:val="22"/>
        </w:rPr>
        <w:t>業務</w:t>
      </w:r>
      <w:r w:rsidR="00A92E20">
        <w:rPr>
          <w:rFonts w:ascii="ＭＳ 明朝" w:eastAsia="ＭＳ 明朝" w:hAnsi="ＭＳ 明朝" w:hint="eastAsia"/>
          <w:szCs w:val="22"/>
        </w:rPr>
        <w:t>委託</w:t>
      </w:r>
      <w:r w:rsidRPr="008B6070">
        <w:rPr>
          <w:rFonts w:ascii="ＭＳ 明朝" w:eastAsia="ＭＳ 明朝" w:hAnsi="ＭＳ 明朝" w:hint="eastAsia"/>
          <w:szCs w:val="22"/>
        </w:rPr>
        <w:t>名：</w:t>
      </w:r>
      <w:r w:rsidRPr="004D4809">
        <w:rPr>
          <w:rFonts w:ascii="ＭＳ 明朝" w:eastAsia="ＭＳ 明朝" w:hAnsi="ＭＳ 明朝" w:hint="eastAsia"/>
          <w:szCs w:val="22"/>
        </w:rPr>
        <w:t>新しい村直売所機能強化検討及びＰＲ・プロモーション支援業務</w:t>
      </w:r>
      <w:r w:rsidR="00B21A21">
        <w:rPr>
          <w:rFonts w:ascii="ＭＳ 明朝" w:eastAsia="ＭＳ 明朝" w:hAnsi="ＭＳ 明朝" w:hint="eastAsia"/>
          <w:szCs w:val="22"/>
        </w:rPr>
        <w:t>委託</w:t>
      </w:r>
    </w:p>
    <w:p w14:paraId="686C4B2D" w14:textId="596E4F43" w:rsidR="008B6070" w:rsidRPr="008B6070" w:rsidRDefault="008B6070" w:rsidP="008B6070">
      <w:pPr>
        <w:rPr>
          <w:rFonts w:ascii="ＭＳ 明朝" w:eastAsia="ＭＳ 明朝" w:hAnsi="ＭＳ 明朝"/>
          <w:szCs w:val="22"/>
        </w:rPr>
      </w:pPr>
      <w:r w:rsidRPr="008B6070">
        <w:rPr>
          <w:rFonts w:ascii="ＭＳ 明朝" w:eastAsia="ＭＳ 明朝" w:hAnsi="ＭＳ 明朝" w:hint="eastAsia"/>
          <w:szCs w:val="22"/>
        </w:rPr>
        <w:t>場所：新しい村（宮代町字山崎地内）ほか</w:t>
      </w:r>
    </w:p>
    <w:p w14:paraId="1D8CEC05" w14:textId="444159E3" w:rsidR="008B6070" w:rsidRPr="008B6070" w:rsidRDefault="008B6070" w:rsidP="008B6070">
      <w:pPr>
        <w:rPr>
          <w:rFonts w:ascii="ＭＳ 明朝" w:eastAsia="ＭＳ 明朝" w:hAnsi="ＭＳ 明朝"/>
          <w:szCs w:val="22"/>
        </w:rPr>
      </w:pPr>
      <w:r w:rsidRPr="008B6070">
        <w:rPr>
          <w:rFonts w:ascii="ＭＳ 明朝" w:eastAsia="ＭＳ 明朝" w:hAnsi="ＭＳ 明朝" w:hint="eastAsia"/>
          <w:szCs w:val="22"/>
        </w:rPr>
        <w:t>工期：契約日～令和</w:t>
      </w:r>
      <w:r w:rsidR="00661889" w:rsidRPr="004D4809">
        <w:rPr>
          <w:rFonts w:ascii="ＭＳ 明朝" w:eastAsia="ＭＳ 明朝" w:hAnsi="ＭＳ 明朝" w:hint="eastAsia"/>
          <w:szCs w:val="22"/>
        </w:rPr>
        <w:t>９</w:t>
      </w:r>
      <w:r w:rsidRPr="008B6070">
        <w:rPr>
          <w:rFonts w:ascii="ＭＳ 明朝" w:eastAsia="ＭＳ 明朝" w:hAnsi="ＭＳ 明朝" w:hint="eastAsia"/>
          <w:szCs w:val="22"/>
        </w:rPr>
        <w:t>年３月３１日</w:t>
      </w:r>
    </w:p>
    <w:p w14:paraId="04DC5CC6" w14:textId="77777777" w:rsidR="008B6070" w:rsidRPr="004D4809" w:rsidRDefault="008B6070" w:rsidP="008B6070">
      <w:pPr>
        <w:rPr>
          <w:rFonts w:ascii="ＭＳ 明朝" w:eastAsia="ＭＳ 明朝" w:hAnsi="ＭＳ 明朝"/>
          <w:szCs w:val="22"/>
        </w:rPr>
      </w:pPr>
    </w:p>
    <w:p w14:paraId="47D8214E" w14:textId="4448C0CD" w:rsidR="008B6070" w:rsidRPr="004D4809" w:rsidRDefault="00450083" w:rsidP="008B6070">
      <w:pPr>
        <w:rPr>
          <w:rFonts w:ascii="ＭＳ ゴシック" w:eastAsia="ＭＳ ゴシック" w:hAnsi="ＭＳ ゴシック"/>
          <w:szCs w:val="22"/>
        </w:rPr>
      </w:pPr>
      <w:r w:rsidRPr="004D4809">
        <w:rPr>
          <w:rFonts w:ascii="ＭＳ ゴシック" w:eastAsia="ＭＳ ゴシック" w:hAnsi="ＭＳ ゴシック" w:hint="eastAsia"/>
          <w:szCs w:val="22"/>
        </w:rPr>
        <w:t>１</w:t>
      </w:r>
      <w:r w:rsidR="00165D87" w:rsidRPr="004D4809">
        <w:rPr>
          <w:rFonts w:ascii="ＭＳ ゴシック" w:eastAsia="ＭＳ ゴシック" w:hAnsi="ＭＳ ゴシック" w:hint="eastAsia"/>
          <w:szCs w:val="22"/>
        </w:rPr>
        <w:t>．</w:t>
      </w:r>
      <w:r w:rsidRPr="004D4809">
        <w:rPr>
          <w:rFonts w:ascii="ＭＳ ゴシック" w:eastAsia="ＭＳ ゴシック" w:hAnsi="ＭＳ ゴシック" w:hint="eastAsia"/>
          <w:szCs w:val="22"/>
        </w:rPr>
        <w:t>業務の目的</w:t>
      </w:r>
    </w:p>
    <w:p w14:paraId="33C06E81" w14:textId="43572E1E" w:rsidR="00165D87" w:rsidRPr="008B6070" w:rsidRDefault="008B6070" w:rsidP="00165D87">
      <w:pPr>
        <w:ind w:firstLineChars="100" w:firstLine="220"/>
        <w:rPr>
          <w:rFonts w:ascii="ＭＳ 明朝" w:eastAsia="ＭＳ 明朝" w:hAnsi="ＭＳ 明朝"/>
          <w:szCs w:val="22"/>
        </w:rPr>
      </w:pPr>
      <w:r w:rsidRPr="008B6070">
        <w:rPr>
          <w:rFonts w:ascii="ＭＳ 明朝" w:eastAsia="ＭＳ 明朝" w:hAnsi="ＭＳ 明朝" w:hint="eastAsia"/>
          <w:szCs w:val="22"/>
        </w:rPr>
        <w:t>令和５年３月に策定した新しい村魅力アッププランに基づき、令和</w:t>
      </w:r>
      <w:r w:rsidRPr="004D4809">
        <w:rPr>
          <w:rFonts w:ascii="ＭＳ 明朝" w:eastAsia="ＭＳ 明朝" w:hAnsi="ＭＳ 明朝" w:hint="eastAsia"/>
          <w:szCs w:val="22"/>
        </w:rPr>
        <w:t>８</w:t>
      </w:r>
      <w:r w:rsidRPr="008B6070">
        <w:rPr>
          <w:rFonts w:ascii="ＭＳ 明朝" w:eastAsia="ＭＳ 明朝" w:hAnsi="ＭＳ 明朝" w:hint="eastAsia"/>
          <w:szCs w:val="22"/>
        </w:rPr>
        <w:t>年度から令和</w:t>
      </w:r>
      <w:r w:rsidRPr="004D4809">
        <w:rPr>
          <w:rFonts w:ascii="ＭＳ 明朝" w:eastAsia="ＭＳ 明朝" w:hAnsi="ＭＳ 明朝" w:hint="eastAsia"/>
          <w:szCs w:val="22"/>
        </w:rPr>
        <w:t>１０</w:t>
      </w:r>
      <w:r w:rsidRPr="008B6070">
        <w:rPr>
          <w:rFonts w:ascii="ＭＳ 明朝" w:eastAsia="ＭＳ 明朝" w:hAnsi="ＭＳ 明朝" w:hint="eastAsia"/>
          <w:szCs w:val="22"/>
        </w:rPr>
        <w:t>年度まで</w:t>
      </w:r>
      <w:r w:rsidRPr="004D4809">
        <w:rPr>
          <w:rFonts w:ascii="ＭＳ 明朝" w:eastAsia="ＭＳ 明朝" w:hAnsi="ＭＳ 明朝" w:hint="eastAsia"/>
          <w:szCs w:val="22"/>
        </w:rPr>
        <w:t>の３年間で施設の</w:t>
      </w:r>
      <w:r w:rsidRPr="008B6070">
        <w:rPr>
          <w:rFonts w:ascii="ＭＳ 明朝" w:eastAsia="ＭＳ 明朝" w:hAnsi="ＭＳ 明朝" w:hint="eastAsia"/>
          <w:szCs w:val="22"/>
        </w:rPr>
        <w:t>整備</w:t>
      </w:r>
      <w:r w:rsidRPr="004D4809">
        <w:rPr>
          <w:rFonts w:ascii="ＭＳ 明朝" w:eastAsia="ＭＳ 明朝" w:hAnsi="ＭＳ 明朝" w:hint="eastAsia"/>
          <w:szCs w:val="22"/>
        </w:rPr>
        <w:t>や改修</w:t>
      </w:r>
      <w:r w:rsidRPr="008B6070">
        <w:rPr>
          <w:rFonts w:ascii="ＭＳ 明朝" w:eastAsia="ＭＳ 明朝" w:hAnsi="ＭＳ 明朝" w:hint="eastAsia"/>
          <w:szCs w:val="22"/>
        </w:rPr>
        <w:t>を</w:t>
      </w:r>
      <w:r w:rsidRPr="004D4809">
        <w:rPr>
          <w:rFonts w:ascii="ＭＳ 明朝" w:eastAsia="ＭＳ 明朝" w:hAnsi="ＭＳ 明朝" w:hint="eastAsia"/>
          <w:szCs w:val="22"/>
        </w:rPr>
        <w:t>含む</w:t>
      </w:r>
      <w:r w:rsidRPr="008B6070">
        <w:rPr>
          <w:rFonts w:ascii="ＭＳ 明朝" w:eastAsia="ＭＳ 明朝" w:hAnsi="ＭＳ 明朝" w:hint="eastAsia"/>
          <w:szCs w:val="22"/>
        </w:rPr>
        <w:t>新しい村魅力アップ</w:t>
      </w:r>
      <w:r w:rsidRPr="004D4809">
        <w:rPr>
          <w:rFonts w:ascii="ＭＳ 明朝" w:eastAsia="ＭＳ 明朝" w:hAnsi="ＭＳ 明朝" w:hint="eastAsia"/>
          <w:szCs w:val="22"/>
        </w:rPr>
        <w:t>事業を実施する。</w:t>
      </w:r>
      <w:r w:rsidR="004D4809" w:rsidRPr="008B6070">
        <w:rPr>
          <w:rFonts w:ascii="ＭＳ 明朝" w:eastAsia="ＭＳ 明朝" w:hAnsi="ＭＳ 明朝" w:hint="eastAsia"/>
          <w:szCs w:val="22"/>
        </w:rPr>
        <w:t>本業務は</w:t>
      </w:r>
      <w:r w:rsidRPr="004D4809">
        <w:rPr>
          <w:rFonts w:ascii="ＭＳ 明朝" w:eastAsia="ＭＳ 明朝" w:hAnsi="ＭＳ 明朝" w:hint="eastAsia"/>
          <w:szCs w:val="22"/>
        </w:rPr>
        <w:t>その事業の一環として、森の市場「結」の機能を強化し、商品ラインアップの充実を図ること</w:t>
      </w:r>
      <w:r w:rsidR="00165D87" w:rsidRPr="004D4809">
        <w:rPr>
          <w:rFonts w:ascii="ＭＳ 明朝" w:eastAsia="ＭＳ 明朝" w:hAnsi="ＭＳ 明朝" w:hint="eastAsia"/>
          <w:szCs w:val="22"/>
        </w:rPr>
        <w:t>、</w:t>
      </w:r>
      <w:r w:rsidRPr="004D4809">
        <w:rPr>
          <w:rFonts w:ascii="ＭＳ 明朝" w:eastAsia="ＭＳ 明朝" w:hAnsi="ＭＳ 明朝" w:hint="eastAsia"/>
          <w:szCs w:val="22"/>
        </w:rPr>
        <w:t>及び新しい村の取り組みについてＰＲ力の強化を図り、来場者数、利用者数の拡大、新しい村自体の認知度向上を図ることを目的に</w:t>
      </w:r>
      <w:r w:rsidRPr="008B6070">
        <w:rPr>
          <w:rFonts w:ascii="ＭＳ 明朝" w:eastAsia="ＭＳ 明朝" w:hAnsi="ＭＳ 明朝" w:hint="eastAsia"/>
          <w:szCs w:val="22"/>
        </w:rPr>
        <w:t>、</w:t>
      </w:r>
      <w:r w:rsidRPr="004D4809">
        <w:rPr>
          <w:rFonts w:ascii="ＭＳ 明朝" w:eastAsia="ＭＳ 明朝" w:hAnsi="ＭＳ 明朝" w:hint="eastAsia"/>
          <w:szCs w:val="22"/>
        </w:rPr>
        <w:t>直売所機能強化検討及びＰＲ・プロモーション</w:t>
      </w:r>
      <w:r w:rsidR="004D4809" w:rsidRPr="004D4809">
        <w:rPr>
          <w:rFonts w:ascii="ＭＳ 明朝" w:eastAsia="ＭＳ 明朝" w:hAnsi="ＭＳ 明朝" w:hint="eastAsia"/>
          <w:szCs w:val="22"/>
        </w:rPr>
        <w:t>事業</w:t>
      </w:r>
      <w:r w:rsidRPr="008B6070">
        <w:rPr>
          <w:rFonts w:ascii="ＭＳ 明朝" w:eastAsia="ＭＳ 明朝" w:hAnsi="ＭＳ 明朝" w:hint="eastAsia"/>
          <w:szCs w:val="22"/>
        </w:rPr>
        <w:t>を実施するものである。</w:t>
      </w:r>
    </w:p>
    <w:p w14:paraId="1041697C" w14:textId="5F6CE4CA" w:rsidR="004D4809" w:rsidRPr="004D4809" w:rsidRDefault="004D4809" w:rsidP="008B6070">
      <w:pPr>
        <w:rPr>
          <w:rFonts w:ascii="ＭＳ 明朝" w:eastAsia="ＭＳ 明朝" w:hAnsi="ＭＳ 明朝"/>
          <w:sz w:val="18"/>
          <w:szCs w:val="18"/>
        </w:rPr>
      </w:pPr>
      <w:r w:rsidRPr="004D4809">
        <w:rPr>
          <w:rFonts w:ascii="ＭＳ 明朝" w:eastAsia="ＭＳ 明朝" w:hAnsi="ＭＳ 明朝" w:hint="eastAsia"/>
          <w:sz w:val="18"/>
          <w:szCs w:val="18"/>
        </w:rPr>
        <w:t>※</w:t>
      </w:r>
      <w:r w:rsidRPr="008B6070">
        <w:rPr>
          <w:rFonts w:ascii="ＭＳ 明朝" w:eastAsia="ＭＳ 明朝" w:hAnsi="ＭＳ 明朝" w:hint="eastAsia"/>
          <w:sz w:val="18"/>
          <w:szCs w:val="18"/>
        </w:rPr>
        <w:t>新しい村魅力アップ</w:t>
      </w:r>
      <w:r w:rsidRPr="004D4809">
        <w:rPr>
          <w:rFonts w:ascii="ＭＳ 明朝" w:eastAsia="ＭＳ 明朝" w:hAnsi="ＭＳ 明朝" w:hint="eastAsia"/>
          <w:sz w:val="18"/>
          <w:szCs w:val="18"/>
        </w:rPr>
        <w:t>事業の概要</w:t>
      </w:r>
    </w:p>
    <w:p w14:paraId="68CAE5CF" w14:textId="6E59F538" w:rsidR="00894E65" w:rsidRPr="004D4809" w:rsidRDefault="009840AD" w:rsidP="004D4809">
      <w:pPr>
        <w:ind w:leftChars="200" w:left="440"/>
        <w:rPr>
          <w:rFonts w:ascii="ＭＳ 明朝" w:eastAsia="ＭＳ 明朝" w:hAnsi="ＭＳ 明朝"/>
          <w:sz w:val="18"/>
          <w:szCs w:val="18"/>
        </w:rPr>
      </w:pPr>
      <w:hyperlink r:id="rId5" w:history="1">
        <w:r w:rsidR="004D4809" w:rsidRPr="004D4809">
          <w:rPr>
            <w:rStyle w:val="af"/>
            <w:rFonts w:ascii="ＭＳ 明朝" w:eastAsia="ＭＳ 明朝" w:hAnsi="ＭＳ 明朝"/>
            <w:sz w:val="18"/>
            <w:szCs w:val="18"/>
          </w:rPr>
          <w:t>https://www.town.miyashiro.lg.jp/cmsfiles/contents/0000025/25788/080212shiryo9.pdf</w:t>
        </w:r>
      </w:hyperlink>
    </w:p>
    <w:p w14:paraId="4B4D42CC" w14:textId="77777777" w:rsidR="008A2497" w:rsidRDefault="008A2497" w:rsidP="00F21D60">
      <w:pPr>
        <w:rPr>
          <w:rFonts w:ascii="ＭＳ 明朝" w:eastAsia="ＭＳ 明朝" w:hAnsi="ＭＳ 明朝"/>
          <w:szCs w:val="22"/>
        </w:rPr>
      </w:pPr>
    </w:p>
    <w:p w14:paraId="2824198E" w14:textId="4215701F" w:rsidR="00F21D60" w:rsidRPr="004D4809" w:rsidRDefault="008A2497" w:rsidP="00F21D60">
      <w:pPr>
        <w:rPr>
          <w:rFonts w:ascii="ＭＳ ゴシック" w:eastAsia="ＭＳ ゴシック" w:hAnsi="ＭＳ ゴシック"/>
          <w:szCs w:val="22"/>
        </w:rPr>
      </w:pPr>
      <w:r>
        <w:rPr>
          <w:rFonts w:ascii="ＭＳ ゴシック" w:eastAsia="ＭＳ ゴシック" w:hAnsi="ＭＳ ゴシック" w:hint="eastAsia"/>
          <w:szCs w:val="22"/>
        </w:rPr>
        <w:t>２</w:t>
      </w:r>
      <w:r w:rsidR="00F21D60" w:rsidRPr="004D4809">
        <w:rPr>
          <w:rFonts w:ascii="ＭＳ ゴシック" w:eastAsia="ＭＳ ゴシック" w:hAnsi="ＭＳ ゴシック" w:hint="eastAsia"/>
          <w:szCs w:val="22"/>
        </w:rPr>
        <w:t>．業務の</w:t>
      </w:r>
      <w:r w:rsidR="00F21D60">
        <w:rPr>
          <w:rFonts w:ascii="ＭＳ ゴシック" w:eastAsia="ＭＳ ゴシック" w:hAnsi="ＭＳ ゴシック" w:hint="eastAsia"/>
          <w:szCs w:val="22"/>
        </w:rPr>
        <w:t>背景</w:t>
      </w:r>
    </w:p>
    <w:p w14:paraId="0BF51A8E" w14:textId="506E9DC8" w:rsidR="00F21D60" w:rsidRPr="008B6070" w:rsidRDefault="00F21D60" w:rsidP="00F21D60">
      <w:pPr>
        <w:ind w:firstLineChars="100" w:firstLine="220"/>
        <w:rPr>
          <w:rFonts w:ascii="ＭＳ 明朝" w:eastAsia="ＭＳ 明朝" w:hAnsi="ＭＳ 明朝"/>
          <w:szCs w:val="22"/>
        </w:rPr>
      </w:pPr>
      <w:r>
        <w:rPr>
          <w:rFonts w:ascii="ＭＳ 明朝" w:eastAsia="ＭＳ 明朝" w:hAnsi="ＭＳ 明朝" w:hint="eastAsia"/>
          <w:szCs w:val="22"/>
        </w:rPr>
        <w:t>森の市場「結」は町内の農業者を中心に農産物、農</w:t>
      </w:r>
      <w:r w:rsidR="008A2497">
        <w:rPr>
          <w:rFonts w:ascii="ＭＳ 明朝" w:eastAsia="ＭＳ 明朝" w:hAnsi="ＭＳ 明朝" w:hint="eastAsia"/>
          <w:szCs w:val="22"/>
        </w:rPr>
        <w:t>産</w:t>
      </w:r>
      <w:r>
        <w:rPr>
          <w:rFonts w:ascii="ＭＳ 明朝" w:eastAsia="ＭＳ 明朝" w:hAnsi="ＭＳ 明朝" w:hint="eastAsia"/>
          <w:szCs w:val="22"/>
        </w:rPr>
        <w:t>加工品の販売を行っているが、施設、陳列台の老朽化が進んでいるほか、増改築を繰り返して動線が混乱しており、その</w:t>
      </w:r>
      <w:r w:rsidR="008A2497">
        <w:rPr>
          <w:rFonts w:ascii="ＭＳ 明朝" w:eastAsia="ＭＳ 明朝" w:hAnsi="ＭＳ 明朝" w:hint="eastAsia"/>
          <w:szCs w:val="22"/>
        </w:rPr>
        <w:t>改善が求められている。また、新しい村では「農」をテーマに様々な講座や体験事業を実施しており、体験、講座は、周辺エリアだけでなく都内からの参加者も見られる一方で、令和３年度に町が実施した関東在住者を対象としたＷＥＢアンケート調査では、新しい村の認知度は１０％以下で、それほど高いとは言えない状況にある。新しい村の存在やそこで体験できることを知ってもらうため、多様な主体で連携してＰＲアクションを行って集客につなげる必要がある。</w:t>
      </w:r>
    </w:p>
    <w:p w14:paraId="55087561" w14:textId="77777777" w:rsidR="00F21D60" w:rsidRPr="004D4809" w:rsidRDefault="00F21D60" w:rsidP="00F21D60">
      <w:pPr>
        <w:rPr>
          <w:rFonts w:ascii="ＭＳ 明朝" w:eastAsia="ＭＳ 明朝" w:hAnsi="ＭＳ 明朝"/>
          <w:sz w:val="18"/>
          <w:szCs w:val="18"/>
        </w:rPr>
      </w:pPr>
      <w:r w:rsidRPr="004D4809">
        <w:rPr>
          <w:rFonts w:ascii="ＭＳ 明朝" w:eastAsia="ＭＳ 明朝" w:hAnsi="ＭＳ 明朝" w:hint="eastAsia"/>
          <w:sz w:val="18"/>
          <w:szCs w:val="18"/>
        </w:rPr>
        <w:t>※新しい村魅力アッププラン</w:t>
      </w:r>
    </w:p>
    <w:p w14:paraId="408BE221" w14:textId="77777777" w:rsidR="00F21D60" w:rsidRPr="004D4809" w:rsidRDefault="009840AD" w:rsidP="00F21D60">
      <w:pPr>
        <w:ind w:firstLineChars="200" w:firstLine="440"/>
        <w:rPr>
          <w:rFonts w:ascii="ＭＳ 明朝" w:eastAsia="ＭＳ 明朝" w:hAnsi="ＭＳ 明朝"/>
          <w:sz w:val="18"/>
          <w:szCs w:val="18"/>
        </w:rPr>
      </w:pPr>
      <w:hyperlink r:id="rId6" w:history="1">
        <w:r w:rsidR="00F21D60" w:rsidRPr="004D4809">
          <w:rPr>
            <w:rStyle w:val="af"/>
            <w:rFonts w:ascii="ＭＳ 明朝" w:eastAsia="ＭＳ 明朝" w:hAnsi="ＭＳ 明朝"/>
            <w:sz w:val="18"/>
            <w:szCs w:val="18"/>
          </w:rPr>
          <w:t>https://www.town.miyashiro.lg.jp/0000021342.html</w:t>
        </w:r>
      </w:hyperlink>
    </w:p>
    <w:p w14:paraId="5133A45B" w14:textId="77777777" w:rsidR="008A2497" w:rsidRPr="004D4809" w:rsidRDefault="008A2497" w:rsidP="00F21D60">
      <w:pPr>
        <w:rPr>
          <w:rFonts w:ascii="ＭＳ 明朝" w:eastAsia="ＭＳ 明朝" w:hAnsi="ＭＳ 明朝"/>
          <w:szCs w:val="22"/>
        </w:rPr>
      </w:pPr>
    </w:p>
    <w:p w14:paraId="6EE0CE7A" w14:textId="46DC81AC" w:rsidR="00894E65" w:rsidRPr="004D4809" w:rsidRDefault="008A2497" w:rsidP="00450083">
      <w:pPr>
        <w:rPr>
          <w:rFonts w:ascii="ＭＳ ゴシック" w:eastAsia="ＭＳ ゴシック" w:hAnsi="ＭＳ ゴシック"/>
          <w:szCs w:val="22"/>
        </w:rPr>
      </w:pPr>
      <w:r>
        <w:rPr>
          <w:rFonts w:ascii="ＭＳ ゴシック" w:eastAsia="ＭＳ ゴシック" w:hAnsi="ＭＳ ゴシック" w:hint="eastAsia"/>
          <w:szCs w:val="22"/>
        </w:rPr>
        <w:t>３</w:t>
      </w:r>
      <w:r w:rsidR="00165D87" w:rsidRPr="004D4809">
        <w:rPr>
          <w:rFonts w:ascii="ＭＳ ゴシック" w:eastAsia="ＭＳ ゴシック" w:hAnsi="ＭＳ ゴシック" w:hint="eastAsia"/>
          <w:szCs w:val="22"/>
        </w:rPr>
        <w:t>．</w:t>
      </w:r>
      <w:r w:rsidR="00894E65" w:rsidRPr="004D4809">
        <w:rPr>
          <w:rFonts w:ascii="ＭＳ ゴシック" w:eastAsia="ＭＳ ゴシック" w:hAnsi="ＭＳ ゴシック" w:hint="eastAsia"/>
          <w:szCs w:val="22"/>
        </w:rPr>
        <w:t>業務内容</w:t>
      </w:r>
    </w:p>
    <w:p w14:paraId="6CB8E5C7" w14:textId="471C6FDF" w:rsidR="002461EA" w:rsidRPr="004D4809" w:rsidRDefault="002461EA" w:rsidP="00450083">
      <w:pPr>
        <w:pStyle w:val="a9"/>
        <w:numPr>
          <w:ilvl w:val="0"/>
          <w:numId w:val="2"/>
        </w:numPr>
        <w:rPr>
          <w:rFonts w:ascii="ＭＳ 明朝" w:eastAsia="ＭＳ 明朝" w:hAnsi="ＭＳ 明朝"/>
          <w:szCs w:val="22"/>
        </w:rPr>
      </w:pPr>
      <w:r w:rsidRPr="004D4809">
        <w:rPr>
          <w:rFonts w:ascii="ＭＳ 明朝" w:eastAsia="ＭＳ 明朝" w:hAnsi="ＭＳ 明朝" w:hint="eastAsia"/>
          <w:szCs w:val="22"/>
        </w:rPr>
        <w:t>現況把握</w:t>
      </w:r>
    </w:p>
    <w:p w14:paraId="2F2B4CAD" w14:textId="7A6BB86F" w:rsidR="002461EA" w:rsidRPr="004D4809" w:rsidRDefault="00165D87" w:rsidP="00165D87">
      <w:pPr>
        <w:pStyle w:val="a9"/>
        <w:numPr>
          <w:ilvl w:val="0"/>
          <w:numId w:val="3"/>
        </w:numPr>
        <w:ind w:left="709" w:hanging="349"/>
        <w:rPr>
          <w:rFonts w:ascii="ＭＳ 明朝" w:eastAsia="ＭＳ 明朝" w:hAnsi="ＭＳ 明朝"/>
          <w:szCs w:val="22"/>
        </w:rPr>
      </w:pPr>
      <w:r w:rsidRPr="004D4809">
        <w:rPr>
          <w:rFonts w:ascii="ＭＳ 明朝" w:eastAsia="ＭＳ 明朝" w:hAnsi="ＭＳ 明朝" w:hint="eastAsia"/>
          <w:szCs w:val="22"/>
        </w:rPr>
        <w:t>新しい村の施設及びＰＲ</w:t>
      </w:r>
      <w:r w:rsidR="002461EA" w:rsidRPr="004D4809">
        <w:rPr>
          <w:rFonts w:ascii="ＭＳ 明朝" w:eastAsia="ＭＳ 明朝" w:hAnsi="ＭＳ 明朝" w:hint="eastAsia"/>
          <w:szCs w:val="22"/>
        </w:rPr>
        <w:t>の現況、これまでの検討の経緯等を把握・確認し、森の市場「結」（森のカフェを含む）の課題点及びＰＲの課題点を整理する。</w:t>
      </w:r>
    </w:p>
    <w:p w14:paraId="049D78E8" w14:textId="4C380D38" w:rsidR="002461EA" w:rsidRPr="004D4809" w:rsidRDefault="00440207" w:rsidP="002461EA">
      <w:pPr>
        <w:pStyle w:val="a9"/>
        <w:numPr>
          <w:ilvl w:val="0"/>
          <w:numId w:val="2"/>
        </w:numPr>
        <w:rPr>
          <w:rFonts w:ascii="ＭＳ 明朝" w:eastAsia="ＭＳ 明朝" w:hAnsi="ＭＳ 明朝"/>
          <w:szCs w:val="22"/>
        </w:rPr>
      </w:pPr>
      <w:r w:rsidRPr="004D4809">
        <w:rPr>
          <w:rFonts w:ascii="ＭＳ 明朝" w:eastAsia="ＭＳ 明朝" w:hAnsi="ＭＳ 明朝" w:hint="eastAsia"/>
          <w:szCs w:val="22"/>
        </w:rPr>
        <w:t>直売所機能強化検討支援</w:t>
      </w:r>
    </w:p>
    <w:p w14:paraId="714738BA" w14:textId="0EA63434" w:rsidR="00CD47D8" w:rsidRPr="004D4809" w:rsidRDefault="00FE77CF" w:rsidP="00CD47D8">
      <w:pPr>
        <w:pStyle w:val="a9"/>
        <w:numPr>
          <w:ilvl w:val="0"/>
          <w:numId w:val="3"/>
        </w:numPr>
        <w:ind w:left="709" w:hanging="349"/>
        <w:rPr>
          <w:rFonts w:ascii="ＭＳ 明朝" w:eastAsia="ＭＳ 明朝" w:hAnsi="ＭＳ 明朝"/>
          <w:szCs w:val="22"/>
        </w:rPr>
      </w:pPr>
      <w:r w:rsidRPr="004D4809">
        <w:rPr>
          <w:rFonts w:ascii="ＭＳ 明朝" w:eastAsia="ＭＳ 明朝" w:hAnsi="ＭＳ 明朝" w:hint="eastAsia"/>
          <w:szCs w:val="22"/>
        </w:rPr>
        <w:t>販売スペース</w:t>
      </w:r>
      <w:r w:rsidR="00894E65" w:rsidRPr="004D4809">
        <w:rPr>
          <w:rFonts w:ascii="ＭＳ 明朝" w:eastAsia="ＭＳ 明朝" w:hAnsi="ＭＳ 明朝" w:hint="eastAsia"/>
          <w:szCs w:val="22"/>
        </w:rPr>
        <w:t>を再構築し、</w:t>
      </w:r>
      <w:r w:rsidR="00440207" w:rsidRPr="004D4809">
        <w:rPr>
          <w:rFonts w:ascii="ＭＳ 明朝" w:eastAsia="ＭＳ 明朝" w:hAnsi="ＭＳ 明朝" w:hint="eastAsia"/>
          <w:szCs w:val="22"/>
        </w:rPr>
        <w:t>動線の整理、</w:t>
      </w:r>
      <w:r w:rsidR="00894E65" w:rsidRPr="004D4809">
        <w:rPr>
          <w:rFonts w:ascii="ＭＳ 明朝" w:eastAsia="ＭＳ 明朝" w:hAnsi="ＭＳ 明朝" w:hint="eastAsia"/>
          <w:szCs w:val="22"/>
        </w:rPr>
        <w:t>買いやすさの改善、</w:t>
      </w:r>
      <w:r w:rsidR="0021230C" w:rsidRPr="004D4809">
        <w:rPr>
          <w:rFonts w:ascii="ＭＳ 明朝" w:eastAsia="ＭＳ 明朝" w:hAnsi="ＭＳ 明朝" w:hint="eastAsia"/>
          <w:szCs w:val="22"/>
        </w:rPr>
        <w:t>商品ラインアップの充実を</w:t>
      </w:r>
      <w:r w:rsidR="00894E65" w:rsidRPr="004D4809">
        <w:rPr>
          <w:rFonts w:ascii="ＭＳ 明朝" w:eastAsia="ＭＳ 明朝" w:hAnsi="ＭＳ 明朝" w:hint="eastAsia"/>
          <w:szCs w:val="22"/>
        </w:rPr>
        <w:t>図るため、</w:t>
      </w:r>
      <w:r w:rsidR="00CD47D8" w:rsidRPr="004D4809">
        <w:rPr>
          <w:rFonts w:ascii="ＭＳ 明朝" w:eastAsia="ＭＳ 明朝" w:hAnsi="ＭＳ 明朝" w:hint="eastAsia"/>
          <w:szCs w:val="22"/>
        </w:rPr>
        <w:t>施設利用者や指定管理者の</w:t>
      </w:r>
      <w:r w:rsidR="00BD4F50" w:rsidRPr="004D4809">
        <w:rPr>
          <w:rFonts w:ascii="ＭＳ 明朝" w:eastAsia="ＭＳ 明朝" w:hAnsi="ＭＳ 明朝" w:hint="eastAsia"/>
          <w:szCs w:val="22"/>
        </w:rPr>
        <w:t>意見を集め、</w:t>
      </w:r>
      <w:r w:rsidR="00CD47D8" w:rsidRPr="004D4809">
        <w:rPr>
          <w:rFonts w:ascii="ＭＳ 明朝" w:eastAsia="ＭＳ 明朝" w:hAnsi="ＭＳ 明朝" w:hint="eastAsia"/>
          <w:szCs w:val="22"/>
        </w:rPr>
        <w:t>陳列什器等のレイアウトを検討し、</w:t>
      </w:r>
      <w:r w:rsidRPr="004D4809">
        <w:rPr>
          <w:rFonts w:ascii="ＭＳ 明朝" w:eastAsia="ＭＳ 明朝" w:hAnsi="ＭＳ 明朝" w:hint="eastAsia"/>
          <w:szCs w:val="22"/>
        </w:rPr>
        <w:t>什器計画</w:t>
      </w:r>
      <w:r w:rsidR="004D1722" w:rsidRPr="004D4809">
        <w:rPr>
          <w:rFonts w:ascii="ＭＳ 明朝" w:eastAsia="ＭＳ 明朝" w:hAnsi="ＭＳ 明朝" w:hint="eastAsia"/>
          <w:szCs w:val="22"/>
        </w:rPr>
        <w:t>を</w:t>
      </w:r>
      <w:r w:rsidRPr="004D4809">
        <w:rPr>
          <w:rFonts w:ascii="ＭＳ 明朝" w:eastAsia="ＭＳ 明朝" w:hAnsi="ＭＳ 明朝" w:hint="eastAsia"/>
          <w:szCs w:val="22"/>
        </w:rPr>
        <w:t>作成</w:t>
      </w:r>
      <w:r w:rsidR="00CD47D8" w:rsidRPr="004D4809">
        <w:rPr>
          <w:rFonts w:ascii="ＭＳ 明朝" w:eastAsia="ＭＳ 明朝" w:hAnsi="ＭＳ 明朝" w:hint="eastAsia"/>
          <w:szCs w:val="22"/>
        </w:rPr>
        <w:t>する。</w:t>
      </w:r>
    </w:p>
    <w:p w14:paraId="104A28A0" w14:textId="43442283" w:rsidR="00894E65" w:rsidRPr="004D4809" w:rsidRDefault="0021230C" w:rsidP="00894E65">
      <w:pPr>
        <w:pStyle w:val="a9"/>
        <w:numPr>
          <w:ilvl w:val="0"/>
          <w:numId w:val="3"/>
        </w:numPr>
        <w:ind w:left="709" w:hanging="349"/>
        <w:rPr>
          <w:rFonts w:ascii="ＭＳ 明朝" w:eastAsia="ＭＳ 明朝" w:hAnsi="ＭＳ 明朝"/>
          <w:szCs w:val="22"/>
        </w:rPr>
      </w:pPr>
      <w:r w:rsidRPr="004D4809">
        <w:rPr>
          <w:rFonts w:ascii="ＭＳ 明朝" w:eastAsia="ＭＳ 明朝" w:hAnsi="ＭＳ 明朝" w:hint="eastAsia"/>
          <w:szCs w:val="22"/>
        </w:rPr>
        <w:lastRenderedPageBreak/>
        <w:t>次年度以降の</w:t>
      </w:r>
      <w:r w:rsidR="00894E65" w:rsidRPr="004D4809">
        <w:rPr>
          <w:rFonts w:ascii="ＭＳ 明朝" w:eastAsia="ＭＳ 明朝" w:hAnsi="ＭＳ 明朝" w:hint="eastAsia"/>
          <w:szCs w:val="22"/>
        </w:rPr>
        <w:t>施設改修</w:t>
      </w:r>
      <w:r w:rsidRPr="004D4809">
        <w:rPr>
          <w:rFonts w:ascii="ＭＳ 明朝" w:eastAsia="ＭＳ 明朝" w:hAnsi="ＭＳ 明朝" w:hint="eastAsia"/>
          <w:szCs w:val="22"/>
        </w:rPr>
        <w:t>に向けて</w:t>
      </w:r>
      <w:r w:rsidR="00894E65" w:rsidRPr="004D4809">
        <w:rPr>
          <w:rFonts w:ascii="ＭＳ 明朝" w:eastAsia="ＭＳ 明朝" w:hAnsi="ＭＳ 明朝" w:hint="eastAsia"/>
          <w:szCs w:val="22"/>
        </w:rPr>
        <w:t>、実施設計の与件となり得る</w:t>
      </w:r>
      <w:r w:rsidR="00BD4F50" w:rsidRPr="004D4809">
        <w:rPr>
          <w:rFonts w:ascii="ＭＳ 明朝" w:eastAsia="ＭＳ 明朝" w:hAnsi="ＭＳ 明朝" w:hint="eastAsia"/>
          <w:szCs w:val="22"/>
        </w:rPr>
        <w:t>陳列什器等仕様書を作成する。</w:t>
      </w:r>
    </w:p>
    <w:p w14:paraId="49C0F3CF" w14:textId="081F3488" w:rsidR="00894E65" w:rsidRPr="004D4809" w:rsidRDefault="00894E65" w:rsidP="00894E65">
      <w:pPr>
        <w:pStyle w:val="a9"/>
        <w:numPr>
          <w:ilvl w:val="0"/>
          <w:numId w:val="2"/>
        </w:numPr>
        <w:rPr>
          <w:rFonts w:ascii="ＭＳ 明朝" w:eastAsia="ＭＳ 明朝" w:hAnsi="ＭＳ 明朝"/>
          <w:szCs w:val="22"/>
        </w:rPr>
      </w:pPr>
      <w:r w:rsidRPr="004D4809">
        <w:rPr>
          <w:rFonts w:ascii="ＭＳ 明朝" w:eastAsia="ＭＳ 明朝" w:hAnsi="ＭＳ 明朝" w:hint="eastAsia"/>
          <w:szCs w:val="22"/>
        </w:rPr>
        <w:t>ＰＲ</w:t>
      </w:r>
      <w:r w:rsidR="00CD47D8" w:rsidRPr="004D4809">
        <w:rPr>
          <w:rFonts w:ascii="ＭＳ 明朝" w:eastAsia="ＭＳ 明朝" w:hAnsi="ＭＳ 明朝" w:hint="eastAsia"/>
          <w:szCs w:val="22"/>
        </w:rPr>
        <w:t>・プロモーション</w:t>
      </w:r>
      <w:r w:rsidRPr="004D4809">
        <w:rPr>
          <w:rFonts w:ascii="ＭＳ 明朝" w:eastAsia="ＭＳ 明朝" w:hAnsi="ＭＳ 明朝" w:hint="eastAsia"/>
          <w:szCs w:val="22"/>
        </w:rPr>
        <w:t>支援</w:t>
      </w:r>
    </w:p>
    <w:p w14:paraId="733584FB" w14:textId="7FF9E341" w:rsidR="00CD47D8" w:rsidRPr="004D4809" w:rsidRDefault="007868B1" w:rsidP="00CD47D8">
      <w:pPr>
        <w:pStyle w:val="a9"/>
        <w:numPr>
          <w:ilvl w:val="0"/>
          <w:numId w:val="4"/>
        </w:numPr>
        <w:rPr>
          <w:rFonts w:ascii="ＭＳ 明朝" w:eastAsia="ＭＳ 明朝" w:hAnsi="ＭＳ 明朝"/>
          <w:szCs w:val="22"/>
        </w:rPr>
      </w:pPr>
      <w:r w:rsidRPr="004D4809">
        <w:rPr>
          <w:rFonts w:ascii="ＭＳ 明朝" w:eastAsia="ＭＳ 明朝" w:hAnsi="ＭＳ 明朝" w:hint="eastAsia"/>
          <w:szCs w:val="22"/>
        </w:rPr>
        <w:t>「</w:t>
      </w:r>
      <w:r w:rsidR="008110D2" w:rsidRPr="004D4809">
        <w:rPr>
          <w:rFonts w:ascii="ＭＳ 明朝" w:eastAsia="ＭＳ 明朝" w:hAnsi="ＭＳ 明朝" w:hint="eastAsia"/>
          <w:szCs w:val="22"/>
        </w:rPr>
        <w:t>新しい村魅力アッププラン</w:t>
      </w:r>
      <w:r w:rsidR="00B65DB9" w:rsidRPr="004D4809">
        <w:rPr>
          <w:rFonts w:ascii="ＭＳ 明朝" w:eastAsia="ＭＳ 明朝" w:hAnsi="ＭＳ 明朝" w:hint="eastAsia"/>
          <w:szCs w:val="22"/>
        </w:rPr>
        <w:t xml:space="preserve"> </w:t>
      </w:r>
      <w:r w:rsidR="008110D2" w:rsidRPr="004D4809">
        <w:rPr>
          <w:rFonts w:ascii="ＭＳ 明朝" w:eastAsia="ＭＳ 明朝" w:hAnsi="ＭＳ 明朝" w:hint="eastAsia"/>
          <w:szCs w:val="22"/>
        </w:rPr>
        <w:t>第７章</w:t>
      </w:r>
      <w:r w:rsidR="00B65DB9" w:rsidRPr="004D4809">
        <w:rPr>
          <w:rFonts w:ascii="ＭＳ 明朝" w:eastAsia="ＭＳ 明朝" w:hAnsi="ＭＳ 明朝" w:hint="eastAsia"/>
          <w:szCs w:val="22"/>
        </w:rPr>
        <w:t xml:space="preserve"> </w:t>
      </w:r>
      <w:r w:rsidR="008110D2" w:rsidRPr="004D4809">
        <w:rPr>
          <w:rFonts w:ascii="ＭＳ 明朝" w:eastAsia="ＭＳ 明朝" w:hAnsi="ＭＳ 明朝" w:hint="eastAsia"/>
          <w:szCs w:val="22"/>
        </w:rPr>
        <w:t>ＰＲ戦略</w:t>
      </w:r>
      <w:r w:rsidRPr="004D4809">
        <w:rPr>
          <w:rFonts w:ascii="ＭＳ 明朝" w:eastAsia="ＭＳ 明朝" w:hAnsi="ＭＳ 明朝" w:hint="eastAsia"/>
          <w:szCs w:val="22"/>
        </w:rPr>
        <w:t>」</w:t>
      </w:r>
      <w:r w:rsidR="008110D2" w:rsidRPr="004D4809">
        <w:rPr>
          <w:rFonts w:ascii="ＭＳ 明朝" w:eastAsia="ＭＳ 明朝" w:hAnsi="ＭＳ 明朝" w:hint="eastAsia"/>
          <w:szCs w:val="22"/>
        </w:rPr>
        <w:t>に基づく</w:t>
      </w:r>
      <w:r w:rsidR="00120C5E" w:rsidRPr="004D4809">
        <w:rPr>
          <w:rFonts w:ascii="ＭＳ 明朝" w:eastAsia="ＭＳ 明朝" w:hAnsi="ＭＳ 明朝" w:hint="eastAsia"/>
          <w:szCs w:val="22"/>
        </w:rPr>
        <w:t>具体的なＰＲ強化の取</w:t>
      </w:r>
      <w:r w:rsidRPr="004D4809">
        <w:rPr>
          <w:rFonts w:ascii="ＭＳ 明朝" w:eastAsia="ＭＳ 明朝" w:hAnsi="ＭＳ 明朝" w:hint="eastAsia"/>
          <w:szCs w:val="22"/>
        </w:rPr>
        <w:t>り</w:t>
      </w:r>
      <w:r w:rsidR="00120C5E" w:rsidRPr="004D4809">
        <w:rPr>
          <w:rFonts w:ascii="ＭＳ 明朝" w:eastAsia="ＭＳ 明朝" w:hAnsi="ＭＳ 明朝" w:hint="eastAsia"/>
          <w:szCs w:val="22"/>
        </w:rPr>
        <w:t>組</w:t>
      </w:r>
      <w:r w:rsidRPr="004D4809">
        <w:rPr>
          <w:rFonts w:ascii="ＭＳ 明朝" w:eastAsia="ＭＳ 明朝" w:hAnsi="ＭＳ 明朝" w:hint="eastAsia"/>
          <w:szCs w:val="22"/>
        </w:rPr>
        <w:t>み</w:t>
      </w:r>
      <w:r w:rsidR="00120C5E" w:rsidRPr="004D4809">
        <w:rPr>
          <w:rFonts w:ascii="ＭＳ 明朝" w:eastAsia="ＭＳ 明朝" w:hAnsi="ＭＳ 明朝" w:hint="eastAsia"/>
          <w:szCs w:val="22"/>
        </w:rPr>
        <w:t>の</w:t>
      </w:r>
      <w:r w:rsidR="0082347C" w:rsidRPr="004D4809">
        <w:rPr>
          <w:rFonts w:ascii="ＭＳ 明朝" w:eastAsia="ＭＳ 明朝" w:hAnsi="ＭＳ 明朝" w:hint="eastAsia"/>
          <w:szCs w:val="22"/>
        </w:rPr>
        <w:t>検討</w:t>
      </w:r>
      <w:r w:rsidR="00120C5E" w:rsidRPr="004D4809">
        <w:rPr>
          <w:rFonts w:ascii="ＭＳ 明朝" w:eastAsia="ＭＳ 明朝" w:hAnsi="ＭＳ 明朝" w:hint="eastAsia"/>
          <w:szCs w:val="22"/>
        </w:rPr>
        <w:t>を行う</w:t>
      </w:r>
      <w:r w:rsidR="00CD47D8" w:rsidRPr="004D4809">
        <w:rPr>
          <w:rFonts w:ascii="ＭＳ 明朝" w:eastAsia="ＭＳ 明朝" w:hAnsi="ＭＳ 明朝" w:hint="eastAsia"/>
          <w:szCs w:val="22"/>
        </w:rPr>
        <w:t>にあたり、新たなファン獲得、ターゲットごとの訴求方針を整理する。</w:t>
      </w:r>
    </w:p>
    <w:p w14:paraId="71E9BD3F" w14:textId="16F68C10" w:rsidR="00C42C81" w:rsidRDefault="00B21A21" w:rsidP="006053D7">
      <w:pPr>
        <w:pStyle w:val="a9"/>
        <w:numPr>
          <w:ilvl w:val="0"/>
          <w:numId w:val="4"/>
        </w:numPr>
        <w:rPr>
          <w:rFonts w:ascii="ＭＳ 明朝" w:eastAsia="ＭＳ 明朝" w:hAnsi="ＭＳ 明朝"/>
          <w:szCs w:val="22"/>
        </w:rPr>
      </w:pPr>
      <w:r w:rsidRPr="00B21A21">
        <w:rPr>
          <w:rFonts w:ascii="ＭＳ 明朝" w:eastAsia="ＭＳ 明朝" w:hAnsi="ＭＳ 明朝" w:hint="eastAsia"/>
          <w:szCs w:val="22"/>
        </w:rPr>
        <w:t>令和８年度から１０年度までの３年間で実施する新しい村魅力アップ事業の一環として</w:t>
      </w:r>
      <w:r>
        <w:rPr>
          <w:rFonts w:ascii="ＭＳ 明朝" w:eastAsia="ＭＳ 明朝" w:hAnsi="ＭＳ 明朝" w:hint="eastAsia"/>
          <w:szCs w:val="22"/>
        </w:rPr>
        <w:t>行うＰＲ</w:t>
      </w:r>
      <w:r w:rsidR="00F0724F">
        <w:rPr>
          <w:rFonts w:ascii="ＭＳ 明朝" w:eastAsia="ＭＳ 明朝" w:hAnsi="ＭＳ 明朝" w:hint="eastAsia"/>
          <w:szCs w:val="22"/>
        </w:rPr>
        <w:t>・</w:t>
      </w:r>
      <w:r w:rsidRPr="00B21A21">
        <w:rPr>
          <w:rFonts w:ascii="ＭＳ 明朝" w:eastAsia="ＭＳ 明朝" w:hAnsi="ＭＳ 明朝"/>
          <w:szCs w:val="22"/>
        </w:rPr>
        <w:t>プロモーション事業</w:t>
      </w:r>
      <w:r>
        <w:rPr>
          <w:rFonts w:ascii="ＭＳ 明朝" w:eastAsia="ＭＳ 明朝" w:hAnsi="ＭＳ 明朝" w:hint="eastAsia"/>
          <w:szCs w:val="22"/>
        </w:rPr>
        <w:t>の企画</w:t>
      </w:r>
      <w:r w:rsidR="00C42C81" w:rsidRPr="004D4809">
        <w:rPr>
          <w:rFonts w:ascii="ＭＳ 明朝" w:eastAsia="ＭＳ 明朝" w:hAnsi="ＭＳ 明朝" w:hint="eastAsia"/>
          <w:szCs w:val="22"/>
        </w:rPr>
        <w:t>、事業化の支援</w:t>
      </w:r>
      <w:r w:rsidR="00C42C81">
        <w:rPr>
          <w:rFonts w:ascii="ＭＳ 明朝" w:eastAsia="ＭＳ 明朝" w:hAnsi="ＭＳ 明朝" w:hint="eastAsia"/>
          <w:szCs w:val="22"/>
        </w:rPr>
        <w:t>を行う。</w:t>
      </w:r>
    </w:p>
    <w:p w14:paraId="3C660FCD" w14:textId="2F0E09AE" w:rsidR="00CD47D8" w:rsidRPr="006053D7" w:rsidRDefault="00C42C81" w:rsidP="006053D7">
      <w:pPr>
        <w:pStyle w:val="a9"/>
        <w:numPr>
          <w:ilvl w:val="0"/>
          <w:numId w:val="4"/>
        </w:numPr>
        <w:rPr>
          <w:rFonts w:ascii="ＭＳ 明朝" w:eastAsia="ＭＳ 明朝" w:hAnsi="ＭＳ 明朝"/>
          <w:szCs w:val="22"/>
        </w:rPr>
      </w:pPr>
      <w:r>
        <w:rPr>
          <w:rFonts w:ascii="ＭＳ 明朝" w:eastAsia="ＭＳ 明朝" w:hAnsi="ＭＳ 明朝" w:hint="eastAsia"/>
          <w:szCs w:val="22"/>
        </w:rPr>
        <w:t>町、指定管理者とともに</w:t>
      </w:r>
      <w:r w:rsidR="00B21A21" w:rsidRPr="00B21A21">
        <w:rPr>
          <w:rFonts w:ascii="ＭＳ 明朝" w:eastAsia="ＭＳ 明朝" w:hAnsi="ＭＳ 明朝" w:hint="eastAsia"/>
          <w:szCs w:val="22"/>
        </w:rPr>
        <w:t>継続的な情報発信施策を行うための計画策定を</w:t>
      </w:r>
      <w:r w:rsidR="00CD47D8" w:rsidRPr="004D4809">
        <w:rPr>
          <w:rFonts w:ascii="ＭＳ 明朝" w:eastAsia="ＭＳ 明朝" w:hAnsi="ＭＳ 明朝" w:hint="eastAsia"/>
          <w:szCs w:val="22"/>
        </w:rPr>
        <w:t>行う。</w:t>
      </w:r>
    </w:p>
    <w:p w14:paraId="133220F6" w14:textId="1A9B4884" w:rsidR="00DD0387" w:rsidRPr="00DD0387" w:rsidRDefault="004D4809" w:rsidP="00DD0387">
      <w:pPr>
        <w:pStyle w:val="a9"/>
        <w:numPr>
          <w:ilvl w:val="0"/>
          <w:numId w:val="4"/>
        </w:numPr>
        <w:rPr>
          <w:rFonts w:ascii="ＭＳ 明朝" w:eastAsia="ＭＳ 明朝" w:hAnsi="ＭＳ 明朝"/>
          <w:szCs w:val="22"/>
        </w:rPr>
      </w:pPr>
      <w:r w:rsidRPr="004D4809">
        <w:rPr>
          <w:rFonts w:ascii="ＭＳ 明朝" w:eastAsia="ＭＳ 明朝" w:hAnsi="ＭＳ 明朝" w:hint="eastAsia"/>
          <w:szCs w:val="22"/>
        </w:rPr>
        <w:t>ＰＲ・プロモーション1年目として</w:t>
      </w:r>
      <w:r w:rsidR="004D1722">
        <w:rPr>
          <w:rFonts w:ascii="ＭＳ 明朝" w:eastAsia="ＭＳ 明朝" w:hAnsi="ＭＳ 明朝" w:hint="eastAsia"/>
          <w:szCs w:val="22"/>
        </w:rPr>
        <w:t>町、指定管理者とともに</w:t>
      </w:r>
      <w:r w:rsidR="00B21A21" w:rsidRPr="004D4809">
        <w:rPr>
          <w:rFonts w:ascii="ＭＳ 明朝" w:eastAsia="ＭＳ 明朝" w:hAnsi="ＭＳ 明朝" w:hint="eastAsia"/>
          <w:szCs w:val="22"/>
        </w:rPr>
        <w:t>情報発信施策</w:t>
      </w:r>
      <w:r w:rsidR="00B21A21">
        <w:rPr>
          <w:rFonts w:ascii="ＭＳ 明朝" w:eastAsia="ＭＳ 明朝" w:hAnsi="ＭＳ 明朝" w:hint="eastAsia"/>
          <w:szCs w:val="22"/>
        </w:rPr>
        <w:t>を</w:t>
      </w:r>
      <w:r w:rsidR="004D1722">
        <w:rPr>
          <w:rFonts w:ascii="ＭＳ 明朝" w:eastAsia="ＭＳ 明朝" w:hAnsi="ＭＳ 明朝" w:hint="eastAsia"/>
          <w:szCs w:val="22"/>
        </w:rPr>
        <w:t>実施する</w:t>
      </w:r>
      <w:r w:rsidR="00DD0387">
        <w:rPr>
          <w:rFonts w:ascii="ＭＳ 明朝" w:eastAsia="ＭＳ 明朝" w:hAnsi="ＭＳ 明朝" w:hint="eastAsia"/>
          <w:szCs w:val="22"/>
        </w:rPr>
        <w:t>。</w:t>
      </w:r>
    </w:p>
    <w:tbl>
      <w:tblPr>
        <w:tblStyle w:val="af1"/>
        <w:tblW w:w="0" w:type="auto"/>
        <w:tblLook w:val="04A0" w:firstRow="1" w:lastRow="0" w:firstColumn="1" w:lastColumn="0" w:noHBand="0" w:noVBand="1"/>
      </w:tblPr>
      <w:tblGrid>
        <w:gridCol w:w="2123"/>
        <w:gridCol w:w="2054"/>
        <w:gridCol w:w="2055"/>
        <w:gridCol w:w="2262"/>
      </w:tblGrid>
      <w:tr w:rsidR="006053D7" w14:paraId="1788BFA6" w14:textId="77777777" w:rsidTr="00D878A3">
        <w:tc>
          <w:tcPr>
            <w:tcW w:w="2123" w:type="dxa"/>
          </w:tcPr>
          <w:p w14:paraId="1FDF0B41" w14:textId="49A4E1EA" w:rsidR="006053D7" w:rsidRDefault="006053D7" w:rsidP="006053D7">
            <w:pPr>
              <w:rPr>
                <w:rFonts w:ascii="ＭＳ 明朝" w:eastAsia="ＭＳ 明朝" w:hAnsi="ＭＳ 明朝"/>
                <w:szCs w:val="22"/>
              </w:rPr>
            </w:pPr>
            <w:r>
              <w:rPr>
                <w:rFonts w:ascii="ＭＳ 明朝" w:eastAsia="ＭＳ 明朝" w:hAnsi="ＭＳ 明朝" w:hint="eastAsia"/>
                <w:szCs w:val="22"/>
              </w:rPr>
              <w:t>内容</w:t>
            </w:r>
          </w:p>
        </w:tc>
        <w:tc>
          <w:tcPr>
            <w:tcW w:w="2054" w:type="dxa"/>
          </w:tcPr>
          <w:p w14:paraId="4ABF8033" w14:textId="0B71EE70" w:rsidR="006053D7" w:rsidRDefault="00D878A3" w:rsidP="006053D7">
            <w:pPr>
              <w:jc w:val="center"/>
              <w:rPr>
                <w:rFonts w:ascii="ＭＳ 明朝" w:eastAsia="ＭＳ 明朝" w:hAnsi="ＭＳ 明朝"/>
                <w:szCs w:val="22"/>
              </w:rPr>
            </w:pPr>
            <w:r>
              <w:rPr>
                <w:rFonts w:ascii="ＭＳ 明朝" w:eastAsia="ＭＳ 明朝" w:hAnsi="ＭＳ 明朝" w:hint="eastAsia"/>
                <w:noProof/>
                <w:szCs w:val="22"/>
              </w:rPr>
              <mc:AlternateContent>
                <mc:Choice Requires="wps">
                  <w:drawing>
                    <wp:anchor distT="0" distB="0" distL="114300" distR="114300" simplePos="0" relativeHeight="251668480" behindDoc="0" locked="0" layoutInCell="1" allowOverlap="1" wp14:anchorId="4FC5039B" wp14:editId="1A2F0714">
                      <wp:simplePos x="0" y="0"/>
                      <wp:positionH relativeFrom="column">
                        <wp:posOffset>-61595</wp:posOffset>
                      </wp:positionH>
                      <wp:positionV relativeFrom="paragraph">
                        <wp:posOffset>-13335</wp:posOffset>
                      </wp:positionV>
                      <wp:extent cx="1289050" cy="3854450"/>
                      <wp:effectExtent l="19050" t="19050" r="25400" b="12700"/>
                      <wp:wrapNone/>
                      <wp:docPr id="6" name="正方形/長方形 6"/>
                      <wp:cNvGraphicFramePr/>
                      <a:graphic xmlns:a="http://schemas.openxmlformats.org/drawingml/2006/main">
                        <a:graphicData uri="http://schemas.microsoft.com/office/word/2010/wordprocessingShape">
                          <wps:wsp>
                            <wps:cNvSpPr/>
                            <wps:spPr>
                              <a:xfrm>
                                <a:off x="0" y="0"/>
                                <a:ext cx="1289050" cy="3854450"/>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59A537" id="正方形/長方形 6" o:spid="_x0000_s1026" style="position:absolute;margin-left:-4.85pt;margin-top:-1.05pt;width:101.5pt;height:30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" filled="f" strokecolor="red" strokeweight="2.25pt"/>
                  </w:pict>
                </mc:Fallback>
              </mc:AlternateContent>
            </w:r>
            <w:r w:rsidR="006053D7">
              <w:rPr>
                <w:rFonts w:ascii="ＭＳ 明朝" w:eastAsia="ＭＳ 明朝" w:hAnsi="ＭＳ 明朝" w:hint="eastAsia"/>
                <w:szCs w:val="22"/>
              </w:rPr>
              <w:t>令和８年度</w:t>
            </w:r>
          </w:p>
        </w:tc>
        <w:tc>
          <w:tcPr>
            <w:tcW w:w="2055" w:type="dxa"/>
          </w:tcPr>
          <w:p w14:paraId="2FA5F839" w14:textId="67342B48" w:rsidR="006053D7" w:rsidRDefault="006053D7" w:rsidP="006053D7">
            <w:pPr>
              <w:jc w:val="center"/>
              <w:rPr>
                <w:rFonts w:ascii="ＭＳ 明朝" w:eastAsia="ＭＳ 明朝" w:hAnsi="ＭＳ 明朝"/>
                <w:szCs w:val="22"/>
              </w:rPr>
            </w:pPr>
            <w:r>
              <w:rPr>
                <w:rFonts w:ascii="ＭＳ 明朝" w:eastAsia="ＭＳ 明朝" w:hAnsi="ＭＳ 明朝" w:hint="eastAsia"/>
                <w:szCs w:val="22"/>
              </w:rPr>
              <w:t>令和９年度</w:t>
            </w:r>
          </w:p>
        </w:tc>
        <w:tc>
          <w:tcPr>
            <w:tcW w:w="2262" w:type="dxa"/>
          </w:tcPr>
          <w:p w14:paraId="0D30786E" w14:textId="3D91FB7E" w:rsidR="006053D7" w:rsidRDefault="006053D7" w:rsidP="006053D7">
            <w:pPr>
              <w:jc w:val="center"/>
              <w:rPr>
                <w:rFonts w:ascii="ＭＳ 明朝" w:eastAsia="ＭＳ 明朝" w:hAnsi="ＭＳ 明朝"/>
                <w:szCs w:val="22"/>
              </w:rPr>
            </w:pPr>
            <w:r>
              <w:rPr>
                <w:rFonts w:ascii="ＭＳ 明朝" w:eastAsia="ＭＳ 明朝" w:hAnsi="ＭＳ 明朝" w:hint="eastAsia"/>
                <w:szCs w:val="22"/>
              </w:rPr>
              <w:t>令和１０年度</w:t>
            </w:r>
          </w:p>
        </w:tc>
      </w:tr>
      <w:tr w:rsidR="00BC495D" w14:paraId="61AFA3AE" w14:textId="77777777" w:rsidTr="00D878A3">
        <w:trPr>
          <w:trHeight w:val="610"/>
        </w:trPr>
        <w:tc>
          <w:tcPr>
            <w:tcW w:w="2123" w:type="dxa"/>
          </w:tcPr>
          <w:p w14:paraId="09102349" w14:textId="77777777" w:rsidR="00BC495D" w:rsidRDefault="00BC495D" w:rsidP="006053D7">
            <w:pPr>
              <w:rPr>
                <w:rFonts w:ascii="ＭＳ 明朝" w:eastAsia="ＭＳ 明朝" w:hAnsi="ＭＳ 明朝"/>
                <w:szCs w:val="22"/>
              </w:rPr>
            </w:pPr>
            <w:r>
              <w:rPr>
                <w:rFonts w:ascii="ＭＳ 明朝" w:eastAsia="ＭＳ 明朝" w:hAnsi="ＭＳ 明朝" w:hint="eastAsia"/>
                <w:szCs w:val="22"/>
              </w:rPr>
              <w:t>直売所機能強化</w:t>
            </w:r>
          </w:p>
          <w:p w14:paraId="18EE00C7" w14:textId="77777777" w:rsidR="00D878A3" w:rsidRDefault="00D878A3" w:rsidP="006053D7">
            <w:pPr>
              <w:rPr>
                <w:rFonts w:ascii="ＭＳ 明朝" w:eastAsia="ＭＳ 明朝" w:hAnsi="ＭＳ 明朝"/>
                <w:szCs w:val="22"/>
              </w:rPr>
            </w:pPr>
          </w:p>
          <w:p w14:paraId="43329616" w14:textId="4F4195F8" w:rsidR="00D878A3" w:rsidRDefault="00D878A3" w:rsidP="006053D7">
            <w:pPr>
              <w:rPr>
                <w:rFonts w:ascii="ＭＳ 明朝" w:eastAsia="ＭＳ 明朝" w:hAnsi="ＭＳ 明朝"/>
                <w:szCs w:val="22"/>
              </w:rPr>
            </w:pPr>
          </w:p>
        </w:tc>
        <w:tc>
          <w:tcPr>
            <w:tcW w:w="2054" w:type="dxa"/>
          </w:tcPr>
          <w:p w14:paraId="06B496DF" w14:textId="5B2A93B8" w:rsidR="00D878A3" w:rsidRDefault="00D878A3" w:rsidP="006053D7">
            <w:pPr>
              <w:rPr>
                <w:rFonts w:ascii="ＭＳ 明朝" w:eastAsia="ＭＳ 明朝" w:hAnsi="ＭＳ 明朝"/>
                <w:noProof/>
                <w:szCs w:val="22"/>
              </w:rPr>
            </w:pPr>
            <w:r>
              <w:rPr>
                <w:rFonts w:ascii="ＭＳ 明朝" w:eastAsia="ＭＳ 明朝" w:hAnsi="ＭＳ 明朝" w:hint="eastAsia"/>
                <w:noProof/>
                <w:szCs w:val="22"/>
              </w:rPr>
              <mc:AlternateContent>
                <mc:Choice Requires="wps">
                  <w:drawing>
                    <wp:anchor distT="0" distB="0" distL="114300" distR="114300" simplePos="0" relativeHeight="251670528" behindDoc="0" locked="0" layoutInCell="1" allowOverlap="1" wp14:anchorId="23521F1F" wp14:editId="53652565">
                      <wp:simplePos x="0" y="0"/>
                      <wp:positionH relativeFrom="column">
                        <wp:posOffset>-23495</wp:posOffset>
                      </wp:positionH>
                      <wp:positionV relativeFrom="paragraph">
                        <wp:posOffset>427990</wp:posOffset>
                      </wp:positionV>
                      <wp:extent cx="1224000" cy="222250"/>
                      <wp:effectExtent l="0" t="0" r="0" b="6350"/>
                      <wp:wrapNone/>
                      <wp:docPr id="7" name="矢印: 左右 7"/>
                      <wp:cNvGraphicFramePr/>
                      <a:graphic xmlns:a="http://schemas.openxmlformats.org/drawingml/2006/main">
                        <a:graphicData uri="http://schemas.microsoft.com/office/word/2010/wordprocessingShape">
                          <wps:wsp>
                            <wps:cNvSpPr/>
                            <wps:spPr>
                              <a:xfrm>
                                <a:off x="0" y="0"/>
                                <a:ext cx="1224000" cy="222250"/>
                              </a:xfrm>
                              <a:prstGeom prst="leftRightArrow">
                                <a:avLst/>
                              </a:prstGeom>
                              <a:solidFill>
                                <a:schemeClr val="accent2">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C1E6071"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7" o:spid="_x0000_s1026" type="#_x0000_t69" style="position:absolute;margin-left:-1.85pt;margin-top:33.7pt;width:96.4pt;height:17.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" adj="1961" fillcolor="#f1a983 [1941]" stroked="f" strokeweight="1pt"/>
                  </w:pict>
                </mc:Fallback>
              </mc:AlternateContent>
            </w:r>
            <w:r>
              <w:rPr>
                <w:rFonts w:ascii="ＭＳ 明朝" w:eastAsia="ＭＳ 明朝" w:hAnsi="ＭＳ 明朝" w:hint="eastAsia"/>
                <w:noProof/>
                <w:szCs w:val="22"/>
              </w:rPr>
              <w:t>直売所陳列什器等検討</w:t>
            </w:r>
          </w:p>
        </w:tc>
        <w:tc>
          <w:tcPr>
            <w:tcW w:w="2055" w:type="dxa"/>
          </w:tcPr>
          <w:p w14:paraId="590CAA6C" w14:textId="5FBEDCDF" w:rsidR="00BC495D" w:rsidRDefault="00BC495D" w:rsidP="006053D7">
            <w:pPr>
              <w:rPr>
                <w:rFonts w:ascii="ＭＳ 明朝" w:eastAsia="ＭＳ 明朝" w:hAnsi="ＭＳ 明朝"/>
                <w:szCs w:val="22"/>
              </w:rPr>
            </w:pPr>
          </w:p>
        </w:tc>
        <w:tc>
          <w:tcPr>
            <w:tcW w:w="2262" w:type="dxa"/>
          </w:tcPr>
          <w:p w14:paraId="4536FCA7" w14:textId="64E8C340" w:rsidR="00D878A3" w:rsidRDefault="00D878A3" w:rsidP="006053D7">
            <w:pPr>
              <w:rPr>
                <w:rFonts w:ascii="ＭＳ 明朝" w:eastAsia="ＭＳ 明朝" w:hAnsi="ＭＳ 明朝"/>
                <w:szCs w:val="22"/>
              </w:rPr>
            </w:pPr>
            <w:r>
              <w:rPr>
                <w:rFonts w:ascii="ＭＳ 明朝" w:eastAsia="ＭＳ 明朝" w:hAnsi="ＭＳ 明朝" w:hint="eastAsia"/>
                <w:szCs w:val="22"/>
              </w:rPr>
              <w:t>直売所改修</w:t>
            </w:r>
            <w:r w:rsidR="00182BE5">
              <w:rPr>
                <w:rFonts w:ascii="ＭＳ 明朝" w:eastAsia="ＭＳ 明朝" w:hAnsi="ＭＳ 明朝" w:hint="eastAsia"/>
                <w:szCs w:val="22"/>
              </w:rPr>
              <w:t>後の</w:t>
            </w:r>
          </w:p>
          <w:p w14:paraId="55F2E107" w14:textId="704C9682" w:rsidR="00BC495D" w:rsidRPr="00F21D60" w:rsidRDefault="00D878A3" w:rsidP="006053D7">
            <w:pPr>
              <w:rPr>
                <w:rFonts w:ascii="ＭＳ 明朝" w:eastAsia="ＭＳ 明朝" w:hAnsi="ＭＳ 明朝"/>
                <w:szCs w:val="22"/>
              </w:rPr>
            </w:pPr>
            <w:r w:rsidRPr="00F21D60">
              <w:rPr>
                <w:rFonts w:ascii="ＭＳ 明朝" w:eastAsia="ＭＳ 明朝" w:hAnsi="ＭＳ 明朝" w:hint="eastAsia"/>
                <w:noProof/>
                <w:szCs w:val="22"/>
              </w:rPr>
              <mc:AlternateContent>
                <mc:Choice Requires="wps">
                  <w:drawing>
                    <wp:anchor distT="0" distB="0" distL="114300" distR="114300" simplePos="0" relativeHeight="251672576" behindDoc="0" locked="0" layoutInCell="1" allowOverlap="1" wp14:anchorId="35DCBE8D" wp14:editId="3878C9A6">
                      <wp:simplePos x="0" y="0"/>
                      <wp:positionH relativeFrom="column">
                        <wp:posOffset>-35560</wp:posOffset>
                      </wp:positionH>
                      <wp:positionV relativeFrom="paragraph">
                        <wp:posOffset>193040</wp:posOffset>
                      </wp:positionV>
                      <wp:extent cx="1368000" cy="222250"/>
                      <wp:effectExtent l="0" t="0" r="3810" b="6350"/>
                      <wp:wrapNone/>
                      <wp:docPr id="8" name="矢印: 左右 8"/>
                      <wp:cNvGraphicFramePr/>
                      <a:graphic xmlns:a="http://schemas.openxmlformats.org/drawingml/2006/main">
                        <a:graphicData uri="http://schemas.microsoft.com/office/word/2010/wordprocessingShape">
                          <wps:wsp>
                            <wps:cNvSpPr/>
                            <wps:spPr>
                              <a:xfrm>
                                <a:off x="0" y="0"/>
                                <a:ext cx="1368000" cy="222250"/>
                              </a:xfrm>
                              <a:prstGeom prst="leftRightArrow">
                                <a:avLst/>
                              </a:prstGeom>
                              <a:solidFill>
                                <a:schemeClr val="accent2">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9B89175" id="矢印: 左右 8" o:spid="_x0000_s1026" type="#_x0000_t69" style="position:absolute;margin-left:-2.8pt;margin-top:15.2pt;width:107.7pt;height:17.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" adj="1755" fillcolor="#f1a983 [1941]" stroked="f" strokeweight="1pt"/>
                  </w:pict>
                </mc:Fallback>
              </mc:AlternateContent>
            </w:r>
            <w:r w:rsidRPr="00F21D60">
              <w:rPr>
                <w:rFonts w:ascii="ＭＳ 明朝" w:eastAsia="ＭＳ 明朝" w:hAnsi="ＭＳ 明朝" w:hint="eastAsia"/>
                <w:szCs w:val="22"/>
              </w:rPr>
              <w:t>店舗演出アドバイス</w:t>
            </w:r>
          </w:p>
        </w:tc>
      </w:tr>
      <w:tr w:rsidR="006053D7" w14:paraId="1C50F343" w14:textId="77777777" w:rsidTr="00D878A3">
        <w:trPr>
          <w:trHeight w:val="610"/>
        </w:trPr>
        <w:tc>
          <w:tcPr>
            <w:tcW w:w="2123" w:type="dxa"/>
          </w:tcPr>
          <w:p w14:paraId="65CEC301" w14:textId="77777777" w:rsidR="00DD0387" w:rsidRDefault="006053D7" w:rsidP="006053D7">
            <w:pPr>
              <w:rPr>
                <w:rFonts w:ascii="ＭＳ 明朝" w:eastAsia="ＭＳ 明朝" w:hAnsi="ＭＳ 明朝"/>
                <w:szCs w:val="22"/>
              </w:rPr>
            </w:pPr>
            <w:r>
              <w:rPr>
                <w:rFonts w:ascii="ＭＳ 明朝" w:eastAsia="ＭＳ 明朝" w:hAnsi="ＭＳ 明朝" w:hint="eastAsia"/>
                <w:szCs w:val="22"/>
              </w:rPr>
              <w:t>現況、課題点整理</w:t>
            </w:r>
          </w:p>
          <w:p w14:paraId="742CF2CE" w14:textId="5544799F" w:rsidR="00C42C81" w:rsidRDefault="00C42C81" w:rsidP="006053D7">
            <w:pPr>
              <w:rPr>
                <w:rFonts w:ascii="ＭＳ 明朝" w:eastAsia="ＭＳ 明朝" w:hAnsi="ＭＳ 明朝"/>
                <w:szCs w:val="22"/>
              </w:rPr>
            </w:pPr>
            <w:r w:rsidRPr="004D4809">
              <w:rPr>
                <w:rFonts w:ascii="ＭＳ 明朝" w:eastAsia="ＭＳ 明朝" w:hAnsi="ＭＳ 明朝" w:hint="eastAsia"/>
                <w:szCs w:val="22"/>
              </w:rPr>
              <w:t>ターゲットごとの訴求方針整理</w:t>
            </w:r>
          </w:p>
        </w:tc>
        <w:tc>
          <w:tcPr>
            <w:tcW w:w="2054" w:type="dxa"/>
          </w:tcPr>
          <w:p w14:paraId="7B6BCF2E" w14:textId="7332D299" w:rsidR="006053D7" w:rsidRDefault="006053D7" w:rsidP="006053D7">
            <w:pPr>
              <w:rPr>
                <w:rFonts w:ascii="ＭＳ 明朝" w:eastAsia="ＭＳ 明朝" w:hAnsi="ＭＳ 明朝"/>
                <w:szCs w:val="22"/>
              </w:rPr>
            </w:pPr>
            <w:r>
              <w:rPr>
                <w:rFonts w:ascii="ＭＳ 明朝" w:eastAsia="ＭＳ 明朝" w:hAnsi="ＭＳ 明朝" w:hint="eastAsia"/>
                <w:noProof/>
                <w:szCs w:val="22"/>
              </w:rPr>
              <mc:AlternateContent>
                <mc:Choice Requires="wps">
                  <w:drawing>
                    <wp:anchor distT="0" distB="0" distL="114300" distR="114300" simplePos="0" relativeHeight="251665408" behindDoc="0" locked="0" layoutInCell="1" allowOverlap="1" wp14:anchorId="6CD0FB52" wp14:editId="31B14482">
                      <wp:simplePos x="0" y="0"/>
                      <wp:positionH relativeFrom="column">
                        <wp:posOffset>-23495</wp:posOffset>
                      </wp:positionH>
                      <wp:positionV relativeFrom="paragraph">
                        <wp:posOffset>243840</wp:posOffset>
                      </wp:positionV>
                      <wp:extent cx="1224000" cy="222250"/>
                      <wp:effectExtent l="0" t="0" r="0" b="6350"/>
                      <wp:wrapNone/>
                      <wp:docPr id="4" name="矢印: 左右 4"/>
                      <wp:cNvGraphicFramePr/>
                      <a:graphic xmlns:a="http://schemas.openxmlformats.org/drawingml/2006/main">
                        <a:graphicData uri="http://schemas.microsoft.com/office/word/2010/wordprocessingShape">
                          <wps:wsp>
                            <wps:cNvSpPr/>
                            <wps:spPr>
                              <a:xfrm>
                                <a:off x="0" y="0"/>
                                <a:ext cx="1224000" cy="222250"/>
                              </a:xfrm>
                              <a:prstGeom prst="leftRightArrow">
                                <a:avLst/>
                              </a:prstGeom>
                              <a:solidFill>
                                <a:schemeClr val="accent2">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9A248CE" id="矢印: 左右 4" o:spid="_x0000_s1026" type="#_x0000_t69" style="position:absolute;margin-left:-1.85pt;margin-top:19.2pt;width:96.4pt;height:1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" adj="1961" fillcolor="#f1a983 [1941]" stroked="f" strokeweight="1pt"/>
                  </w:pict>
                </mc:Fallback>
              </mc:AlternateContent>
            </w:r>
          </w:p>
        </w:tc>
        <w:tc>
          <w:tcPr>
            <w:tcW w:w="2055" w:type="dxa"/>
          </w:tcPr>
          <w:p w14:paraId="71F80BC6" w14:textId="77777777" w:rsidR="006053D7" w:rsidRDefault="006053D7" w:rsidP="006053D7">
            <w:pPr>
              <w:rPr>
                <w:rFonts w:ascii="ＭＳ 明朝" w:eastAsia="ＭＳ 明朝" w:hAnsi="ＭＳ 明朝"/>
                <w:szCs w:val="22"/>
              </w:rPr>
            </w:pPr>
          </w:p>
        </w:tc>
        <w:tc>
          <w:tcPr>
            <w:tcW w:w="2262" w:type="dxa"/>
          </w:tcPr>
          <w:p w14:paraId="53E892B4" w14:textId="4E11E652" w:rsidR="006053D7" w:rsidRDefault="006053D7" w:rsidP="006053D7">
            <w:pPr>
              <w:rPr>
                <w:rFonts w:ascii="ＭＳ 明朝" w:eastAsia="ＭＳ 明朝" w:hAnsi="ＭＳ 明朝"/>
                <w:szCs w:val="22"/>
              </w:rPr>
            </w:pPr>
          </w:p>
        </w:tc>
      </w:tr>
      <w:tr w:rsidR="006053D7" w14:paraId="753AEF31" w14:textId="77777777" w:rsidTr="00D878A3">
        <w:tc>
          <w:tcPr>
            <w:tcW w:w="2123" w:type="dxa"/>
          </w:tcPr>
          <w:p w14:paraId="68910C15" w14:textId="6CC87CC8" w:rsidR="006053D7" w:rsidRDefault="006053D7" w:rsidP="006053D7">
            <w:pPr>
              <w:rPr>
                <w:rFonts w:ascii="ＭＳ 明朝" w:eastAsia="ＭＳ 明朝" w:hAnsi="ＭＳ 明朝"/>
                <w:szCs w:val="22"/>
              </w:rPr>
            </w:pPr>
            <w:r>
              <w:rPr>
                <w:rFonts w:ascii="ＭＳ 明朝" w:eastAsia="ＭＳ 明朝" w:hAnsi="ＭＳ 明朝" w:hint="eastAsia"/>
                <w:szCs w:val="22"/>
              </w:rPr>
              <w:t>ＰＲ</w:t>
            </w:r>
            <w:r w:rsidR="00685572">
              <w:rPr>
                <w:rFonts w:ascii="ＭＳ 明朝" w:eastAsia="ＭＳ 明朝" w:hAnsi="ＭＳ 明朝" w:hint="eastAsia"/>
                <w:szCs w:val="22"/>
              </w:rPr>
              <w:t>・</w:t>
            </w:r>
            <w:r w:rsidRPr="00B21A21">
              <w:rPr>
                <w:rFonts w:ascii="ＭＳ 明朝" w:eastAsia="ＭＳ 明朝" w:hAnsi="ＭＳ 明朝"/>
                <w:szCs w:val="22"/>
              </w:rPr>
              <w:t>プロモーション事業</w:t>
            </w:r>
            <w:r>
              <w:rPr>
                <w:rFonts w:ascii="ＭＳ 明朝" w:eastAsia="ＭＳ 明朝" w:hAnsi="ＭＳ 明朝" w:hint="eastAsia"/>
                <w:szCs w:val="22"/>
              </w:rPr>
              <w:t>の企画</w:t>
            </w:r>
            <w:r w:rsidR="00C42C81" w:rsidRPr="004D4809">
              <w:rPr>
                <w:rFonts w:ascii="ＭＳ 明朝" w:eastAsia="ＭＳ 明朝" w:hAnsi="ＭＳ 明朝" w:hint="eastAsia"/>
                <w:szCs w:val="22"/>
              </w:rPr>
              <w:t>、事業化支援</w:t>
            </w:r>
          </w:p>
        </w:tc>
        <w:tc>
          <w:tcPr>
            <w:tcW w:w="2054" w:type="dxa"/>
          </w:tcPr>
          <w:p w14:paraId="1F896B0E" w14:textId="05FFFCBB" w:rsidR="006053D7" w:rsidRDefault="006053D7" w:rsidP="006053D7">
            <w:pPr>
              <w:rPr>
                <w:rFonts w:ascii="ＭＳ 明朝" w:eastAsia="ＭＳ 明朝" w:hAnsi="ＭＳ 明朝"/>
                <w:szCs w:val="22"/>
              </w:rPr>
            </w:pPr>
            <w:r>
              <w:rPr>
                <w:rFonts w:ascii="ＭＳ 明朝" w:eastAsia="ＭＳ 明朝" w:hAnsi="ＭＳ 明朝" w:hint="eastAsia"/>
                <w:noProof/>
                <w:szCs w:val="22"/>
              </w:rPr>
              <mc:AlternateContent>
                <mc:Choice Requires="wps">
                  <w:drawing>
                    <wp:anchor distT="0" distB="0" distL="114300" distR="114300" simplePos="0" relativeHeight="251663360" behindDoc="0" locked="0" layoutInCell="1" allowOverlap="1" wp14:anchorId="65D48373" wp14:editId="789E0B4F">
                      <wp:simplePos x="0" y="0"/>
                      <wp:positionH relativeFrom="column">
                        <wp:posOffset>-23495</wp:posOffset>
                      </wp:positionH>
                      <wp:positionV relativeFrom="paragraph">
                        <wp:posOffset>238760</wp:posOffset>
                      </wp:positionV>
                      <wp:extent cx="1224000" cy="222250"/>
                      <wp:effectExtent l="0" t="0" r="0" b="6350"/>
                      <wp:wrapNone/>
                      <wp:docPr id="3" name="矢印: 左右 3"/>
                      <wp:cNvGraphicFramePr/>
                      <a:graphic xmlns:a="http://schemas.openxmlformats.org/drawingml/2006/main">
                        <a:graphicData uri="http://schemas.microsoft.com/office/word/2010/wordprocessingShape">
                          <wps:wsp>
                            <wps:cNvSpPr/>
                            <wps:spPr>
                              <a:xfrm>
                                <a:off x="0" y="0"/>
                                <a:ext cx="1224000" cy="222250"/>
                              </a:xfrm>
                              <a:prstGeom prst="leftRightArrow">
                                <a:avLst/>
                              </a:prstGeom>
                              <a:solidFill>
                                <a:schemeClr val="accent2">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755BE8C" id="矢印: 左右 3" o:spid="_x0000_s1026" type="#_x0000_t69" style="position:absolute;margin-left:-1.85pt;margin-top:18.8pt;width:96.4pt;height:1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" adj="1961" fillcolor="#f1a983 [1941]" stroked="f" strokeweight="1pt"/>
                  </w:pict>
                </mc:Fallback>
              </mc:AlternateContent>
            </w:r>
          </w:p>
        </w:tc>
        <w:tc>
          <w:tcPr>
            <w:tcW w:w="2055" w:type="dxa"/>
          </w:tcPr>
          <w:p w14:paraId="75DCC15D" w14:textId="77777777" w:rsidR="006053D7" w:rsidRDefault="006053D7" w:rsidP="006053D7">
            <w:pPr>
              <w:rPr>
                <w:rFonts w:ascii="ＭＳ 明朝" w:eastAsia="ＭＳ 明朝" w:hAnsi="ＭＳ 明朝"/>
                <w:szCs w:val="22"/>
              </w:rPr>
            </w:pPr>
          </w:p>
        </w:tc>
        <w:tc>
          <w:tcPr>
            <w:tcW w:w="2262" w:type="dxa"/>
          </w:tcPr>
          <w:p w14:paraId="30F2FF5A" w14:textId="77777777" w:rsidR="006053D7" w:rsidRDefault="006053D7" w:rsidP="006053D7">
            <w:pPr>
              <w:rPr>
                <w:rFonts w:ascii="ＭＳ 明朝" w:eastAsia="ＭＳ 明朝" w:hAnsi="ＭＳ 明朝"/>
                <w:szCs w:val="22"/>
              </w:rPr>
            </w:pPr>
          </w:p>
        </w:tc>
      </w:tr>
      <w:tr w:rsidR="006053D7" w14:paraId="7F79EDA3" w14:textId="77777777" w:rsidTr="00D878A3">
        <w:tc>
          <w:tcPr>
            <w:tcW w:w="2123" w:type="dxa"/>
          </w:tcPr>
          <w:p w14:paraId="70F72049" w14:textId="4F9540C3" w:rsidR="006053D7" w:rsidRDefault="006053D7" w:rsidP="006053D7">
            <w:pPr>
              <w:rPr>
                <w:rFonts w:ascii="ＭＳ 明朝" w:eastAsia="ＭＳ 明朝" w:hAnsi="ＭＳ 明朝"/>
                <w:szCs w:val="22"/>
              </w:rPr>
            </w:pPr>
            <w:r w:rsidRPr="00B21A21">
              <w:rPr>
                <w:rFonts w:ascii="ＭＳ 明朝" w:eastAsia="ＭＳ 明朝" w:hAnsi="ＭＳ 明朝" w:hint="eastAsia"/>
                <w:szCs w:val="22"/>
              </w:rPr>
              <w:t>継続的な情報発信施策を行うための計画策定</w:t>
            </w:r>
          </w:p>
        </w:tc>
        <w:tc>
          <w:tcPr>
            <w:tcW w:w="2054" w:type="dxa"/>
          </w:tcPr>
          <w:p w14:paraId="539E8987" w14:textId="4E30E96C" w:rsidR="006053D7" w:rsidRDefault="006053D7" w:rsidP="006053D7">
            <w:pPr>
              <w:rPr>
                <w:rFonts w:ascii="ＭＳ 明朝" w:eastAsia="ＭＳ 明朝" w:hAnsi="ＭＳ 明朝"/>
                <w:szCs w:val="22"/>
              </w:rPr>
            </w:pPr>
            <w:r>
              <w:rPr>
                <w:rFonts w:ascii="ＭＳ 明朝" w:eastAsia="ＭＳ 明朝" w:hAnsi="ＭＳ 明朝" w:hint="eastAsia"/>
                <w:noProof/>
                <w:szCs w:val="22"/>
              </w:rPr>
              <mc:AlternateContent>
                <mc:Choice Requires="wps">
                  <w:drawing>
                    <wp:anchor distT="0" distB="0" distL="114300" distR="114300" simplePos="0" relativeHeight="251661312" behindDoc="0" locked="0" layoutInCell="1" allowOverlap="1" wp14:anchorId="52809C87" wp14:editId="6224DEF7">
                      <wp:simplePos x="0" y="0"/>
                      <wp:positionH relativeFrom="column">
                        <wp:posOffset>-23495</wp:posOffset>
                      </wp:positionH>
                      <wp:positionV relativeFrom="paragraph">
                        <wp:posOffset>227965</wp:posOffset>
                      </wp:positionV>
                      <wp:extent cx="1224000" cy="222250"/>
                      <wp:effectExtent l="0" t="0" r="0" b="6350"/>
                      <wp:wrapNone/>
                      <wp:docPr id="2" name="矢印: 左右 2"/>
                      <wp:cNvGraphicFramePr/>
                      <a:graphic xmlns:a="http://schemas.openxmlformats.org/drawingml/2006/main">
                        <a:graphicData uri="http://schemas.microsoft.com/office/word/2010/wordprocessingShape">
                          <wps:wsp>
                            <wps:cNvSpPr/>
                            <wps:spPr>
                              <a:xfrm>
                                <a:off x="0" y="0"/>
                                <a:ext cx="1224000" cy="222250"/>
                              </a:xfrm>
                              <a:prstGeom prst="leftRightArrow">
                                <a:avLst/>
                              </a:prstGeom>
                              <a:solidFill>
                                <a:schemeClr val="accent2">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094A211" id="矢印: 左右 2" o:spid="_x0000_s1026" type="#_x0000_t69" style="position:absolute;margin-left:-1.85pt;margin-top:17.95pt;width:96.4pt;height:1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" adj="1961" fillcolor="#f1a983 [1941]" stroked="f" strokeweight="1pt"/>
                  </w:pict>
                </mc:Fallback>
              </mc:AlternateContent>
            </w:r>
          </w:p>
        </w:tc>
        <w:tc>
          <w:tcPr>
            <w:tcW w:w="2055" w:type="dxa"/>
          </w:tcPr>
          <w:p w14:paraId="040EE760" w14:textId="77777777" w:rsidR="006053D7" w:rsidRDefault="006053D7" w:rsidP="006053D7">
            <w:pPr>
              <w:rPr>
                <w:rFonts w:ascii="ＭＳ 明朝" w:eastAsia="ＭＳ 明朝" w:hAnsi="ＭＳ 明朝"/>
                <w:szCs w:val="22"/>
              </w:rPr>
            </w:pPr>
          </w:p>
        </w:tc>
        <w:tc>
          <w:tcPr>
            <w:tcW w:w="2262" w:type="dxa"/>
          </w:tcPr>
          <w:p w14:paraId="4ACEED7F" w14:textId="77777777" w:rsidR="006053D7" w:rsidRDefault="006053D7" w:rsidP="006053D7">
            <w:pPr>
              <w:rPr>
                <w:rFonts w:ascii="ＭＳ 明朝" w:eastAsia="ＭＳ 明朝" w:hAnsi="ＭＳ 明朝"/>
                <w:szCs w:val="22"/>
              </w:rPr>
            </w:pPr>
          </w:p>
        </w:tc>
      </w:tr>
      <w:tr w:rsidR="006053D7" w:rsidRPr="00685572" w14:paraId="2E7020D9" w14:textId="77777777" w:rsidTr="00D878A3">
        <w:trPr>
          <w:trHeight w:val="507"/>
        </w:trPr>
        <w:tc>
          <w:tcPr>
            <w:tcW w:w="2123" w:type="dxa"/>
          </w:tcPr>
          <w:p w14:paraId="039E7184" w14:textId="6DA2E1B8" w:rsidR="006053D7" w:rsidRDefault="006053D7" w:rsidP="006053D7">
            <w:pPr>
              <w:rPr>
                <w:rFonts w:ascii="ＭＳ 明朝" w:eastAsia="ＭＳ 明朝" w:hAnsi="ＭＳ 明朝"/>
                <w:szCs w:val="22"/>
              </w:rPr>
            </w:pPr>
            <w:r w:rsidRPr="004D4809">
              <w:rPr>
                <w:rFonts w:ascii="ＭＳ 明朝" w:eastAsia="ＭＳ 明朝" w:hAnsi="ＭＳ 明朝" w:hint="eastAsia"/>
                <w:szCs w:val="22"/>
              </w:rPr>
              <w:t>ＰＲ</w:t>
            </w:r>
            <w:r w:rsidR="00685572" w:rsidRPr="004D4809">
              <w:rPr>
                <w:rFonts w:ascii="ＭＳ 明朝" w:eastAsia="ＭＳ 明朝" w:hAnsi="ＭＳ 明朝" w:hint="eastAsia"/>
                <w:szCs w:val="22"/>
              </w:rPr>
              <w:t>・プロモーション</w:t>
            </w:r>
            <w:r>
              <w:rPr>
                <w:rFonts w:ascii="ＭＳ 明朝" w:eastAsia="ＭＳ 明朝" w:hAnsi="ＭＳ 明朝" w:hint="eastAsia"/>
                <w:szCs w:val="22"/>
              </w:rPr>
              <w:t>の実施</w:t>
            </w:r>
          </w:p>
        </w:tc>
        <w:tc>
          <w:tcPr>
            <w:tcW w:w="2054" w:type="dxa"/>
          </w:tcPr>
          <w:p w14:paraId="70758C9F" w14:textId="4577C4A0" w:rsidR="006053D7" w:rsidRDefault="006053D7" w:rsidP="006053D7">
            <w:pPr>
              <w:rPr>
                <w:rFonts w:ascii="ＭＳ 明朝" w:eastAsia="ＭＳ 明朝" w:hAnsi="ＭＳ 明朝"/>
                <w:szCs w:val="22"/>
              </w:rPr>
            </w:pPr>
            <w:r>
              <w:rPr>
                <w:rFonts w:ascii="ＭＳ 明朝" w:eastAsia="ＭＳ 明朝" w:hAnsi="ＭＳ 明朝" w:hint="eastAsia"/>
                <w:noProof/>
                <w:szCs w:val="22"/>
              </w:rPr>
              <mc:AlternateContent>
                <mc:Choice Requires="wps">
                  <w:drawing>
                    <wp:anchor distT="0" distB="0" distL="114300" distR="114300" simplePos="0" relativeHeight="251667456" behindDoc="0" locked="0" layoutInCell="1" allowOverlap="1" wp14:anchorId="554BD017" wp14:editId="3035AB0B">
                      <wp:simplePos x="0" y="0"/>
                      <wp:positionH relativeFrom="column">
                        <wp:posOffset>-18415</wp:posOffset>
                      </wp:positionH>
                      <wp:positionV relativeFrom="paragraph">
                        <wp:posOffset>120015</wp:posOffset>
                      </wp:positionV>
                      <wp:extent cx="3960000" cy="222250"/>
                      <wp:effectExtent l="0" t="0" r="2540" b="6350"/>
                      <wp:wrapNone/>
                      <wp:docPr id="5" name="矢印: 左右 5"/>
                      <wp:cNvGraphicFramePr/>
                      <a:graphic xmlns:a="http://schemas.openxmlformats.org/drawingml/2006/main">
                        <a:graphicData uri="http://schemas.microsoft.com/office/word/2010/wordprocessingShape">
                          <wps:wsp>
                            <wps:cNvSpPr/>
                            <wps:spPr>
                              <a:xfrm>
                                <a:off x="0" y="0"/>
                                <a:ext cx="3960000" cy="222250"/>
                              </a:xfrm>
                              <a:prstGeom prst="leftRightArrow">
                                <a:avLst/>
                              </a:prstGeom>
                              <a:solidFill>
                                <a:schemeClr val="accent2">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3FB3E0F" id="矢印: 左右 5" o:spid="_x0000_s1026" type="#_x0000_t69" style="position:absolute;margin-left:-1.45pt;margin-top:9.45pt;width:311.8pt;height:1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" adj="606" fillcolor="#f1a983 [1941]" stroked="f" strokeweight="1pt"/>
                  </w:pict>
                </mc:Fallback>
              </mc:AlternateContent>
            </w:r>
          </w:p>
        </w:tc>
        <w:tc>
          <w:tcPr>
            <w:tcW w:w="2055" w:type="dxa"/>
          </w:tcPr>
          <w:p w14:paraId="68A0AE63" w14:textId="7BF8DAA2" w:rsidR="006053D7" w:rsidRDefault="006053D7" w:rsidP="006053D7">
            <w:pPr>
              <w:rPr>
                <w:rFonts w:ascii="ＭＳ 明朝" w:eastAsia="ＭＳ 明朝" w:hAnsi="ＭＳ 明朝"/>
                <w:szCs w:val="22"/>
              </w:rPr>
            </w:pPr>
          </w:p>
        </w:tc>
        <w:tc>
          <w:tcPr>
            <w:tcW w:w="2262" w:type="dxa"/>
          </w:tcPr>
          <w:p w14:paraId="774F0B44" w14:textId="77777777" w:rsidR="006053D7" w:rsidRDefault="006053D7" w:rsidP="006053D7">
            <w:pPr>
              <w:rPr>
                <w:rFonts w:ascii="ＭＳ 明朝" w:eastAsia="ＭＳ 明朝" w:hAnsi="ＭＳ 明朝"/>
                <w:szCs w:val="22"/>
              </w:rPr>
            </w:pPr>
          </w:p>
        </w:tc>
      </w:tr>
      <w:tr w:rsidR="006053D7" w14:paraId="21A12D3F" w14:textId="77777777" w:rsidTr="00D878A3">
        <w:trPr>
          <w:trHeight w:val="557"/>
        </w:trPr>
        <w:tc>
          <w:tcPr>
            <w:tcW w:w="2123" w:type="dxa"/>
          </w:tcPr>
          <w:p w14:paraId="1601ABD4" w14:textId="49E9B168" w:rsidR="006053D7" w:rsidRPr="004D4809" w:rsidRDefault="006053D7" w:rsidP="006053D7">
            <w:pPr>
              <w:rPr>
                <w:rFonts w:ascii="ＭＳ 明朝" w:eastAsia="ＭＳ 明朝" w:hAnsi="ＭＳ 明朝"/>
                <w:szCs w:val="22"/>
              </w:rPr>
            </w:pPr>
            <w:r>
              <w:rPr>
                <w:rFonts w:ascii="ＭＳ 明朝" w:eastAsia="ＭＳ 明朝" w:hAnsi="ＭＳ 明朝" w:hint="eastAsia"/>
                <w:szCs w:val="22"/>
              </w:rPr>
              <w:t>リブランディング</w:t>
            </w:r>
          </w:p>
        </w:tc>
        <w:tc>
          <w:tcPr>
            <w:tcW w:w="2054" w:type="dxa"/>
          </w:tcPr>
          <w:p w14:paraId="5929A1E8" w14:textId="77777777" w:rsidR="006053D7" w:rsidRDefault="006053D7" w:rsidP="006053D7">
            <w:pPr>
              <w:rPr>
                <w:rFonts w:ascii="ＭＳ 明朝" w:eastAsia="ＭＳ 明朝" w:hAnsi="ＭＳ 明朝"/>
                <w:szCs w:val="22"/>
              </w:rPr>
            </w:pPr>
          </w:p>
        </w:tc>
        <w:tc>
          <w:tcPr>
            <w:tcW w:w="2055" w:type="dxa"/>
          </w:tcPr>
          <w:p w14:paraId="2D351C78" w14:textId="001FAEC7" w:rsidR="006053D7" w:rsidRDefault="006053D7" w:rsidP="006053D7">
            <w:pPr>
              <w:rPr>
                <w:rFonts w:ascii="ＭＳ 明朝" w:eastAsia="ＭＳ 明朝" w:hAnsi="ＭＳ 明朝"/>
                <w:szCs w:val="22"/>
              </w:rPr>
            </w:pPr>
            <w:r>
              <w:rPr>
                <w:rFonts w:ascii="ＭＳ 明朝" w:eastAsia="ＭＳ 明朝" w:hAnsi="ＭＳ 明朝" w:hint="eastAsia"/>
                <w:noProof/>
                <w:szCs w:val="22"/>
              </w:rPr>
              <mc:AlternateContent>
                <mc:Choice Requires="wps">
                  <w:drawing>
                    <wp:anchor distT="0" distB="0" distL="114300" distR="114300" simplePos="0" relativeHeight="251659264" behindDoc="0" locked="0" layoutInCell="1" allowOverlap="1" wp14:anchorId="1DFE9200" wp14:editId="11096E7F">
                      <wp:simplePos x="0" y="0"/>
                      <wp:positionH relativeFrom="column">
                        <wp:posOffset>-31750</wp:posOffset>
                      </wp:positionH>
                      <wp:positionV relativeFrom="paragraph">
                        <wp:posOffset>62865</wp:posOffset>
                      </wp:positionV>
                      <wp:extent cx="1224000" cy="222250"/>
                      <wp:effectExtent l="0" t="0" r="0" b="6350"/>
                      <wp:wrapNone/>
                      <wp:docPr id="1" name="矢印: 左右 1"/>
                      <wp:cNvGraphicFramePr/>
                      <a:graphic xmlns:a="http://schemas.openxmlformats.org/drawingml/2006/main">
                        <a:graphicData uri="http://schemas.microsoft.com/office/word/2010/wordprocessingShape">
                          <wps:wsp>
                            <wps:cNvSpPr/>
                            <wps:spPr>
                              <a:xfrm>
                                <a:off x="0" y="0"/>
                                <a:ext cx="1224000" cy="222250"/>
                              </a:xfrm>
                              <a:prstGeom prst="leftRightArrow">
                                <a:avLst/>
                              </a:prstGeom>
                              <a:solidFill>
                                <a:schemeClr val="accent2">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6AE7CCB" id="矢印: 左右 1" o:spid="_x0000_s1026" type="#_x0000_t69" style="position:absolute;margin-left:-2.5pt;margin-top:4.95pt;width:96.4pt;height:1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" adj="1961" fillcolor="#f1a983 [1941]" stroked="f" strokeweight="1pt"/>
                  </w:pict>
                </mc:Fallback>
              </mc:AlternateContent>
            </w:r>
          </w:p>
        </w:tc>
        <w:tc>
          <w:tcPr>
            <w:tcW w:w="2262" w:type="dxa"/>
          </w:tcPr>
          <w:p w14:paraId="6992039A" w14:textId="77777777" w:rsidR="006053D7" w:rsidRDefault="006053D7" w:rsidP="006053D7">
            <w:pPr>
              <w:rPr>
                <w:rFonts w:ascii="ＭＳ 明朝" w:eastAsia="ＭＳ 明朝" w:hAnsi="ＭＳ 明朝"/>
                <w:szCs w:val="22"/>
              </w:rPr>
            </w:pPr>
          </w:p>
        </w:tc>
      </w:tr>
    </w:tbl>
    <w:p w14:paraId="7942B4F9" w14:textId="056D8A4D" w:rsidR="00DD0387" w:rsidRPr="00DD0387" w:rsidRDefault="00DD0387" w:rsidP="006053D7">
      <w:pPr>
        <w:rPr>
          <w:rFonts w:ascii="ＭＳ ゴシック" w:eastAsia="ＭＳ ゴシック" w:hAnsi="ＭＳ ゴシック"/>
          <w:szCs w:val="22"/>
        </w:rPr>
      </w:pPr>
      <w:r>
        <w:rPr>
          <w:rFonts w:ascii="ＭＳ 明朝" w:eastAsia="ＭＳ 明朝" w:hAnsi="ＭＳ 明朝" w:hint="eastAsia"/>
          <w:szCs w:val="22"/>
        </w:rPr>
        <w:t xml:space="preserve">　　　　　　　　　　　</w:t>
      </w:r>
      <w:r w:rsidRPr="00DD0387">
        <w:rPr>
          <w:rFonts w:ascii="ＭＳ ゴシック" w:eastAsia="ＭＳ ゴシック" w:hAnsi="ＭＳ ゴシック" w:hint="eastAsia"/>
          <w:szCs w:val="22"/>
        </w:rPr>
        <w:t>今回発注部分</w:t>
      </w:r>
    </w:p>
    <w:p w14:paraId="26BEE1A5" w14:textId="6F97F3A5" w:rsidR="006053D7" w:rsidRPr="006053D7" w:rsidRDefault="006053D7" w:rsidP="00C42C81">
      <w:pPr>
        <w:ind w:leftChars="100" w:left="440" w:hangingChars="100" w:hanging="220"/>
        <w:rPr>
          <w:rFonts w:ascii="ＭＳ 明朝" w:eastAsia="ＭＳ 明朝" w:hAnsi="ＭＳ 明朝"/>
          <w:szCs w:val="22"/>
        </w:rPr>
      </w:pPr>
      <w:r>
        <w:rPr>
          <w:rFonts w:ascii="ＭＳ 明朝" w:eastAsia="ＭＳ 明朝" w:hAnsi="ＭＳ 明朝" w:hint="eastAsia"/>
          <w:szCs w:val="22"/>
        </w:rPr>
        <w:t>※本業務委託は</w:t>
      </w:r>
      <w:r w:rsidR="00DD0387">
        <w:rPr>
          <w:rFonts w:ascii="ＭＳ 明朝" w:eastAsia="ＭＳ 明朝" w:hAnsi="ＭＳ 明朝" w:hint="eastAsia"/>
          <w:szCs w:val="22"/>
        </w:rPr>
        <w:t>令和８年度業務の</w:t>
      </w:r>
      <w:r>
        <w:rPr>
          <w:rFonts w:ascii="ＭＳ 明朝" w:eastAsia="ＭＳ 明朝" w:hAnsi="ＭＳ 明朝" w:hint="eastAsia"/>
          <w:szCs w:val="22"/>
        </w:rPr>
        <w:t>単年度契約であり、</w:t>
      </w:r>
      <w:r w:rsidR="00DD0387">
        <w:rPr>
          <w:rFonts w:ascii="ＭＳ 明朝" w:eastAsia="ＭＳ 明朝" w:hAnsi="ＭＳ 明朝" w:hint="eastAsia"/>
          <w:szCs w:val="22"/>
        </w:rPr>
        <w:t>３年間の継続契約</w:t>
      </w:r>
      <w:r>
        <w:rPr>
          <w:rFonts w:ascii="ＭＳ 明朝" w:eastAsia="ＭＳ 明朝" w:hAnsi="ＭＳ 明朝" w:hint="eastAsia"/>
          <w:szCs w:val="22"/>
        </w:rPr>
        <w:t>では</w:t>
      </w:r>
      <w:r w:rsidR="009840AD">
        <w:rPr>
          <w:rFonts w:ascii="ＭＳ 明朝" w:eastAsia="ＭＳ 明朝" w:hAnsi="ＭＳ 明朝" w:hint="eastAsia"/>
          <w:szCs w:val="22"/>
        </w:rPr>
        <w:t>ありません</w:t>
      </w:r>
      <w:r>
        <w:rPr>
          <w:rFonts w:ascii="ＭＳ 明朝" w:eastAsia="ＭＳ 明朝" w:hAnsi="ＭＳ 明朝" w:hint="eastAsia"/>
          <w:szCs w:val="22"/>
        </w:rPr>
        <w:t>。</w:t>
      </w:r>
    </w:p>
    <w:p w14:paraId="16358AA9" w14:textId="5D2726A9" w:rsidR="00165D87" w:rsidRPr="00182BE5" w:rsidRDefault="002461EA" w:rsidP="00182BE5">
      <w:pPr>
        <w:pStyle w:val="a9"/>
        <w:numPr>
          <w:ilvl w:val="0"/>
          <w:numId w:val="2"/>
        </w:numPr>
        <w:rPr>
          <w:rFonts w:ascii="ＭＳ 明朝" w:eastAsia="ＭＳ 明朝" w:hAnsi="ＭＳ 明朝"/>
          <w:szCs w:val="22"/>
        </w:rPr>
      </w:pPr>
      <w:r w:rsidRPr="00182BE5">
        <w:rPr>
          <w:rFonts w:ascii="ＭＳ 明朝" w:eastAsia="ＭＳ 明朝" w:hAnsi="ＭＳ 明朝" w:hint="eastAsia"/>
          <w:szCs w:val="22"/>
        </w:rPr>
        <w:t>報告書作成</w:t>
      </w:r>
    </w:p>
    <w:p w14:paraId="62CF1A67" w14:textId="7365748F" w:rsidR="002461EA" w:rsidRPr="004D4809" w:rsidRDefault="00165D87" w:rsidP="00165D87">
      <w:pPr>
        <w:pStyle w:val="a9"/>
        <w:ind w:left="360"/>
        <w:rPr>
          <w:rFonts w:ascii="ＭＳ 明朝" w:eastAsia="ＭＳ 明朝" w:hAnsi="ＭＳ 明朝"/>
          <w:szCs w:val="22"/>
        </w:rPr>
      </w:pPr>
      <w:r w:rsidRPr="002461EA">
        <w:rPr>
          <w:rFonts w:ascii="ＭＳ 明朝" w:eastAsia="ＭＳ 明朝" w:hAnsi="ＭＳ 明朝" w:hint="eastAsia"/>
          <w:szCs w:val="22"/>
        </w:rPr>
        <w:t>上記内容をとりまとめた報告書を作成する。</w:t>
      </w:r>
    </w:p>
    <w:p w14:paraId="5C5B66DC" w14:textId="77777777" w:rsidR="00165D87" w:rsidRPr="004D4809" w:rsidRDefault="00165D87" w:rsidP="00165D87">
      <w:pPr>
        <w:pStyle w:val="a9"/>
        <w:numPr>
          <w:ilvl w:val="0"/>
          <w:numId w:val="2"/>
        </w:numPr>
        <w:rPr>
          <w:rFonts w:ascii="ＭＳ 明朝" w:eastAsia="ＭＳ 明朝" w:hAnsi="ＭＳ 明朝"/>
          <w:szCs w:val="22"/>
        </w:rPr>
      </w:pPr>
      <w:r w:rsidRPr="004D4809">
        <w:rPr>
          <w:rFonts w:ascii="ＭＳ 明朝" w:eastAsia="ＭＳ 明朝" w:hAnsi="ＭＳ 明朝" w:hint="eastAsia"/>
          <w:szCs w:val="22"/>
        </w:rPr>
        <w:t>打合せ協議</w:t>
      </w:r>
    </w:p>
    <w:p w14:paraId="4689CFF4" w14:textId="40DD70C7" w:rsidR="002461EA" w:rsidRPr="004D4809" w:rsidRDefault="002461EA" w:rsidP="00661889">
      <w:pPr>
        <w:pStyle w:val="a9"/>
        <w:ind w:left="360" w:firstLineChars="100" w:firstLine="220"/>
        <w:rPr>
          <w:rFonts w:ascii="ＭＳ 明朝" w:eastAsia="ＭＳ 明朝" w:hAnsi="ＭＳ 明朝"/>
          <w:szCs w:val="22"/>
        </w:rPr>
      </w:pPr>
      <w:r w:rsidRPr="004D4809">
        <w:rPr>
          <w:rFonts w:ascii="ＭＳ 明朝" w:eastAsia="ＭＳ 明朝" w:hAnsi="ＭＳ 明朝" w:hint="eastAsia"/>
          <w:szCs w:val="22"/>
        </w:rPr>
        <w:t>本業務の実施にあたり、おおむね次の時期に打合せ協議等を行うものとする。</w:t>
      </w:r>
      <w:r w:rsidR="00165D87" w:rsidRPr="004D4809">
        <w:rPr>
          <w:rFonts w:ascii="ＭＳ 明朝" w:eastAsia="ＭＳ 明朝" w:hAnsi="ＭＳ 明朝" w:hint="eastAsia"/>
          <w:szCs w:val="22"/>
        </w:rPr>
        <w:t>受注者はその都度打合せ記録簿を作成し、各々確認の上保管する。</w:t>
      </w:r>
      <w:r w:rsidRPr="004D4809">
        <w:rPr>
          <w:rFonts w:ascii="ＭＳ 明朝" w:eastAsia="ＭＳ 明朝" w:hAnsi="ＭＳ 明朝" w:hint="eastAsia"/>
          <w:szCs w:val="22"/>
        </w:rPr>
        <w:t>また、必要に応じて町が開催する関係者会議に参加し、情報収集に努めるとともに、内容を精査した上で、成果品に反映させるものとする。</w:t>
      </w:r>
    </w:p>
    <w:p w14:paraId="2FFBAB0B" w14:textId="77777777" w:rsidR="002461EA" w:rsidRPr="002461EA" w:rsidRDefault="002461EA" w:rsidP="00661889">
      <w:pPr>
        <w:ind w:firstLine="360"/>
        <w:rPr>
          <w:rFonts w:ascii="ＭＳ 明朝" w:eastAsia="ＭＳ 明朝" w:hAnsi="ＭＳ 明朝"/>
          <w:szCs w:val="22"/>
        </w:rPr>
      </w:pPr>
      <w:r w:rsidRPr="002461EA">
        <w:rPr>
          <w:rFonts w:ascii="ＭＳ 明朝" w:eastAsia="ＭＳ 明朝" w:hAnsi="ＭＳ 明朝" w:hint="eastAsia"/>
          <w:szCs w:val="22"/>
        </w:rPr>
        <w:lastRenderedPageBreak/>
        <w:t>（１）業務着手時、中間打ち合わせ、成果品納入時</w:t>
      </w:r>
    </w:p>
    <w:p w14:paraId="64DD91F2" w14:textId="77777777" w:rsidR="002461EA" w:rsidRPr="002461EA" w:rsidRDefault="002461EA" w:rsidP="00661889">
      <w:pPr>
        <w:ind w:firstLine="360"/>
        <w:rPr>
          <w:rFonts w:ascii="ＭＳ 明朝" w:eastAsia="ＭＳ 明朝" w:hAnsi="ＭＳ 明朝"/>
          <w:szCs w:val="22"/>
        </w:rPr>
      </w:pPr>
      <w:r w:rsidRPr="002461EA">
        <w:rPr>
          <w:rFonts w:ascii="ＭＳ 明朝" w:eastAsia="ＭＳ 明朝" w:hAnsi="ＭＳ 明朝" w:hint="eastAsia"/>
          <w:szCs w:val="22"/>
        </w:rPr>
        <w:t>（２）その他、必要と認めた時</w:t>
      </w:r>
    </w:p>
    <w:p w14:paraId="478F330E" w14:textId="77777777" w:rsidR="00182BE5" w:rsidRPr="002461EA" w:rsidRDefault="00182BE5" w:rsidP="002461EA">
      <w:pPr>
        <w:rPr>
          <w:rFonts w:ascii="ＭＳ 明朝" w:eastAsia="ＭＳ 明朝" w:hAnsi="ＭＳ 明朝"/>
          <w:szCs w:val="22"/>
        </w:rPr>
      </w:pPr>
    </w:p>
    <w:p w14:paraId="3E751BB4" w14:textId="2E998D77" w:rsidR="002461EA" w:rsidRPr="002461EA" w:rsidRDefault="008A2497" w:rsidP="002461EA">
      <w:pPr>
        <w:rPr>
          <w:rFonts w:ascii="ＭＳ ゴシック" w:eastAsia="ＭＳ ゴシック" w:hAnsi="ＭＳ ゴシック"/>
          <w:szCs w:val="22"/>
        </w:rPr>
      </w:pPr>
      <w:r>
        <w:rPr>
          <w:rFonts w:ascii="ＭＳ ゴシック" w:eastAsia="ＭＳ ゴシック" w:hAnsi="ＭＳ ゴシック" w:hint="eastAsia"/>
          <w:szCs w:val="22"/>
        </w:rPr>
        <w:t>４</w:t>
      </w:r>
      <w:r w:rsidR="002461EA" w:rsidRPr="002461EA">
        <w:rPr>
          <w:rFonts w:ascii="ＭＳ ゴシック" w:eastAsia="ＭＳ ゴシック" w:hAnsi="ＭＳ ゴシック" w:hint="eastAsia"/>
          <w:szCs w:val="22"/>
        </w:rPr>
        <w:t>．成果品</w:t>
      </w:r>
    </w:p>
    <w:p w14:paraId="2DB4A2E8" w14:textId="77777777" w:rsidR="002461EA" w:rsidRPr="002461EA" w:rsidRDefault="002461EA" w:rsidP="00661889">
      <w:pPr>
        <w:ind w:firstLine="420"/>
        <w:rPr>
          <w:rFonts w:ascii="ＭＳ 明朝" w:eastAsia="ＭＳ 明朝" w:hAnsi="ＭＳ 明朝"/>
          <w:szCs w:val="22"/>
        </w:rPr>
      </w:pPr>
      <w:r w:rsidRPr="002461EA">
        <w:rPr>
          <w:rFonts w:ascii="ＭＳ 明朝" w:eastAsia="ＭＳ 明朝" w:hAnsi="ＭＳ 明朝" w:hint="eastAsia"/>
          <w:szCs w:val="22"/>
        </w:rPr>
        <w:t>本業務の成果品は以下のとおりとする。</w:t>
      </w:r>
    </w:p>
    <w:p w14:paraId="05DA61F2" w14:textId="12DA92A3" w:rsidR="002461EA" w:rsidRPr="002461EA" w:rsidRDefault="002461EA" w:rsidP="00661889">
      <w:pPr>
        <w:ind w:firstLineChars="300" w:firstLine="660"/>
        <w:rPr>
          <w:rFonts w:ascii="ＭＳ 明朝" w:eastAsia="ＭＳ 明朝" w:hAnsi="ＭＳ 明朝"/>
          <w:szCs w:val="22"/>
        </w:rPr>
      </w:pPr>
      <w:r w:rsidRPr="002461EA">
        <w:rPr>
          <w:rFonts w:ascii="ＭＳ 明朝" w:eastAsia="ＭＳ 明朝" w:hAnsi="ＭＳ 明朝" w:hint="eastAsia"/>
          <w:szCs w:val="22"/>
        </w:rPr>
        <w:t>報告書</w:t>
      </w:r>
      <w:r w:rsidR="00165D87" w:rsidRPr="004D4809">
        <w:rPr>
          <w:rFonts w:ascii="ＭＳ 明朝" w:eastAsia="ＭＳ 明朝" w:hAnsi="ＭＳ 明朝"/>
          <w:szCs w:val="22"/>
        </w:rPr>
        <w:tab/>
      </w:r>
      <w:r w:rsidR="00165D87" w:rsidRPr="004D4809">
        <w:rPr>
          <w:rFonts w:ascii="ＭＳ 明朝" w:eastAsia="ＭＳ 明朝" w:hAnsi="ＭＳ 明朝"/>
          <w:szCs w:val="22"/>
        </w:rPr>
        <w:tab/>
      </w:r>
      <w:r w:rsidR="00661889" w:rsidRPr="004D4809">
        <w:rPr>
          <w:rFonts w:ascii="ＭＳ 明朝" w:eastAsia="ＭＳ 明朝" w:hAnsi="ＭＳ 明朝"/>
          <w:szCs w:val="22"/>
        </w:rPr>
        <w:tab/>
      </w:r>
      <w:r w:rsidRPr="002461EA">
        <w:rPr>
          <w:rFonts w:ascii="ＭＳ 明朝" w:eastAsia="ＭＳ 明朝" w:hAnsi="ＭＳ 明朝" w:hint="eastAsia"/>
          <w:szCs w:val="22"/>
        </w:rPr>
        <w:t>２部</w:t>
      </w:r>
    </w:p>
    <w:p w14:paraId="71C25093" w14:textId="5B48CC83" w:rsidR="002461EA" w:rsidRPr="002461EA" w:rsidRDefault="00165D87" w:rsidP="00661889">
      <w:pPr>
        <w:ind w:firstLineChars="300" w:firstLine="660"/>
        <w:rPr>
          <w:rFonts w:ascii="ＭＳ 明朝" w:eastAsia="ＭＳ 明朝" w:hAnsi="ＭＳ 明朝"/>
          <w:szCs w:val="22"/>
        </w:rPr>
      </w:pPr>
      <w:r w:rsidRPr="004D4809">
        <w:rPr>
          <w:rFonts w:ascii="ＭＳ 明朝" w:eastAsia="ＭＳ 明朝" w:hAnsi="ＭＳ 明朝" w:hint="eastAsia"/>
          <w:szCs w:val="22"/>
        </w:rPr>
        <w:t>陳列什器等仕様書</w:t>
      </w:r>
      <w:r w:rsidR="00661889" w:rsidRPr="004D4809">
        <w:rPr>
          <w:rFonts w:ascii="ＭＳ 明朝" w:eastAsia="ＭＳ 明朝" w:hAnsi="ＭＳ 明朝"/>
          <w:szCs w:val="22"/>
        </w:rPr>
        <w:tab/>
      </w:r>
      <w:r w:rsidRPr="004D4809">
        <w:rPr>
          <w:rFonts w:ascii="ＭＳ 明朝" w:eastAsia="ＭＳ 明朝" w:hAnsi="ＭＳ 明朝"/>
          <w:szCs w:val="22"/>
        </w:rPr>
        <w:tab/>
      </w:r>
      <w:r w:rsidR="002461EA" w:rsidRPr="002461EA">
        <w:rPr>
          <w:rFonts w:ascii="ＭＳ 明朝" w:eastAsia="ＭＳ 明朝" w:hAnsi="ＭＳ 明朝" w:hint="eastAsia"/>
          <w:szCs w:val="22"/>
        </w:rPr>
        <w:t>１</w:t>
      </w:r>
      <w:r w:rsidRPr="004D4809">
        <w:rPr>
          <w:rFonts w:ascii="ＭＳ 明朝" w:eastAsia="ＭＳ 明朝" w:hAnsi="ＭＳ 明朝" w:hint="eastAsia"/>
          <w:szCs w:val="22"/>
        </w:rPr>
        <w:t>部</w:t>
      </w:r>
    </w:p>
    <w:p w14:paraId="469A1030" w14:textId="2B4EAFC7" w:rsidR="002461EA" w:rsidRPr="002461EA" w:rsidRDefault="002461EA" w:rsidP="00661889">
      <w:pPr>
        <w:ind w:firstLineChars="300" w:firstLine="660"/>
        <w:rPr>
          <w:rFonts w:ascii="ＭＳ 明朝" w:eastAsia="ＭＳ 明朝" w:hAnsi="ＭＳ 明朝"/>
          <w:szCs w:val="22"/>
        </w:rPr>
      </w:pPr>
      <w:r w:rsidRPr="002461EA">
        <w:rPr>
          <w:rFonts w:ascii="ＭＳ 明朝" w:eastAsia="ＭＳ 明朝" w:hAnsi="ＭＳ 明朝" w:hint="eastAsia"/>
          <w:szCs w:val="22"/>
        </w:rPr>
        <w:t>協議記録簿</w:t>
      </w:r>
      <w:r w:rsidRPr="002461EA">
        <w:rPr>
          <w:rFonts w:ascii="ＭＳ 明朝" w:eastAsia="ＭＳ 明朝" w:hAnsi="ＭＳ 明朝" w:hint="eastAsia"/>
          <w:szCs w:val="22"/>
        </w:rPr>
        <w:tab/>
      </w:r>
      <w:r w:rsidR="00165D87" w:rsidRPr="004D4809">
        <w:rPr>
          <w:rFonts w:ascii="ＭＳ 明朝" w:eastAsia="ＭＳ 明朝" w:hAnsi="ＭＳ 明朝"/>
          <w:szCs w:val="22"/>
        </w:rPr>
        <w:tab/>
      </w:r>
      <w:r w:rsidRPr="002461EA">
        <w:rPr>
          <w:rFonts w:ascii="ＭＳ 明朝" w:eastAsia="ＭＳ 明朝" w:hAnsi="ＭＳ 明朝" w:hint="eastAsia"/>
          <w:szCs w:val="22"/>
        </w:rPr>
        <w:t>１式</w:t>
      </w:r>
    </w:p>
    <w:p w14:paraId="1F6BD3C9" w14:textId="7569149D" w:rsidR="002461EA" w:rsidRPr="002461EA" w:rsidRDefault="002461EA" w:rsidP="00661889">
      <w:pPr>
        <w:ind w:firstLineChars="300" w:firstLine="660"/>
        <w:rPr>
          <w:rFonts w:ascii="ＭＳ 明朝" w:eastAsia="ＭＳ 明朝" w:hAnsi="ＭＳ 明朝"/>
          <w:szCs w:val="22"/>
        </w:rPr>
      </w:pPr>
      <w:r w:rsidRPr="002461EA">
        <w:rPr>
          <w:rFonts w:ascii="ＭＳ 明朝" w:eastAsia="ＭＳ 明朝" w:hAnsi="ＭＳ 明朝" w:hint="eastAsia"/>
          <w:szCs w:val="22"/>
        </w:rPr>
        <w:t>上記電子成果品</w:t>
      </w:r>
      <w:r w:rsidR="00661889" w:rsidRPr="004D4809">
        <w:rPr>
          <w:rFonts w:ascii="ＭＳ 明朝" w:eastAsia="ＭＳ 明朝" w:hAnsi="ＭＳ 明朝"/>
          <w:szCs w:val="22"/>
        </w:rPr>
        <w:tab/>
      </w:r>
      <w:r w:rsidR="00165D87" w:rsidRPr="004D4809">
        <w:rPr>
          <w:rFonts w:ascii="ＭＳ 明朝" w:eastAsia="ＭＳ 明朝" w:hAnsi="ＭＳ 明朝"/>
          <w:szCs w:val="22"/>
        </w:rPr>
        <w:tab/>
      </w:r>
      <w:r w:rsidRPr="002461EA">
        <w:rPr>
          <w:rFonts w:ascii="ＭＳ 明朝" w:eastAsia="ＭＳ 明朝" w:hAnsi="ＭＳ 明朝" w:hint="eastAsia"/>
          <w:szCs w:val="22"/>
        </w:rPr>
        <w:t>１式</w:t>
      </w:r>
    </w:p>
    <w:p w14:paraId="41B1CD8B" w14:textId="77777777" w:rsidR="00182BE5" w:rsidRPr="002461EA" w:rsidRDefault="00182BE5" w:rsidP="002461EA">
      <w:pPr>
        <w:rPr>
          <w:rFonts w:ascii="ＭＳ 明朝" w:eastAsia="ＭＳ 明朝" w:hAnsi="ＭＳ 明朝"/>
          <w:szCs w:val="22"/>
        </w:rPr>
      </w:pPr>
    </w:p>
    <w:p w14:paraId="0BDEC58F" w14:textId="7B4B4CAB" w:rsidR="002461EA" w:rsidRPr="002461EA" w:rsidRDefault="008A2497" w:rsidP="002461EA">
      <w:pPr>
        <w:rPr>
          <w:rFonts w:ascii="ＭＳ ゴシック" w:eastAsia="ＭＳ ゴシック" w:hAnsi="ＭＳ ゴシック"/>
          <w:szCs w:val="22"/>
        </w:rPr>
      </w:pPr>
      <w:r>
        <w:rPr>
          <w:rFonts w:ascii="ＭＳ ゴシック" w:eastAsia="ＭＳ ゴシック" w:hAnsi="ＭＳ ゴシック" w:hint="eastAsia"/>
          <w:szCs w:val="22"/>
        </w:rPr>
        <w:t>５</w:t>
      </w:r>
      <w:r w:rsidR="002461EA" w:rsidRPr="002461EA">
        <w:rPr>
          <w:rFonts w:ascii="ＭＳ ゴシック" w:eastAsia="ＭＳ ゴシック" w:hAnsi="ＭＳ ゴシック" w:hint="eastAsia"/>
          <w:szCs w:val="22"/>
        </w:rPr>
        <w:t>．業務実施上の留意点</w:t>
      </w:r>
    </w:p>
    <w:p w14:paraId="01CF383A" w14:textId="77777777" w:rsidR="00C42C81" w:rsidRDefault="002461EA" w:rsidP="00C42C81">
      <w:pPr>
        <w:ind w:left="220" w:hangingChars="100" w:hanging="220"/>
        <w:rPr>
          <w:rFonts w:ascii="ＭＳ 明朝" w:eastAsia="ＭＳ 明朝" w:hAnsi="ＭＳ 明朝"/>
          <w:szCs w:val="22"/>
        </w:rPr>
      </w:pPr>
      <w:r w:rsidRPr="002461EA">
        <w:rPr>
          <w:rFonts w:ascii="ＭＳ 明朝" w:eastAsia="ＭＳ 明朝" w:hAnsi="ＭＳ 明朝" w:hint="eastAsia"/>
          <w:szCs w:val="22"/>
        </w:rPr>
        <w:t>１）受託者は、業務の契約締結後遅滞なく、受託者が提案した企画提案書をもとに実施する</w:t>
      </w:r>
      <w:r w:rsidR="00661889" w:rsidRPr="004D4809">
        <w:rPr>
          <w:rFonts w:ascii="ＭＳ 明朝" w:eastAsia="ＭＳ 明朝" w:hAnsi="ＭＳ 明朝" w:hint="eastAsia"/>
          <w:szCs w:val="22"/>
        </w:rPr>
        <w:t>。</w:t>
      </w:r>
      <w:r w:rsidRPr="002461EA">
        <w:rPr>
          <w:rFonts w:ascii="ＭＳ 明朝" w:eastAsia="ＭＳ 明朝" w:hAnsi="ＭＳ 明朝" w:hint="eastAsia"/>
          <w:szCs w:val="22"/>
        </w:rPr>
        <w:t>業務の詳細について宮代町と協議の上業務計画書を作成し、業務開始時までに提出すること。</w:t>
      </w:r>
    </w:p>
    <w:p w14:paraId="43C958F0" w14:textId="3A4846C1" w:rsidR="008B6070" w:rsidRPr="008B6070" w:rsidRDefault="00165D87" w:rsidP="00C42C81">
      <w:pPr>
        <w:ind w:left="220" w:hangingChars="100" w:hanging="220"/>
        <w:rPr>
          <w:rFonts w:ascii="ＭＳ 明朝" w:eastAsia="ＭＳ 明朝" w:hAnsi="ＭＳ 明朝"/>
          <w:szCs w:val="22"/>
        </w:rPr>
      </w:pPr>
      <w:r w:rsidRPr="004D4809">
        <w:rPr>
          <w:rFonts w:ascii="ＭＳ 明朝" w:eastAsia="ＭＳ 明朝" w:hAnsi="ＭＳ 明朝" w:hint="eastAsia"/>
          <w:szCs w:val="22"/>
        </w:rPr>
        <w:t>２</w:t>
      </w:r>
      <w:r w:rsidRPr="002461EA">
        <w:rPr>
          <w:rFonts w:ascii="ＭＳ 明朝" w:eastAsia="ＭＳ 明朝" w:hAnsi="ＭＳ 明朝" w:hint="eastAsia"/>
          <w:szCs w:val="22"/>
        </w:rPr>
        <w:t>）</w:t>
      </w:r>
      <w:r w:rsidR="008B6070" w:rsidRPr="008B6070">
        <w:rPr>
          <w:rFonts w:ascii="ＭＳ 明朝" w:eastAsia="ＭＳ 明朝" w:hAnsi="ＭＳ 明朝" w:hint="eastAsia"/>
          <w:szCs w:val="22"/>
        </w:rPr>
        <w:t>受諾者は、本設計に関し知り得た知識は、第三者に漏らしてはならない。また、委託業務の処理を他に委託し、又は請け負わせてはならない。ただし、書面により、委託者の承諾を得たときは、この限りでない。</w:t>
      </w:r>
    </w:p>
    <w:p w14:paraId="04600BE0" w14:textId="77777777" w:rsidR="00165D87" w:rsidRPr="004D4809" w:rsidRDefault="00165D87" w:rsidP="00661889">
      <w:pPr>
        <w:ind w:left="220" w:hangingChars="100" w:hanging="220"/>
        <w:rPr>
          <w:rFonts w:ascii="ＭＳ 明朝" w:eastAsia="ＭＳ 明朝" w:hAnsi="ＭＳ 明朝"/>
          <w:szCs w:val="22"/>
        </w:rPr>
      </w:pPr>
      <w:r w:rsidRPr="002461EA">
        <w:rPr>
          <w:rFonts w:ascii="ＭＳ 明朝" w:eastAsia="ＭＳ 明朝" w:hAnsi="ＭＳ 明朝" w:hint="eastAsia"/>
          <w:szCs w:val="22"/>
        </w:rPr>
        <w:t>３）</w:t>
      </w:r>
      <w:r w:rsidR="008B6070" w:rsidRPr="008B6070">
        <w:rPr>
          <w:rFonts w:ascii="ＭＳ 明朝" w:eastAsia="ＭＳ 明朝" w:hAnsi="ＭＳ 明朝" w:hint="eastAsia"/>
          <w:szCs w:val="22"/>
        </w:rPr>
        <w:t>本業務の成果品は、所有権、使用権、版権を含め発注者に帰属するものであるため、受注者は成果品等の適正な管理に努めなければならない。また、受注者は発注者の許可なく成果品の複製、第三者への公表、提供、貸与をしてはならない。</w:t>
      </w:r>
    </w:p>
    <w:p w14:paraId="1E65CDC0" w14:textId="52539FA3" w:rsidR="008B6070" w:rsidRPr="008B6070" w:rsidRDefault="00165D87" w:rsidP="00661889">
      <w:pPr>
        <w:ind w:left="220" w:hangingChars="100" w:hanging="220"/>
        <w:rPr>
          <w:rFonts w:ascii="ＭＳ 明朝" w:eastAsia="ＭＳ 明朝" w:hAnsi="ＭＳ 明朝"/>
          <w:szCs w:val="22"/>
        </w:rPr>
      </w:pPr>
      <w:r w:rsidRPr="004D4809">
        <w:rPr>
          <w:rFonts w:ascii="ＭＳ 明朝" w:eastAsia="ＭＳ 明朝" w:hAnsi="ＭＳ 明朝" w:hint="eastAsia"/>
          <w:szCs w:val="22"/>
        </w:rPr>
        <w:t>４</w:t>
      </w:r>
      <w:r w:rsidRPr="002461EA">
        <w:rPr>
          <w:rFonts w:ascii="ＭＳ 明朝" w:eastAsia="ＭＳ 明朝" w:hAnsi="ＭＳ 明朝" w:hint="eastAsia"/>
          <w:szCs w:val="22"/>
        </w:rPr>
        <w:t>）受託者は、やむを得ない事情により業務を実施することが困難となったときには、遅滞なくその旨を宮代町に連絡しその指示に従うこと。</w:t>
      </w:r>
    </w:p>
    <w:p w14:paraId="4292FB11" w14:textId="58ED1E5D" w:rsidR="008B6070" w:rsidRPr="008B6070" w:rsidRDefault="00165D87" w:rsidP="00661889">
      <w:pPr>
        <w:ind w:left="220" w:hangingChars="100" w:hanging="220"/>
        <w:rPr>
          <w:rFonts w:ascii="ＭＳ 明朝" w:eastAsia="ＭＳ 明朝" w:hAnsi="ＭＳ 明朝"/>
          <w:szCs w:val="22"/>
        </w:rPr>
      </w:pPr>
      <w:r w:rsidRPr="004D4809">
        <w:rPr>
          <w:rFonts w:ascii="ＭＳ 明朝" w:eastAsia="ＭＳ 明朝" w:hAnsi="ＭＳ 明朝" w:hint="eastAsia"/>
          <w:szCs w:val="22"/>
        </w:rPr>
        <w:t>５</w:t>
      </w:r>
      <w:r w:rsidRPr="002461EA">
        <w:rPr>
          <w:rFonts w:ascii="ＭＳ 明朝" w:eastAsia="ＭＳ 明朝" w:hAnsi="ＭＳ 明朝" w:hint="eastAsia"/>
          <w:szCs w:val="22"/>
        </w:rPr>
        <w:t>）</w:t>
      </w:r>
      <w:r w:rsidR="008B6070" w:rsidRPr="008B6070">
        <w:rPr>
          <w:rFonts w:ascii="ＭＳ 明朝" w:eastAsia="ＭＳ 明朝" w:hAnsi="ＭＳ 明朝" w:hint="eastAsia"/>
          <w:szCs w:val="22"/>
        </w:rPr>
        <w:t>本仕様書に明記なき事項、並びに本業務に関して疑義を生じた場合は、監督員と協議のうえ、その指示に従うものとする。</w:t>
      </w:r>
    </w:p>
    <w:p w14:paraId="50A469A5" w14:textId="77777777" w:rsidR="008B6070" w:rsidRPr="004D4809" w:rsidRDefault="008B6070" w:rsidP="0082347C">
      <w:pPr>
        <w:rPr>
          <w:rFonts w:ascii="ＭＳ 明朝" w:eastAsia="ＭＳ 明朝" w:hAnsi="ＭＳ 明朝"/>
          <w:szCs w:val="22"/>
        </w:rPr>
      </w:pPr>
    </w:p>
    <w:sectPr w:rsidR="008B6070" w:rsidRPr="004D4809" w:rsidSect="00450083">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A5A75"/>
    <w:multiLevelType w:val="hybridMultilevel"/>
    <w:tmpl w:val="F02A235A"/>
    <w:lvl w:ilvl="0" w:tplc="04A4867E">
      <w:start w:val="1"/>
      <w:numFmt w:val="bullet"/>
      <w:lvlText w:val=""/>
      <w:lvlJc w:val="left"/>
      <w:pPr>
        <w:ind w:left="800" w:hanging="440"/>
      </w:pPr>
      <w:rPr>
        <w:rFonts w:ascii="Wingdings" w:hAnsi="Wingdings"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 w15:restartNumberingAfterBreak="0">
    <w:nsid w:val="3BDF0B99"/>
    <w:multiLevelType w:val="hybridMultilevel"/>
    <w:tmpl w:val="9AE6D704"/>
    <w:lvl w:ilvl="0" w:tplc="9BA2319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3455F42"/>
    <w:multiLevelType w:val="hybridMultilevel"/>
    <w:tmpl w:val="7BBE960A"/>
    <w:lvl w:ilvl="0" w:tplc="04A4867E">
      <w:start w:val="1"/>
      <w:numFmt w:val="bullet"/>
      <w:lvlText w:val=""/>
      <w:lvlJc w:val="left"/>
      <w:pPr>
        <w:ind w:left="800" w:hanging="440"/>
      </w:pPr>
      <w:rPr>
        <w:rFonts w:ascii="Wingdings" w:hAnsi="Wingdings"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3" w15:restartNumberingAfterBreak="0">
    <w:nsid w:val="72672F98"/>
    <w:multiLevelType w:val="hybridMultilevel"/>
    <w:tmpl w:val="99CC9E76"/>
    <w:lvl w:ilvl="0" w:tplc="81700A1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91273430">
    <w:abstractNumId w:val="3"/>
  </w:num>
  <w:num w:numId="2" w16cid:durableId="938219546">
    <w:abstractNumId w:val="1"/>
  </w:num>
  <w:num w:numId="3" w16cid:durableId="629941573">
    <w:abstractNumId w:val="0"/>
  </w:num>
  <w:num w:numId="4" w16cid:durableId="1783064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083"/>
    <w:rsid w:val="00090B99"/>
    <w:rsid w:val="00094E93"/>
    <w:rsid w:val="00120C5E"/>
    <w:rsid w:val="00165D87"/>
    <w:rsid w:val="00182BE5"/>
    <w:rsid w:val="0021230C"/>
    <w:rsid w:val="002461EA"/>
    <w:rsid w:val="002F7FD7"/>
    <w:rsid w:val="00314838"/>
    <w:rsid w:val="00354335"/>
    <w:rsid w:val="00422678"/>
    <w:rsid w:val="004260E3"/>
    <w:rsid w:val="00440207"/>
    <w:rsid w:val="00450083"/>
    <w:rsid w:val="004D1722"/>
    <w:rsid w:val="004D4809"/>
    <w:rsid w:val="005061D4"/>
    <w:rsid w:val="00516E5D"/>
    <w:rsid w:val="00526E75"/>
    <w:rsid w:val="006053D7"/>
    <w:rsid w:val="00661889"/>
    <w:rsid w:val="00680ECB"/>
    <w:rsid w:val="00685572"/>
    <w:rsid w:val="006C0B65"/>
    <w:rsid w:val="00754A12"/>
    <w:rsid w:val="007868B1"/>
    <w:rsid w:val="007D5458"/>
    <w:rsid w:val="007D72A3"/>
    <w:rsid w:val="008110D2"/>
    <w:rsid w:val="0082347C"/>
    <w:rsid w:val="00856BDB"/>
    <w:rsid w:val="00882720"/>
    <w:rsid w:val="00894E65"/>
    <w:rsid w:val="008A2497"/>
    <w:rsid w:val="008B6070"/>
    <w:rsid w:val="009840AD"/>
    <w:rsid w:val="00995455"/>
    <w:rsid w:val="00A92E20"/>
    <w:rsid w:val="00B21A21"/>
    <w:rsid w:val="00B65DB9"/>
    <w:rsid w:val="00BB57AA"/>
    <w:rsid w:val="00BC495D"/>
    <w:rsid w:val="00BD4F50"/>
    <w:rsid w:val="00C20A43"/>
    <w:rsid w:val="00C42C81"/>
    <w:rsid w:val="00C45CBC"/>
    <w:rsid w:val="00CD47D8"/>
    <w:rsid w:val="00D878A3"/>
    <w:rsid w:val="00DD0387"/>
    <w:rsid w:val="00ED0912"/>
    <w:rsid w:val="00ED5EC1"/>
    <w:rsid w:val="00F0724F"/>
    <w:rsid w:val="00F21D60"/>
    <w:rsid w:val="00FE7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2C94EC"/>
  <w15:chartTrackingRefBased/>
  <w15:docId w15:val="{ABF49F62-F487-4BEF-B2C8-87AE825B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1D60"/>
  </w:style>
  <w:style w:type="paragraph" w:styleId="1">
    <w:name w:val="heading 1"/>
    <w:basedOn w:val="a"/>
    <w:next w:val="a"/>
    <w:link w:val="10"/>
    <w:uiPriority w:val="9"/>
    <w:qFormat/>
    <w:rsid w:val="0045008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008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008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008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008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008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008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008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008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008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008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008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5008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008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008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008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008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008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008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00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008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00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0083"/>
    <w:pPr>
      <w:spacing w:before="160" w:after="160"/>
      <w:jc w:val="center"/>
    </w:pPr>
    <w:rPr>
      <w:i/>
      <w:iCs/>
      <w:color w:val="404040" w:themeColor="text1" w:themeTint="BF"/>
    </w:rPr>
  </w:style>
  <w:style w:type="character" w:customStyle="1" w:styleId="a8">
    <w:name w:val="引用文 (文字)"/>
    <w:basedOn w:val="a0"/>
    <w:link w:val="a7"/>
    <w:uiPriority w:val="29"/>
    <w:rsid w:val="00450083"/>
    <w:rPr>
      <w:i/>
      <w:iCs/>
      <w:color w:val="404040" w:themeColor="text1" w:themeTint="BF"/>
    </w:rPr>
  </w:style>
  <w:style w:type="paragraph" w:styleId="a9">
    <w:name w:val="List Paragraph"/>
    <w:basedOn w:val="a"/>
    <w:uiPriority w:val="34"/>
    <w:qFormat/>
    <w:rsid w:val="00450083"/>
    <w:pPr>
      <w:ind w:left="720"/>
      <w:contextualSpacing/>
    </w:pPr>
  </w:style>
  <w:style w:type="character" w:styleId="21">
    <w:name w:val="Intense Emphasis"/>
    <w:basedOn w:val="a0"/>
    <w:uiPriority w:val="21"/>
    <w:qFormat/>
    <w:rsid w:val="00450083"/>
    <w:rPr>
      <w:i/>
      <w:iCs/>
      <w:color w:val="0F4761" w:themeColor="accent1" w:themeShade="BF"/>
    </w:rPr>
  </w:style>
  <w:style w:type="paragraph" w:styleId="22">
    <w:name w:val="Intense Quote"/>
    <w:basedOn w:val="a"/>
    <w:next w:val="a"/>
    <w:link w:val="23"/>
    <w:uiPriority w:val="30"/>
    <w:qFormat/>
    <w:rsid w:val="004500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0083"/>
    <w:rPr>
      <w:i/>
      <w:iCs/>
      <w:color w:val="0F4761" w:themeColor="accent1" w:themeShade="BF"/>
    </w:rPr>
  </w:style>
  <w:style w:type="character" w:styleId="24">
    <w:name w:val="Intense Reference"/>
    <w:basedOn w:val="a0"/>
    <w:uiPriority w:val="32"/>
    <w:qFormat/>
    <w:rsid w:val="00450083"/>
    <w:rPr>
      <w:b/>
      <w:bCs/>
      <w:smallCaps/>
      <w:color w:val="0F4761" w:themeColor="accent1" w:themeShade="BF"/>
      <w:spacing w:val="5"/>
    </w:rPr>
  </w:style>
  <w:style w:type="character" w:styleId="aa">
    <w:name w:val="annotation reference"/>
    <w:basedOn w:val="a0"/>
    <w:uiPriority w:val="99"/>
    <w:semiHidden/>
    <w:unhideWhenUsed/>
    <w:rsid w:val="00526E75"/>
    <w:rPr>
      <w:sz w:val="18"/>
      <w:szCs w:val="18"/>
    </w:rPr>
  </w:style>
  <w:style w:type="paragraph" w:styleId="ab">
    <w:name w:val="annotation text"/>
    <w:basedOn w:val="a"/>
    <w:link w:val="ac"/>
    <w:uiPriority w:val="99"/>
    <w:unhideWhenUsed/>
    <w:rsid w:val="00526E75"/>
  </w:style>
  <w:style w:type="character" w:customStyle="1" w:styleId="ac">
    <w:name w:val="コメント文字列 (文字)"/>
    <w:basedOn w:val="a0"/>
    <w:link w:val="ab"/>
    <w:uiPriority w:val="99"/>
    <w:rsid w:val="00526E75"/>
  </w:style>
  <w:style w:type="paragraph" w:styleId="ad">
    <w:name w:val="annotation subject"/>
    <w:basedOn w:val="ab"/>
    <w:next w:val="ab"/>
    <w:link w:val="ae"/>
    <w:uiPriority w:val="99"/>
    <w:semiHidden/>
    <w:unhideWhenUsed/>
    <w:rsid w:val="00526E75"/>
    <w:rPr>
      <w:b/>
      <w:bCs/>
    </w:rPr>
  </w:style>
  <w:style w:type="character" w:customStyle="1" w:styleId="ae">
    <w:name w:val="コメント内容 (文字)"/>
    <w:basedOn w:val="ac"/>
    <w:link w:val="ad"/>
    <w:uiPriority w:val="99"/>
    <w:semiHidden/>
    <w:rsid w:val="00526E75"/>
    <w:rPr>
      <w:b/>
      <w:bCs/>
    </w:rPr>
  </w:style>
  <w:style w:type="paragraph" w:styleId="Web">
    <w:name w:val="Normal (Web)"/>
    <w:basedOn w:val="a"/>
    <w:uiPriority w:val="99"/>
    <w:semiHidden/>
    <w:unhideWhenUsed/>
    <w:rsid w:val="0021230C"/>
    <w:pPr>
      <w:spacing w:before="100" w:beforeAutospacing="1" w:after="100" w:afterAutospacing="1"/>
    </w:pPr>
    <w:rPr>
      <w:rFonts w:ascii="ＭＳ Ｐゴシック" w:eastAsia="ＭＳ Ｐゴシック" w:hAnsi="ＭＳ Ｐゴシック" w:cs="ＭＳ Ｐゴシック"/>
      <w:kern w:val="0"/>
      <w:sz w:val="24"/>
      <w14:ligatures w14:val="none"/>
    </w:rPr>
  </w:style>
  <w:style w:type="character" w:styleId="af">
    <w:name w:val="Hyperlink"/>
    <w:basedOn w:val="a0"/>
    <w:uiPriority w:val="99"/>
    <w:unhideWhenUsed/>
    <w:rsid w:val="004D4809"/>
    <w:rPr>
      <w:color w:val="467886" w:themeColor="hyperlink"/>
      <w:u w:val="single"/>
    </w:rPr>
  </w:style>
  <w:style w:type="character" w:styleId="af0">
    <w:name w:val="Unresolved Mention"/>
    <w:basedOn w:val="a0"/>
    <w:uiPriority w:val="99"/>
    <w:semiHidden/>
    <w:unhideWhenUsed/>
    <w:rsid w:val="004D4809"/>
    <w:rPr>
      <w:color w:val="605E5C"/>
      <w:shd w:val="clear" w:color="auto" w:fill="E1DFDD"/>
    </w:rPr>
  </w:style>
  <w:style w:type="table" w:styleId="af1">
    <w:name w:val="Table Grid"/>
    <w:basedOn w:val="a1"/>
    <w:uiPriority w:val="39"/>
    <w:rsid w:val="00605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75761">
      <w:bodyDiv w:val="1"/>
      <w:marLeft w:val="0"/>
      <w:marRight w:val="0"/>
      <w:marTop w:val="0"/>
      <w:marBottom w:val="0"/>
      <w:divBdr>
        <w:top w:val="none" w:sz="0" w:space="0" w:color="auto"/>
        <w:left w:val="none" w:sz="0" w:space="0" w:color="auto"/>
        <w:bottom w:val="none" w:sz="0" w:space="0" w:color="auto"/>
        <w:right w:val="none" w:sz="0" w:space="0" w:color="auto"/>
      </w:divBdr>
    </w:div>
    <w:div w:id="852496768">
      <w:bodyDiv w:val="1"/>
      <w:marLeft w:val="0"/>
      <w:marRight w:val="0"/>
      <w:marTop w:val="0"/>
      <w:marBottom w:val="0"/>
      <w:divBdr>
        <w:top w:val="none" w:sz="0" w:space="0" w:color="auto"/>
        <w:left w:val="none" w:sz="0" w:space="0" w:color="auto"/>
        <w:bottom w:val="none" w:sz="0" w:space="0" w:color="auto"/>
        <w:right w:val="none" w:sz="0" w:space="0" w:color="auto"/>
      </w:divBdr>
    </w:div>
    <w:div w:id="913853305">
      <w:bodyDiv w:val="1"/>
      <w:marLeft w:val="0"/>
      <w:marRight w:val="0"/>
      <w:marTop w:val="0"/>
      <w:marBottom w:val="0"/>
      <w:divBdr>
        <w:top w:val="none" w:sz="0" w:space="0" w:color="auto"/>
        <w:left w:val="none" w:sz="0" w:space="0" w:color="auto"/>
        <w:bottom w:val="none" w:sz="0" w:space="0" w:color="auto"/>
        <w:right w:val="none" w:sz="0" w:space="0" w:color="auto"/>
      </w:divBdr>
    </w:div>
    <w:div w:id="946423067">
      <w:bodyDiv w:val="1"/>
      <w:marLeft w:val="0"/>
      <w:marRight w:val="0"/>
      <w:marTop w:val="0"/>
      <w:marBottom w:val="0"/>
      <w:divBdr>
        <w:top w:val="none" w:sz="0" w:space="0" w:color="auto"/>
        <w:left w:val="none" w:sz="0" w:space="0" w:color="auto"/>
        <w:bottom w:val="none" w:sz="0" w:space="0" w:color="auto"/>
        <w:right w:val="none" w:sz="0" w:space="0" w:color="auto"/>
      </w:divBdr>
    </w:div>
    <w:div w:id="983856382">
      <w:bodyDiv w:val="1"/>
      <w:marLeft w:val="0"/>
      <w:marRight w:val="0"/>
      <w:marTop w:val="0"/>
      <w:marBottom w:val="0"/>
      <w:divBdr>
        <w:top w:val="none" w:sz="0" w:space="0" w:color="auto"/>
        <w:left w:val="none" w:sz="0" w:space="0" w:color="auto"/>
        <w:bottom w:val="none" w:sz="0" w:space="0" w:color="auto"/>
        <w:right w:val="none" w:sz="0" w:space="0" w:color="auto"/>
      </w:divBdr>
    </w:div>
    <w:div w:id="1396931620">
      <w:bodyDiv w:val="1"/>
      <w:marLeft w:val="0"/>
      <w:marRight w:val="0"/>
      <w:marTop w:val="0"/>
      <w:marBottom w:val="0"/>
      <w:divBdr>
        <w:top w:val="none" w:sz="0" w:space="0" w:color="auto"/>
        <w:left w:val="none" w:sz="0" w:space="0" w:color="auto"/>
        <w:bottom w:val="none" w:sz="0" w:space="0" w:color="auto"/>
        <w:right w:val="none" w:sz="0" w:space="0" w:color="auto"/>
      </w:divBdr>
    </w:div>
    <w:div w:id="1668171426">
      <w:bodyDiv w:val="1"/>
      <w:marLeft w:val="0"/>
      <w:marRight w:val="0"/>
      <w:marTop w:val="0"/>
      <w:marBottom w:val="0"/>
      <w:divBdr>
        <w:top w:val="none" w:sz="0" w:space="0" w:color="auto"/>
        <w:left w:val="none" w:sz="0" w:space="0" w:color="auto"/>
        <w:bottom w:val="none" w:sz="0" w:space="0" w:color="auto"/>
        <w:right w:val="none" w:sz="0" w:space="0" w:color="auto"/>
      </w:divBdr>
    </w:div>
    <w:div w:id="1920602697">
      <w:bodyDiv w:val="1"/>
      <w:marLeft w:val="0"/>
      <w:marRight w:val="0"/>
      <w:marTop w:val="0"/>
      <w:marBottom w:val="0"/>
      <w:divBdr>
        <w:top w:val="none" w:sz="0" w:space="0" w:color="auto"/>
        <w:left w:val="none" w:sz="0" w:space="0" w:color="auto"/>
        <w:bottom w:val="none" w:sz="0" w:space="0" w:color="auto"/>
        <w:right w:val="none" w:sz="0" w:space="0" w:color="auto"/>
      </w:divBdr>
    </w:div>
    <w:div w:id="210344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own.miyashiro.lg.jp/0000021342.html" TargetMode="External"/><Relationship Id="rId5" Type="http://schemas.openxmlformats.org/officeDocument/2006/relationships/hyperlink" Target="https://www.town.miyashiro.lg.jp/cmsfiles/contents/0000025/25788/080212shiryo9.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448</TotalTime>
  <Pages>3</Pages>
  <Words>353</Words>
  <Characters>2014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tatsumi473@town.miyashiro.saitama.jp</cp:lastModifiedBy>
  <cp:revision>12</cp:revision>
  <cp:lastPrinted>2026-05-08T10:17:00Z</cp:lastPrinted>
  <dcterms:created xsi:type="dcterms:W3CDTF">2026-04-28T05:41:00Z</dcterms:created>
  <dcterms:modified xsi:type="dcterms:W3CDTF">2026-05-08T10:18:00Z</dcterms:modified>
</cp:coreProperties>
</file>