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C92A" w14:textId="65995362" w:rsidR="00C64BFD" w:rsidRPr="00C64BFD" w:rsidRDefault="00CA17E2" w:rsidP="00C64BFD">
      <w:pPr>
        <w:spacing w:line="960" w:lineRule="exact"/>
        <w:jc w:val="center"/>
        <w:rPr>
          <w:rFonts w:ascii="UD デジタル 教科書体 NP-R" w:eastAsia="UD デジタル 教科書体 NP-R" w:hAnsi="ＭＳ 明朝"/>
          <w:sz w:val="72"/>
          <w:szCs w:val="9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4128" behindDoc="0" locked="0" layoutInCell="1" allowOverlap="1" wp14:anchorId="2F51E801" wp14:editId="4A2B0A4B">
                <wp:simplePos x="0" y="0"/>
                <wp:positionH relativeFrom="column">
                  <wp:posOffset>-722630</wp:posOffset>
                </wp:positionH>
                <wp:positionV relativeFrom="paragraph">
                  <wp:posOffset>-883285</wp:posOffset>
                </wp:positionV>
                <wp:extent cx="3329940" cy="49657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329940" cy="496570"/>
                        </a:xfrm>
                        <a:prstGeom prst="rect">
                          <a:avLst/>
                        </a:prstGeom>
                        <a:noFill/>
                        <a:ln w="12700" cap="flat" cmpd="sng" algn="ctr">
                          <a:noFill/>
                          <a:prstDash val="solid"/>
                          <a:miter lim="800000"/>
                        </a:ln>
                        <a:effectLst/>
                      </wps:spPr>
                      <wps:txbx>
                        <w:txbxContent>
                          <w:p w14:paraId="50562D10" w14:textId="1BC95F31" w:rsidR="00CA17E2" w:rsidRDefault="00CA17E2" w:rsidP="00CA17E2">
                            <w:pPr>
                              <w:rPr>
                                <w:rFonts w:ascii="メイリオ" w:eastAsia="メイリオ" w:hAnsi="メイリオ"/>
                                <w:color w:val="000000" w:themeColor="text1"/>
                                <w:kern w:val="24"/>
                              </w:rPr>
                            </w:pPr>
                            <w:r>
                              <w:rPr>
                                <w:rFonts w:ascii="メイリオ" w:eastAsia="メイリオ" w:hAnsi="メイリオ" w:hint="eastAsia"/>
                                <w:color w:val="000000" w:themeColor="text1"/>
                                <w:kern w:val="24"/>
                              </w:rPr>
                              <w:t>令和7年度第４回　宮代町空家等対策協議会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E801" id="正方形/長方形 241" o:spid="_x0000_s1026" style="position:absolute;left:0;text-align:left;margin-left:-56.9pt;margin-top:-69.55pt;width:262.2pt;height:39.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" filled="f" stroked="f" strokeweight="1pt">
                <v:textbox>
                  <w:txbxContent>
                    <w:p w14:paraId="50562D10" w14:textId="1BC95F31" w:rsidR="00CA17E2" w:rsidRDefault="00CA17E2" w:rsidP="00CA17E2">
                      <w:pPr>
                        <w:rPr>
                          <w:rFonts w:ascii="メイリオ" w:eastAsia="メイリオ" w:hAnsi="メイリオ"/>
                          <w:color w:val="000000" w:themeColor="text1"/>
                          <w:kern w:val="24"/>
                        </w:rPr>
                      </w:pPr>
                      <w:r>
                        <w:rPr>
                          <w:rFonts w:ascii="メイリオ" w:eastAsia="メイリオ" w:hAnsi="メイリオ" w:hint="eastAsia"/>
                          <w:color w:val="000000" w:themeColor="text1"/>
                          <w:kern w:val="24"/>
                        </w:rPr>
                        <w:t>令和7年度第４回　宮代町空家等対策協議会</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3104" behindDoc="0" locked="0" layoutInCell="1" allowOverlap="1" wp14:anchorId="581C0A43" wp14:editId="0DBDEC9D">
                <wp:simplePos x="0" y="0"/>
                <wp:positionH relativeFrom="margin">
                  <wp:posOffset>5260340</wp:posOffset>
                </wp:positionH>
                <wp:positionV relativeFrom="paragraph">
                  <wp:posOffset>-629920</wp:posOffset>
                </wp:positionV>
                <wp:extent cx="1200150" cy="614045"/>
                <wp:effectExtent l="19050" t="19050" r="19050" b="14605"/>
                <wp:wrapNone/>
                <wp:docPr id="240" name="正方形/長方形 240"/>
                <wp:cNvGraphicFramePr/>
                <a:graphic xmlns:a="http://schemas.openxmlformats.org/drawingml/2006/main">
                  <a:graphicData uri="http://schemas.microsoft.com/office/word/2010/wordprocessingShape">
                    <wps:wsp>
                      <wps:cNvSpPr/>
                      <wps:spPr>
                        <a:xfrm>
                          <a:off x="0" y="0"/>
                          <a:ext cx="1200150" cy="61404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1D06DD3" w14:textId="77777777" w:rsidR="00CA17E2" w:rsidRDefault="00CA17E2" w:rsidP="00CA17E2">
                            <w:pPr>
                              <w:jc w:val="center"/>
                              <w:rPr>
                                <w:rFonts w:ascii="BIZ UDPゴシック" w:eastAsia="BIZ UDPゴシック" w:hAnsi="BIZ UDPゴシック"/>
                                <w:color w:val="000000" w:themeColor="dark1"/>
                                <w:kern w:val="0"/>
                                <w:sz w:val="48"/>
                                <w:szCs w:val="48"/>
                              </w:rPr>
                            </w:pPr>
                            <w:r>
                              <w:rPr>
                                <w:rFonts w:ascii="BIZ UDPゴシック" w:eastAsia="BIZ UDPゴシック" w:hAnsi="BIZ UDPゴシック" w:hint="eastAsia"/>
                                <w:color w:val="000000" w:themeColor="dark1"/>
                                <w:sz w:val="48"/>
                                <w:szCs w:val="48"/>
                              </w:rPr>
                              <w:t>資料１</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581C0A43" id="正方形/長方形 240" o:spid="_x0000_s1027" style="position:absolute;left:0;text-align:left;margin-left:414.2pt;margin-top:-49.6pt;width:94.5pt;height:48.3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" fillcolor="window" strokecolor="windowText" strokeweight="2.25pt">
                <v:textbox>
                  <w:txbxContent>
                    <w:p w14:paraId="21D06DD3" w14:textId="77777777" w:rsidR="00CA17E2" w:rsidRDefault="00CA17E2" w:rsidP="00CA17E2">
                      <w:pPr>
                        <w:jc w:val="center"/>
                        <w:rPr>
                          <w:rFonts w:ascii="BIZ UDPゴシック" w:eastAsia="BIZ UDPゴシック" w:hAnsi="BIZ UDPゴシック"/>
                          <w:color w:val="000000" w:themeColor="dark1"/>
                          <w:kern w:val="0"/>
                          <w:sz w:val="48"/>
                          <w:szCs w:val="48"/>
                        </w:rPr>
                      </w:pPr>
                      <w:r>
                        <w:rPr>
                          <w:rFonts w:ascii="BIZ UDPゴシック" w:eastAsia="BIZ UDPゴシック" w:hAnsi="BIZ UDPゴシック" w:hint="eastAsia"/>
                          <w:color w:val="000000" w:themeColor="dark1"/>
                          <w:sz w:val="48"/>
                          <w:szCs w:val="48"/>
                        </w:rPr>
                        <w:t>資料１</w:t>
                      </w:r>
                    </w:p>
                  </w:txbxContent>
                </v:textbox>
                <w10:wrap anchorx="margin"/>
              </v:rect>
            </w:pict>
          </mc:Fallback>
        </mc:AlternateContent>
      </w:r>
      <w:r w:rsidR="00BA2F92">
        <w:rPr>
          <w:noProof/>
        </w:rPr>
        <w:drawing>
          <wp:anchor distT="0" distB="0" distL="114300" distR="114300" simplePos="0" relativeHeight="251626492" behindDoc="0" locked="0" layoutInCell="1" allowOverlap="1" wp14:anchorId="78B54886" wp14:editId="639F2985">
            <wp:simplePos x="0" y="0"/>
            <wp:positionH relativeFrom="margin">
              <wp:align>center</wp:align>
            </wp:positionH>
            <wp:positionV relativeFrom="paragraph">
              <wp:posOffset>-331050</wp:posOffset>
            </wp:positionV>
            <wp:extent cx="6743700" cy="9537516"/>
            <wp:effectExtent l="0" t="0" r="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9537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7EC43" w14:textId="02CFAB99" w:rsidR="009A5741" w:rsidRDefault="009A5741" w:rsidP="009A5741">
      <w:pPr>
        <w:jc w:val="center"/>
        <w:rPr>
          <w:rFonts w:ascii="ＭＳ 明朝" w:eastAsia="ＭＳ 明朝" w:hAnsi="ＭＳ 明朝"/>
          <w:sz w:val="72"/>
          <w:szCs w:val="96"/>
        </w:rPr>
      </w:pPr>
    </w:p>
    <w:p w14:paraId="55DDBBBC" w14:textId="1B84EFA2" w:rsidR="00786F0D" w:rsidRDefault="00BA2F92" w:rsidP="00786F0D">
      <w:pPr>
        <w:jc w:val="center"/>
        <w:rPr>
          <w:rFonts w:ascii="ＭＳ 明朝" w:eastAsia="ＭＳ 明朝" w:hAnsi="ＭＳ 明朝"/>
          <w:sz w:val="52"/>
          <w:szCs w:val="56"/>
        </w:rPr>
      </w:pPr>
      <w:r>
        <w:rPr>
          <w:rFonts w:ascii="UD デジタル 教科書体 NP-R" w:eastAsia="UD デジタル 教科書体 NP-R" w:hAnsi="ＭＳ 明朝" w:hint="eastAsia"/>
          <w:noProof/>
          <w:sz w:val="72"/>
          <w:szCs w:val="96"/>
        </w:rPr>
        <mc:AlternateContent>
          <mc:Choice Requires="wps">
            <w:drawing>
              <wp:anchor distT="0" distB="0" distL="114300" distR="114300" simplePos="0" relativeHeight="251627517" behindDoc="0" locked="0" layoutInCell="1" allowOverlap="1" wp14:anchorId="57448810" wp14:editId="6C08BB51">
                <wp:simplePos x="0" y="0"/>
                <wp:positionH relativeFrom="margin">
                  <wp:align>center</wp:align>
                </wp:positionH>
                <wp:positionV relativeFrom="paragraph">
                  <wp:posOffset>564156</wp:posOffset>
                </wp:positionV>
                <wp:extent cx="7047186" cy="7472855"/>
                <wp:effectExtent l="0" t="0" r="20955" b="13970"/>
                <wp:wrapNone/>
                <wp:docPr id="14" name="正方形/長方形 14"/>
                <wp:cNvGraphicFramePr/>
                <a:graphic xmlns:a="http://schemas.openxmlformats.org/drawingml/2006/main">
                  <a:graphicData uri="http://schemas.microsoft.com/office/word/2010/wordprocessingShape">
                    <wps:wsp>
                      <wps:cNvSpPr/>
                      <wps:spPr>
                        <a:xfrm>
                          <a:off x="0" y="0"/>
                          <a:ext cx="7047186" cy="7472855"/>
                        </a:xfrm>
                        <a:prstGeom prst="rect">
                          <a:avLst/>
                        </a:prstGeom>
                        <a:solidFill>
                          <a:schemeClr val="accent6">
                            <a:lumMod val="20000"/>
                            <a:lumOff val="80000"/>
                          </a:schemeClr>
                        </a:solidFill>
                        <a:ln w="19050">
                          <a:solidFill>
                            <a:schemeClr val="accent6">
                              <a:lumMod val="20000"/>
                              <a:lumOff val="80000"/>
                            </a:schemeClr>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33D0C" id="正方形/長方形 14" o:spid="_x0000_s1026" style="position:absolute;margin-left:0;margin-top:44.4pt;width:554.9pt;height:588.4pt;z-index:2516275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" fillcolor="#e2efd9 [665]" strokecolor="#e2efd9 [665]" strokeweight="1.5pt">
                <w10:wrap anchorx="margin"/>
              </v:rect>
            </w:pict>
          </mc:Fallback>
        </mc:AlternateContent>
      </w:r>
      <w:r w:rsidR="009B0522">
        <w:rPr>
          <w:rFonts w:ascii="UD デジタル 教科書体 NP-R" w:eastAsia="UD デジタル 教科書体 NP-R" w:hAnsi="ＭＳ 明朝" w:hint="eastAsia"/>
          <w:sz w:val="72"/>
          <w:szCs w:val="96"/>
        </w:rPr>
        <w:t>（案）</w:t>
      </w:r>
    </w:p>
    <w:p w14:paraId="0F3440F3" w14:textId="7FD30DDE" w:rsidR="00C64BFD" w:rsidRDefault="00C64BFD" w:rsidP="00786F0D">
      <w:pPr>
        <w:jc w:val="center"/>
        <w:rPr>
          <w:rFonts w:ascii="ＭＳ 明朝" w:eastAsia="ＭＳ 明朝" w:hAnsi="ＭＳ 明朝"/>
          <w:sz w:val="52"/>
          <w:szCs w:val="56"/>
        </w:rPr>
      </w:pPr>
    </w:p>
    <w:p w14:paraId="0BA38F1F" w14:textId="7827AD65" w:rsidR="00C64BFD" w:rsidRDefault="00BA2F92" w:rsidP="00786F0D">
      <w:pPr>
        <w:jc w:val="center"/>
        <w:rPr>
          <w:rFonts w:ascii="ＭＳ 明朝" w:eastAsia="ＭＳ 明朝" w:hAnsi="ＭＳ 明朝"/>
          <w:sz w:val="52"/>
          <w:szCs w:val="56"/>
        </w:rPr>
      </w:pPr>
      <w:r>
        <w:rPr>
          <w:rFonts w:ascii="ＭＳ 明朝" w:eastAsia="ＭＳ 明朝" w:hAnsi="ＭＳ 明朝" w:hint="eastAsia"/>
          <w:noProof/>
          <w:sz w:val="52"/>
          <w:szCs w:val="56"/>
        </w:rPr>
        <mc:AlternateContent>
          <mc:Choice Requires="wps">
            <w:drawing>
              <wp:anchor distT="0" distB="0" distL="114300" distR="114300" simplePos="0" relativeHeight="251763712" behindDoc="0" locked="0" layoutInCell="1" allowOverlap="1" wp14:anchorId="7747B70C" wp14:editId="43F88202">
                <wp:simplePos x="0" y="0"/>
                <wp:positionH relativeFrom="margin">
                  <wp:posOffset>-1796</wp:posOffset>
                </wp:positionH>
                <wp:positionV relativeFrom="paragraph">
                  <wp:posOffset>36588</wp:posOffset>
                </wp:positionV>
                <wp:extent cx="5754414" cy="2711669"/>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754414" cy="2711669"/>
                        </a:xfrm>
                        <a:prstGeom prst="rect">
                          <a:avLst/>
                        </a:prstGeom>
                        <a:no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7237D5AA" w14:textId="65264F47" w:rsidR="00BA2F92" w:rsidRPr="00BA2F92" w:rsidRDefault="00035F5B" w:rsidP="00BA2F92">
                            <w:pPr>
                              <w:spacing w:line="1080" w:lineRule="exact"/>
                              <w:jc w:val="center"/>
                              <w:rPr>
                                <w:rFonts w:ascii="UD デジタル 教科書体 NP-R" w:eastAsia="UD デジタル 教科書体 NP-R" w:hAnsi="HGS創英角ﾎﾟｯﾌﾟ体"/>
                                <w:b/>
                                <w:bCs/>
                                <w:sz w:val="72"/>
                                <w:szCs w:val="72"/>
                              </w:rPr>
                            </w:pPr>
                            <w:r>
                              <w:rPr>
                                <w:rFonts w:ascii="UD デジタル 教科書体 NP-R" w:eastAsia="UD デジタル 教科書体 NP-R" w:hAnsi="HGS創英角ﾎﾟｯﾌﾟ体" w:hint="eastAsia"/>
                                <w:b/>
                                <w:bCs/>
                                <w:sz w:val="72"/>
                                <w:szCs w:val="72"/>
                              </w:rPr>
                              <w:t>宮代町</w:t>
                            </w:r>
                            <w:r w:rsidR="00BA2F92" w:rsidRPr="00BA2F92">
                              <w:rPr>
                                <w:rFonts w:ascii="UD デジタル 教科書体 NP-R" w:eastAsia="UD デジタル 教科書体 NP-R" w:hAnsi="HGS創英角ﾎﾟｯﾌﾟ体" w:hint="eastAsia"/>
                                <w:b/>
                                <w:bCs/>
                                <w:sz w:val="72"/>
                                <w:szCs w:val="72"/>
                              </w:rPr>
                              <w:t>空家等対策計画兼</w:t>
                            </w:r>
                          </w:p>
                          <w:p w14:paraId="2B319832" w14:textId="77615273" w:rsidR="00BA2F92" w:rsidRDefault="00BA2F92" w:rsidP="00BA2F92">
                            <w:pPr>
                              <w:spacing w:line="1080" w:lineRule="exact"/>
                              <w:jc w:val="center"/>
                              <w:rPr>
                                <w:rFonts w:ascii="UD デジタル 教科書体 NP-R" w:eastAsia="UD デジタル 教科書体 NP-R" w:hAnsi="HGS創英角ﾎﾟｯﾌﾟ体"/>
                                <w:b/>
                                <w:bCs/>
                                <w:sz w:val="72"/>
                                <w:szCs w:val="72"/>
                              </w:rPr>
                            </w:pPr>
                            <w:r w:rsidRPr="00BA2F92">
                              <w:rPr>
                                <w:rFonts w:ascii="UD デジタル 教科書体 NP-R" w:eastAsia="UD デジタル 教科書体 NP-R" w:hAnsi="HGS創英角ﾎﾟｯﾌﾟ体" w:hint="eastAsia"/>
                                <w:b/>
                                <w:bCs/>
                                <w:sz w:val="72"/>
                                <w:szCs w:val="72"/>
                              </w:rPr>
                              <w:t>空き家対策総合実施計画</w:t>
                            </w:r>
                          </w:p>
                          <w:p w14:paraId="0FA03484" w14:textId="07CC8748" w:rsidR="003E6351" w:rsidRPr="00BA2F92" w:rsidRDefault="003E6351" w:rsidP="00BA2F92">
                            <w:pPr>
                              <w:spacing w:line="1080" w:lineRule="exact"/>
                              <w:jc w:val="center"/>
                              <w:rPr>
                                <w:rFonts w:ascii="UD デジタル 教科書体 NP-R" w:eastAsia="UD デジタル 教科書体 NP-R" w:hAnsi="HGS創英角ﾎﾟｯﾌﾟ体"/>
                                <w:b/>
                                <w:bCs/>
                                <w:sz w:val="72"/>
                                <w:szCs w:val="72"/>
                              </w:rPr>
                            </w:pPr>
                            <w:r>
                              <w:rPr>
                                <w:rFonts w:ascii="UD デジタル 教科書体 NP-R" w:eastAsia="UD デジタル 教科書体 NP-R" w:hAnsi="HGS創英角ﾎﾟｯﾌﾟ体" w:hint="eastAsia"/>
                                <w:b/>
                                <w:bCs/>
                                <w:sz w:val="72"/>
                                <w:szCs w:val="72"/>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7B70C" id="正方形/長方形 15" o:spid="_x0000_s1028" style="position:absolute;left:0;text-align:left;margin-left:-.15pt;margin-top:2.9pt;width:453.1pt;height:21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" filled="f" stroked="f" strokeweight="1.5pt">
                <v:textbox>
                  <w:txbxContent>
                    <w:p w14:paraId="7237D5AA" w14:textId="65264F47" w:rsidR="00BA2F92" w:rsidRPr="00BA2F92" w:rsidRDefault="00035F5B" w:rsidP="00BA2F92">
                      <w:pPr>
                        <w:spacing w:line="1080" w:lineRule="exact"/>
                        <w:jc w:val="center"/>
                        <w:rPr>
                          <w:rFonts w:ascii="UD デジタル 教科書体 NP-R" w:eastAsia="UD デジタル 教科書体 NP-R" w:hAnsi="HGS創英角ﾎﾟｯﾌﾟ体"/>
                          <w:b/>
                          <w:bCs/>
                          <w:sz w:val="72"/>
                          <w:szCs w:val="72"/>
                        </w:rPr>
                      </w:pPr>
                      <w:r>
                        <w:rPr>
                          <w:rFonts w:ascii="UD デジタル 教科書体 NP-R" w:eastAsia="UD デジタル 教科書体 NP-R" w:hAnsi="HGS創英角ﾎﾟｯﾌﾟ体" w:hint="eastAsia"/>
                          <w:b/>
                          <w:bCs/>
                          <w:sz w:val="72"/>
                          <w:szCs w:val="72"/>
                        </w:rPr>
                        <w:t>宮代町</w:t>
                      </w:r>
                      <w:r w:rsidR="00BA2F92" w:rsidRPr="00BA2F92">
                        <w:rPr>
                          <w:rFonts w:ascii="UD デジタル 教科書体 NP-R" w:eastAsia="UD デジタル 教科書体 NP-R" w:hAnsi="HGS創英角ﾎﾟｯﾌﾟ体" w:hint="eastAsia"/>
                          <w:b/>
                          <w:bCs/>
                          <w:sz w:val="72"/>
                          <w:szCs w:val="72"/>
                        </w:rPr>
                        <w:t>空家等対策計画兼</w:t>
                      </w:r>
                    </w:p>
                    <w:p w14:paraId="2B319832" w14:textId="77615273" w:rsidR="00BA2F92" w:rsidRDefault="00BA2F92" w:rsidP="00BA2F92">
                      <w:pPr>
                        <w:spacing w:line="1080" w:lineRule="exact"/>
                        <w:jc w:val="center"/>
                        <w:rPr>
                          <w:rFonts w:ascii="UD デジタル 教科書体 NP-R" w:eastAsia="UD デジタル 教科書体 NP-R" w:hAnsi="HGS創英角ﾎﾟｯﾌﾟ体"/>
                          <w:b/>
                          <w:bCs/>
                          <w:sz w:val="72"/>
                          <w:szCs w:val="72"/>
                        </w:rPr>
                      </w:pPr>
                      <w:r w:rsidRPr="00BA2F92">
                        <w:rPr>
                          <w:rFonts w:ascii="UD デジタル 教科書体 NP-R" w:eastAsia="UD デジタル 教科書体 NP-R" w:hAnsi="HGS創英角ﾎﾟｯﾌﾟ体" w:hint="eastAsia"/>
                          <w:b/>
                          <w:bCs/>
                          <w:sz w:val="72"/>
                          <w:szCs w:val="72"/>
                        </w:rPr>
                        <w:t>空き家対策総合実施計画</w:t>
                      </w:r>
                    </w:p>
                    <w:p w14:paraId="0FA03484" w14:textId="07CC8748" w:rsidR="003E6351" w:rsidRPr="00BA2F92" w:rsidRDefault="003E6351" w:rsidP="00BA2F92">
                      <w:pPr>
                        <w:spacing w:line="1080" w:lineRule="exact"/>
                        <w:jc w:val="center"/>
                        <w:rPr>
                          <w:rFonts w:ascii="UD デジタル 教科書体 NP-R" w:eastAsia="UD デジタル 教科書体 NP-R" w:hAnsi="HGS創英角ﾎﾟｯﾌﾟ体"/>
                          <w:b/>
                          <w:bCs/>
                          <w:sz w:val="72"/>
                          <w:szCs w:val="72"/>
                        </w:rPr>
                      </w:pPr>
                      <w:r>
                        <w:rPr>
                          <w:rFonts w:ascii="UD デジタル 教科書体 NP-R" w:eastAsia="UD デジタル 教科書体 NP-R" w:hAnsi="HGS創英角ﾎﾟｯﾌﾟ体" w:hint="eastAsia"/>
                          <w:b/>
                          <w:bCs/>
                          <w:sz w:val="72"/>
                          <w:szCs w:val="72"/>
                        </w:rPr>
                        <w:t>（案）</w:t>
                      </w:r>
                    </w:p>
                  </w:txbxContent>
                </v:textbox>
                <w10:wrap anchorx="margin"/>
              </v:rect>
            </w:pict>
          </mc:Fallback>
        </mc:AlternateContent>
      </w:r>
    </w:p>
    <w:p w14:paraId="1A6A2D7B" w14:textId="25DF074C" w:rsidR="00C64BFD" w:rsidRDefault="00C64BFD" w:rsidP="00786F0D">
      <w:pPr>
        <w:jc w:val="center"/>
        <w:rPr>
          <w:rFonts w:ascii="ＭＳ 明朝" w:eastAsia="ＭＳ 明朝" w:hAnsi="ＭＳ 明朝"/>
          <w:sz w:val="52"/>
          <w:szCs w:val="56"/>
        </w:rPr>
      </w:pPr>
    </w:p>
    <w:p w14:paraId="6D3128CB" w14:textId="10ADB2C4" w:rsidR="00A43D39" w:rsidRPr="00786F0D" w:rsidRDefault="00A43D39" w:rsidP="00F17B68">
      <w:pPr>
        <w:rPr>
          <w:rFonts w:ascii="ＭＳ 明朝" w:eastAsia="ＭＳ 明朝" w:hAnsi="ＭＳ 明朝"/>
          <w:sz w:val="52"/>
          <w:szCs w:val="56"/>
        </w:rPr>
      </w:pPr>
    </w:p>
    <w:p w14:paraId="31748DB4" w14:textId="42060401" w:rsidR="00786F0D" w:rsidRPr="00C64BFD" w:rsidRDefault="00786F0D" w:rsidP="00786F0D">
      <w:pPr>
        <w:jc w:val="center"/>
        <w:rPr>
          <w:rFonts w:ascii="UD デジタル 教科書体 NP-R" w:eastAsia="UD デジタル 教科書体 NP-R" w:hAnsi="ＭＳ 明朝"/>
          <w:sz w:val="48"/>
          <w:szCs w:val="52"/>
        </w:rPr>
      </w:pPr>
    </w:p>
    <w:p w14:paraId="220EC92E" w14:textId="48F9F293" w:rsidR="00786F0D" w:rsidRDefault="00786F0D" w:rsidP="00786F0D">
      <w:pPr>
        <w:jc w:val="center"/>
        <w:rPr>
          <w:noProof/>
        </w:rPr>
      </w:pPr>
    </w:p>
    <w:p w14:paraId="05CAAE40" w14:textId="77777777" w:rsidR="00914A1F" w:rsidRDefault="00914A1F" w:rsidP="00786F0D">
      <w:pPr>
        <w:jc w:val="center"/>
        <w:rPr>
          <w:noProof/>
        </w:rPr>
      </w:pPr>
    </w:p>
    <w:p w14:paraId="1C5AEACC" w14:textId="5E499DB7" w:rsidR="00914A1F" w:rsidRDefault="00914A1F" w:rsidP="00786F0D">
      <w:pPr>
        <w:jc w:val="center"/>
        <w:rPr>
          <w:rFonts w:ascii="ＭＳ 明朝" w:eastAsia="ＭＳ 明朝" w:hAnsi="ＭＳ 明朝"/>
          <w:sz w:val="48"/>
          <w:szCs w:val="52"/>
        </w:rPr>
      </w:pPr>
    </w:p>
    <w:p w14:paraId="4F14030B" w14:textId="75042DE9" w:rsidR="00F17B68" w:rsidRDefault="00F17B68" w:rsidP="00786F0D">
      <w:pPr>
        <w:jc w:val="center"/>
        <w:rPr>
          <w:rFonts w:ascii="ＭＳ 明朝" w:eastAsia="ＭＳ 明朝" w:hAnsi="ＭＳ 明朝"/>
          <w:sz w:val="48"/>
          <w:szCs w:val="52"/>
        </w:rPr>
      </w:pPr>
    </w:p>
    <w:p w14:paraId="3DC8D20E" w14:textId="71D47ADA" w:rsidR="00F17B68" w:rsidRDefault="00BA2F92" w:rsidP="00786F0D">
      <w:pPr>
        <w:jc w:val="center"/>
        <w:rPr>
          <w:rFonts w:ascii="ＭＳ 明朝" w:eastAsia="ＭＳ 明朝" w:hAnsi="ＭＳ 明朝"/>
          <w:sz w:val="48"/>
          <w:szCs w:val="52"/>
        </w:rPr>
      </w:pPr>
      <w:r>
        <w:rPr>
          <w:rFonts w:ascii="ＭＳ 明朝" w:eastAsia="ＭＳ 明朝" w:hAnsi="ＭＳ 明朝" w:hint="eastAsia"/>
          <w:noProof/>
          <w:sz w:val="52"/>
          <w:szCs w:val="56"/>
        </w:rPr>
        <mc:AlternateContent>
          <mc:Choice Requires="wps">
            <w:drawing>
              <wp:anchor distT="0" distB="0" distL="114300" distR="114300" simplePos="0" relativeHeight="251761664" behindDoc="0" locked="0" layoutInCell="1" allowOverlap="1" wp14:anchorId="276E7945" wp14:editId="60FF7A02">
                <wp:simplePos x="0" y="0"/>
                <wp:positionH relativeFrom="margin">
                  <wp:align>center</wp:align>
                </wp:positionH>
                <wp:positionV relativeFrom="paragraph">
                  <wp:posOffset>44231</wp:posOffset>
                </wp:positionV>
                <wp:extent cx="2096814" cy="10405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096814" cy="1040525"/>
                        </a:xfrm>
                        <a:prstGeom prst="rect">
                          <a:avLst/>
                        </a:prstGeom>
                        <a:no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10636776" w14:textId="48F92818" w:rsidR="00BA2F92" w:rsidRPr="00266D59" w:rsidRDefault="00BA2F92" w:rsidP="00BA2F92">
                            <w:pPr>
                              <w:jc w:val="center"/>
                              <w:rPr>
                                <w:rFonts w:ascii="UD デジタル 教科書体 NK-R" w:eastAsia="UD デジタル 教科書体 NK-R"/>
                                <w:b/>
                                <w:bCs/>
                                <w:sz w:val="56"/>
                                <w:szCs w:val="56"/>
                              </w:rPr>
                            </w:pPr>
                            <w:r w:rsidRPr="00266D59">
                              <w:rPr>
                                <w:rFonts w:ascii="UD デジタル 教科書体 NK-R" w:eastAsia="UD デジタル 教科書体 NK-R" w:hint="eastAsia"/>
                                <w:b/>
                                <w:bCs/>
                                <w:sz w:val="56"/>
                                <w:szCs w:val="56"/>
                              </w:rPr>
                              <w:t>宮　代　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E7945" id="正方形/長方形 12" o:spid="_x0000_s1029" style="position:absolute;left:0;text-align:left;margin-left:0;margin-top:3.5pt;width:165.1pt;height:81.9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" filled="f" stroked="f" strokeweight="1.5pt">
                <v:textbox>
                  <w:txbxContent>
                    <w:p w14:paraId="10636776" w14:textId="48F92818" w:rsidR="00BA2F92" w:rsidRPr="00266D59" w:rsidRDefault="00BA2F92" w:rsidP="00BA2F92">
                      <w:pPr>
                        <w:jc w:val="center"/>
                        <w:rPr>
                          <w:rFonts w:ascii="UD デジタル 教科書体 NK-R" w:eastAsia="UD デジタル 教科書体 NK-R"/>
                          <w:b/>
                          <w:bCs/>
                          <w:sz w:val="56"/>
                          <w:szCs w:val="56"/>
                        </w:rPr>
                      </w:pPr>
                      <w:r w:rsidRPr="00266D59">
                        <w:rPr>
                          <w:rFonts w:ascii="UD デジタル 教科書体 NK-R" w:eastAsia="UD デジタル 教科書体 NK-R" w:hint="eastAsia"/>
                          <w:b/>
                          <w:bCs/>
                          <w:sz w:val="56"/>
                          <w:szCs w:val="56"/>
                        </w:rPr>
                        <w:t>宮　代　町</w:t>
                      </w:r>
                    </w:p>
                  </w:txbxContent>
                </v:textbox>
                <w10:wrap anchorx="margin"/>
              </v:rect>
            </w:pict>
          </mc:Fallback>
        </mc:AlternateContent>
      </w:r>
    </w:p>
    <w:p w14:paraId="17CEA97A" w14:textId="77777777" w:rsidR="00F17B68" w:rsidRDefault="00F17B68" w:rsidP="00786F0D">
      <w:pPr>
        <w:jc w:val="center"/>
        <w:rPr>
          <w:rFonts w:ascii="ＭＳ 明朝" w:eastAsia="ＭＳ 明朝" w:hAnsi="ＭＳ 明朝"/>
          <w:sz w:val="48"/>
          <w:szCs w:val="52"/>
        </w:rPr>
      </w:pPr>
    </w:p>
    <w:p w14:paraId="66B1473A" w14:textId="77777777" w:rsidR="00BA2F92" w:rsidRDefault="00BA2F92" w:rsidP="00786F0D">
      <w:pPr>
        <w:jc w:val="center"/>
        <w:rPr>
          <w:rFonts w:ascii="ＭＳ 明朝" w:eastAsia="ＭＳ 明朝" w:hAnsi="ＭＳ 明朝"/>
          <w:sz w:val="48"/>
          <w:szCs w:val="52"/>
        </w:rPr>
      </w:pPr>
    </w:p>
    <w:p w14:paraId="226502F0" w14:textId="77777777" w:rsidR="00BA2F92" w:rsidRDefault="00BA2F92" w:rsidP="00786F0D">
      <w:pPr>
        <w:jc w:val="center"/>
        <w:rPr>
          <w:rFonts w:ascii="ＭＳ 明朝" w:eastAsia="ＭＳ 明朝" w:hAnsi="ＭＳ 明朝"/>
          <w:sz w:val="48"/>
          <w:szCs w:val="52"/>
        </w:rPr>
      </w:pPr>
    </w:p>
    <w:p w14:paraId="4745DA84" w14:textId="77777777" w:rsidR="00BA2F92" w:rsidRDefault="00BA2F92" w:rsidP="00786F0D">
      <w:pPr>
        <w:jc w:val="center"/>
        <w:rPr>
          <w:rFonts w:ascii="ＭＳ 明朝" w:eastAsia="ＭＳ 明朝" w:hAnsi="ＭＳ 明朝"/>
          <w:sz w:val="48"/>
          <w:szCs w:val="52"/>
        </w:rPr>
      </w:pPr>
    </w:p>
    <w:p w14:paraId="0702BC58" w14:textId="219F6217" w:rsidR="002B23AD" w:rsidRPr="00241BC5" w:rsidRDefault="002B23AD" w:rsidP="000C2E05">
      <w:pPr>
        <w:pStyle w:val="a5"/>
        <w:pBdr>
          <w:bottom w:val="single" w:sz="24" w:space="1" w:color="4472C4" w:themeColor="accent1"/>
        </w:pBdr>
        <w:shd w:val="clear" w:color="auto" w:fill="auto"/>
        <w:ind w:firstLineChars="50" w:firstLine="176"/>
        <w:jc w:val="center"/>
        <w:rPr>
          <w:rFonts w:ascii="UD デジタル 教科書体 NK-R" w:eastAsia="UD デジタル 教科書体 NK-R" w:hAnsiTheme="minorEastAsia"/>
          <w:color w:val="4A9141"/>
          <w:sz w:val="32"/>
          <w:szCs w:val="32"/>
        </w:rPr>
      </w:pPr>
      <w:r w:rsidRPr="00241BC5">
        <w:rPr>
          <w:rFonts w:ascii="UD デジタル 教科書体 NK-R" w:eastAsia="UD デジタル 教科書体 NK-R" w:hAnsiTheme="minorEastAsia" w:hint="eastAsia"/>
          <w:color w:val="4A9141"/>
          <w:sz w:val="32"/>
          <w:szCs w:val="32"/>
        </w:rPr>
        <w:lastRenderedPageBreak/>
        <w:t>目　次</w:t>
      </w:r>
    </w:p>
    <w:p w14:paraId="0F0020D6" w14:textId="77777777" w:rsidR="002B23AD" w:rsidRPr="00241BC5" w:rsidRDefault="002B23AD" w:rsidP="002B23AD">
      <w:pPr>
        <w:pStyle w:val="01"/>
        <w:ind w:firstLineChars="0" w:firstLine="0"/>
        <w:rPr>
          <w:rFonts w:ascii="UD デジタル 教科書体 NK-R" w:eastAsia="UD デジタル 教科書体 NK-R" w:hAnsiTheme="minorEastAsia"/>
        </w:rPr>
      </w:pPr>
    </w:p>
    <w:p w14:paraId="12F8734F" w14:textId="480C7DF9" w:rsidR="002B23AD" w:rsidRPr="00241BC5" w:rsidRDefault="002B23AD" w:rsidP="002B23AD">
      <w:pPr>
        <w:pStyle w:val="01"/>
        <w:shd w:val="clear" w:color="auto" w:fill="4A9141"/>
        <w:tabs>
          <w:tab w:val="left" w:pos="1276"/>
          <w:tab w:val="right" w:leader="dot" w:pos="8789"/>
        </w:tabs>
        <w:ind w:firstLine="290"/>
        <w:rPr>
          <w:rFonts w:ascii="UD デジタル 教科書体 NK-R" w:eastAsia="UD デジタル 教科書体 NK-R" w:hAnsiTheme="minorEastAsia"/>
          <w:color w:val="FFFFFF" w:themeColor="background1"/>
          <w:sz w:val="28"/>
          <w:szCs w:val="28"/>
        </w:rPr>
      </w:pPr>
      <w:r w:rsidRPr="00241BC5">
        <w:rPr>
          <w:rFonts w:ascii="UD デジタル 教科書体 NK-R" w:eastAsia="UD デジタル 教科書体 NK-R" w:hAnsiTheme="minorEastAsia" w:hint="eastAsia"/>
          <w:b/>
          <w:bCs/>
          <w:color w:val="FFFFFF" w:themeColor="background1"/>
          <w:sz w:val="28"/>
          <w:szCs w:val="28"/>
        </w:rPr>
        <w:t>第１章　計画の</w:t>
      </w:r>
      <w:r w:rsidR="000C2E05">
        <w:rPr>
          <w:rFonts w:ascii="UD デジタル 教科書体 NK-R" w:eastAsia="UD デジタル 教科書体 NK-R" w:hAnsiTheme="minorEastAsia" w:hint="eastAsia"/>
          <w:b/>
          <w:bCs/>
          <w:color w:val="FFFFFF" w:themeColor="background1"/>
          <w:sz w:val="28"/>
          <w:szCs w:val="28"/>
        </w:rPr>
        <w:t>概要</w:t>
      </w:r>
    </w:p>
    <w:p w14:paraId="606C4EB3" w14:textId="77777777"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3614214A" w14:textId="633762AF"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１－１</w:t>
      </w:r>
      <w:r w:rsidRPr="00241BC5">
        <w:rPr>
          <w:rFonts w:ascii="UD デジタル 教科書体 NK-R" w:eastAsia="UD デジタル 教科書体 NK-R" w:hAnsiTheme="minorEastAsia" w:hint="eastAsia"/>
          <w:b/>
          <w:bCs/>
        </w:rPr>
        <w:tab/>
      </w:r>
      <w:r w:rsidR="000C2E05">
        <w:rPr>
          <w:rFonts w:ascii="UD デジタル 教科書体 NK-R" w:eastAsia="UD デジタル 教科書体 NK-R" w:hAnsiTheme="minorEastAsia" w:hint="eastAsia"/>
        </w:rPr>
        <w:t>計画策定の背景と目的</w:t>
      </w:r>
      <w:r w:rsidRPr="00241BC5">
        <w:rPr>
          <w:rFonts w:ascii="UD デジタル 教科書体 NK-R" w:eastAsia="UD デジタル 教科書体 NK-R" w:hAnsiTheme="minorEastAsia" w:hint="eastAsia"/>
        </w:rPr>
        <w:tab/>
      </w:r>
      <w:r w:rsidR="00A77E1C" w:rsidRPr="00A77E1C">
        <w:rPr>
          <w:rFonts w:ascii="UD デジタル 教科書体 NK-R" w:eastAsia="UD デジタル 教科書体 NK-R" w:hAnsiTheme="minorEastAsia" w:hint="eastAsia"/>
          <w:b/>
          <w:bCs/>
        </w:rPr>
        <w:t>01</w:t>
      </w:r>
    </w:p>
    <w:p w14:paraId="3D4DDBD1" w14:textId="327C714A"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１－２</w:t>
      </w:r>
      <w:r w:rsidRPr="00241BC5">
        <w:rPr>
          <w:rFonts w:ascii="UD デジタル 教科書体 NK-R" w:eastAsia="UD デジタル 教科書体 NK-R" w:hAnsiTheme="minorEastAsia" w:hint="eastAsia"/>
        </w:rPr>
        <w:tab/>
      </w:r>
      <w:r w:rsidR="00AC2FC2">
        <w:rPr>
          <w:rFonts w:ascii="UD デジタル 教科書体 NK-R" w:eastAsia="UD デジタル 教科書体 NK-R" w:hAnsiTheme="minorEastAsia" w:hint="eastAsia"/>
        </w:rPr>
        <w:t>計画の位置づけ</w:t>
      </w:r>
      <w:r w:rsidRPr="00241BC5">
        <w:rPr>
          <w:rFonts w:ascii="UD デジタル 教科書体 NK-R" w:eastAsia="UD デジタル 教科書体 NK-R" w:hAnsiTheme="minorEastAsia" w:hint="eastAsia"/>
        </w:rPr>
        <w:tab/>
      </w:r>
      <w:r w:rsidR="00A77E1C" w:rsidRPr="00A77E1C">
        <w:rPr>
          <w:rFonts w:ascii="UD デジタル 教科書体 NK-R" w:eastAsia="UD デジタル 教科書体 NK-R" w:hAnsiTheme="minorEastAsia" w:hint="eastAsia"/>
          <w:b/>
          <w:bCs/>
        </w:rPr>
        <w:t>02</w:t>
      </w:r>
    </w:p>
    <w:p w14:paraId="42F6EAC6" w14:textId="28488645" w:rsidR="00685D85" w:rsidRDefault="00685D85" w:rsidP="00685D85">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１－</w:t>
      </w:r>
      <w:r>
        <w:rPr>
          <w:rFonts w:ascii="UD デジタル 教科書体 NK-R" w:eastAsia="UD デジタル 教科書体 NK-R" w:hAnsiTheme="minorEastAsia" w:hint="eastAsia"/>
          <w:b/>
          <w:bCs/>
        </w:rPr>
        <w:t>３</w:t>
      </w:r>
      <w:r w:rsidRPr="00241BC5">
        <w:rPr>
          <w:rFonts w:ascii="UD デジタル 教科書体 NK-R" w:eastAsia="UD デジタル 教科書体 NK-R" w:hAnsiTheme="minorEastAsia" w:hint="eastAsia"/>
        </w:rPr>
        <w:tab/>
      </w:r>
      <w:r w:rsidR="00632BD6" w:rsidRPr="00632BD6">
        <w:rPr>
          <w:rFonts w:ascii="UD デジタル 教科書体 NK-R" w:eastAsia="UD デジタル 教科書体 NK-R" w:hAnsiTheme="minorEastAsia" w:hint="eastAsia"/>
        </w:rPr>
        <w:t>計画の実施区域と空家等の種類</w:t>
      </w:r>
      <w:r w:rsidRPr="00241BC5">
        <w:rPr>
          <w:rFonts w:ascii="UD デジタル 教科書体 NK-R" w:eastAsia="UD デジタル 教科書体 NK-R" w:hAnsiTheme="minorEastAsia" w:hint="eastAsia"/>
        </w:rPr>
        <w:tab/>
      </w:r>
      <w:r w:rsidR="00A77E1C" w:rsidRPr="00A77E1C">
        <w:rPr>
          <w:rFonts w:ascii="UD デジタル 教科書体 NK-R" w:eastAsia="UD デジタル 教科書体 NK-R" w:hAnsiTheme="minorEastAsia" w:hint="eastAsia"/>
          <w:b/>
          <w:bCs/>
        </w:rPr>
        <w:t>02</w:t>
      </w:r>
    </w:p>
    <w:p w14:paraId="6EF6A2C9" w14:textId="300534AA"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１－</w:t>
      </w:r>
      <w:r w:rsidR="00685D85">
        <w:rPr>
          <w:rFonts w:ascii="UD デジタル 教科書体 NK-R" w:eastAsia="UD デジタル 教科書体 NK-R" w:hAnsiTheme="minorEastAsia" w:hint="eastAsia"/>
          <w:b/>
          <w:bCs/>
        </w:rPr>
        <w:t>４</w:t>
      </w:r>
      <w:r w:rsidRPr="00241BC5">
        <w:rPr>
          <w:rFonts w:ascii="UD デジタル 教科書体 NK-R" w:eastAsia="UD デジタル 教科書体 NK-R" w:hAnsiTheme="minorEastAsia" w:hint="eastAsia"/>
        </w:rPr>
        <w:tab/>
      </w:r>
      <w:r w:rsidR="000C2E05">
        <w:rPr>
          <w:rFonts w:ascii="UD デジタル 教科書体 NK-R" w:eastAsia="UD デジタル 教科書体 NK-R" w:hAnsiTheme="minorEastAsia" w:hint="eastAsia"/>
        </w:rPr>
        <w:t>計画期間</w:t>
      </w:r>
      <w:r w:rsidRPr="00241BC5">
        <w:rPr>
          <w:rFonts w:ascii="UD デジタル 教科書体 NK-R" w:eastAsia="UD デジタル 教科書体 NK-R" w:hAnsiTheme="minorEastAsia" w:hint="eastAsia"/>
        </w:rPr>
        <w:tab/>
      </w:r>
      <w:r w:rsidR="00A77E1C" w:rsidRPr="00A77E1C">
        <w:rPr>
          <w:rFonts w:ascii="UD デジタル 教科書体 NK-R" w:eastAsia="UD デジタル 教科書体 NK-R" w:hAnsiTheme="minorEastAsia" w:hint="eastAsia"/>
          <w:b/>
          <w:bCs/>
        </w:rPr>
        <w:t>03</w:t>
      </w:r>
    </w:p>
    <w:p w14:paraId="06CFEC43" w14:textId="77777777"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p>
    <w:p w14:paraId="71A787E6" w14:textId="77777777" w:rsidR="002B23AD" w:rsidRPr="00241BC5" w:rsidRDefault="002B23AD" w:rsidP="002B23AD">
      <w:pPr>
        <w:pStyle w:val="01"/>
        <w:tabs>
          <w:tab w:val="left" w:pos="1276"/>
          <w:tab w:val="right" w:leader="dot" w:pos="8789"/>
        </w:tabs>
        <w:ind w:firstLine="150"/>
        <w:rPr>
          <w:rFonts w:ascii="UD デジタル 教科書体 NK-R" w:eastAsia="UD デジタル 教科書体 NK-R" w:hAnsiTheme="minorEastAsia"/>
          <w:sz w:val="14"/>
          <w:szCs w:val="14"/>
        </w:rPr>
      </w:pPr>
    </w:p>
    <w:p w14:paraId="43158049" w14:textId="195E7A66" w:rsidR="002B23AD" w:rsidRPr="00241BC5" w:rsidRDefault="002B23AD" w:rsidP="002B23AD">
      <w:pPr>
        <w:pStyle w:val="01"/>
        <w:shd w:val="clear" w:color="auto" w:fill="4A9141"/>
        <w:tabs>
          <w:tab w:val="left" w:pos="1276"/>
          <w:tab w:val="right" w:leader="dot" w:pos="8789"/>
        </w:tabs>
        <w:ind w:firstLine="290"/>
        <w:rPr>
          <w:rFonts w:ascii="UD デジタル 教科書体 NK-R" w:eastAsia="UD デジタル 教科書体 NK-R" w:hAnsiTheme="minorEastAsia"/>
          <w:b/>
          <w:bCs/>
          <w:color w:val="FFFFFF" w:themeColor="background1"/>
          <w:sz w:val="28"/>
          <w:szCs w:val="28"/>
        </w:rPr>
      </w:pPr>
      <w:r w:rsidRPr="00241BC5">
        <w:rPr>
          <w:rFonts w:ascii="UD デジタル 教科書体 NK-R" w:eastAsia="UD デジタル 教科書体 NK-R" w:hAnsiTheme="minorEastAsia" w:hint="eastAsia"/>
          <w:b/>
          <w:bCs/>
          <w:color w:val="FFFFFF" w:themeColor="background1"/>
          <w:sz w:val="28"/>
          <w:szCs w:val="28"/>
        </w:rPr>
        <w:t xml:space="preserve">第２章　</w:t>
      </w:r>
      <w:r w:rsidR="00685D85">
        <w:rPr>
          <w:rFonts w:ascii="UD デジタル 教科書体 NK-R" w:eastAsia="UD デジタル 教科書体 NK-R" w:hAnsiTheme="minorEastAsia" w:hint="eastAsia"/>
          <w:b/>
          <w:bCs/>
          <w:color w:val="FFFFFF" w:themeColor="background1"/>
          <w:sz w:val="28"/>
          <w:szCs w:val="28"/>
        </w:rPr>
        <w:t>空き家等の現状と課題</w:t>
      </w:r>
    </w:p>
    <w:p w14:paraId="2AE74291" w14:textId="77777777"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04F18A8C" w14:textId="76718623"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２－１</w:t>
      </w:r>
      <w:r w:rsidRPr="00241BC5">
        <w:rPr>
          <w:rFonts w:ascii="UD デジタル 教科書体 NK-R" w:eastAsia="UD デジタル 教科書体 NK-R" w:hAnsiTheme="minorEastAsia" w:hint="eastAsia"/>
        </w:rPr>
        <w:tab/>
      </w:r>
      <w:r w:rsidR="00685D85">
        <w:rPr>
          <w:rFonts w:ascii="UD デジタル 教科書体 NK-R" w:eastAsia="UD デジタル 教科書体 NK-R" w:hAnsiTheme="minorEastAsia" w:hint="eastAsia"/>
        </w:rPr>
        <w:t>空き家の現状</w:t>
      </w:r>
      <w:r w:rsidRPr="00241BC5">
        <w:rPr>
          <w:rFonts w:ascii="UD デジタル 教科書体 NK-R" w:eastAsia="UD デジタル 教科書体 NK-R" w:hAnsiTheme="minorEastAsia" w:hint="eastAsia"/>
        </w:rPr>
        <w:tab/>
      </w:r>
      <w:r w:rsidRPr="00241BC5">
        <w:rPr>
          <w:rFonts w:ascii="UD デジタル 教科書体 NK-R" w:eastAsia="UD デジタル 教科書体 NK-R" w:hAnsiTheme="minorEastAsia" w:hint="eastAsia"/>
          <w:b/>
          <w:bCs/>
        </w:rPr>
        <w:t>0</w:t>
      </w:r>
      <w:r w:rsidR="00A77E1C">
        <w:rPr>
          <w:rFonts w:ascii="UD デジタル 教科書体 NK-R" w:eastAsia="UD デジタル 教科書体 NK-R" w:hAnsiTheme="minorEastAsia" w:hint="eastAsia"/>
          <w:b/>
          <w:bCs/>
        </w:rPr>
        <w:t>4</w:t>
      </w:r>
    </w:p>
    <w:p w14:paraId="415CD67B" w14:textId="2E5BD750"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２－２</w:t>
      </w:r>
      <w:r w:rsidRPr="00241BC5">
        <w:rPr>
          <w:rFonts w:ascii="UD デジタル 教科書体 NK-R" w:eastAsia="UD デジタル 教科書体 NK-R" w:hAnsiTheme="minorEastAsia" w:hint="eastAsia"/>
        </w:rPr>
        <w:tab/>
      </w:r>
      <w:r w:rsidR="00685D85">
        <w:rPr>
          <w:rFonts w:ascii="UD デジタル 教科書体 NK-R" w:eastAsia="UD デジタル 教科書体 NK-R" w:hAnsiTheme="minorEastAsia" w:hint="eastAsia"/>
        </w:rPr>
        <w:t>空家</w:t>
      </w:r>
      <w:r w:rsidR="00A77E1C">
        <w:rPr>
          <w:rFonts w:ascii="UD デジタル 教科書体 NK-R" w:eastAsia="UD デジタル 教科書体 NK-R" w:hAnsiTheme="minorEastAsia" w:hint="eastAsia"/>
        </w:rPr>
        <w:t>等</w:t>
      </w:r>
      <w:r w:rsidR="00685D85">
        <w:rPr>
          <w:rFonts w:ascii="UD デジタル 教科書体 NK-R" w:eastAsia="UD デジタル 教科書体 NK-R" w:hAnsiTheme="minorEastAsia" w:hint="eastAsia"/>
        </w:rPr>
        <w:t>実態調査</w:t>
      </w:r>
      <w:r w:rsidRPr="00241BC5">
        <w:rPr>
          <w:rFonts w:ascii="UD デジタル 教科書体 NK-R" w:eastAsia="UD デジタル 教科書体 NK-R" w:hAnsiTheme="minorEastAsia" w:hint="eastAsia"/>
        </w:rPr>
        <w:tab/>
      </w:r>
      <w:r w:rsidRPr="00241BC5">
        <w:rPr>
          <w:rFonts w:ascii="UD デジタル 教科書体 NK-R" w:eastAsia="UD デジタル 教科書体 NK-R" w:hAnsiTheme="minorEastAsia" w:hint="eastAsia"/>
          <w:b/>
          <w:bCs/>
        </w:rPr>
        <w:t>0</w:t>
      </w:r>
      <w:r>
        <w:rPr>
          <w:rFonts w:ascii="UD デジタル 教科書体 NK-R" w:eastAsia="UD デジタル 教科書体 NK-R" w:hAnsiTheme="minorEastAsia" w:hint="eastAsia"/>
          <w:b/>
          <w:bCs/>
        </w:rPr>
        <w:t>8</w:t>
      </w:r>
    </w:p>
    <w:p w14:paraId="219CFA50" w14:textId="6F17954D" w:rsidR="002B23AD" w:rsidRDefault="002B23AD" w:rsidP="00AA4DAA">
      <w:pPr>
        <w:pStyle w:val="01"/>
        <w:shd w:val="clear" w:color="auto" w:fill="D9E2F3" w:themeFill="accent1" w:themeFillTint="33"/>
        <w:tabs>
          <w:tab w:val="left" w:pos="1270"/>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２－３</w:t>
      </w:r>
      <w:r w:rsidRPr="00241BC5">
        <w:rPr>
          <w:rFonts w:ascii="UD デジタル 教科書体 NK-R" w:eastAsia="UD デジタル 教科書体 NK-R" w:hAnsiTheme="minorEastAsia" w:hint="eastAsia"/>
        </w:rPr>
        <w:tab/>
      </w:r>
      <w:r w:rsidR="00A77E1C">
        <w:rPr>
          <w:rFonts w:ascii="UD デジタル 教科書体 NK-R" w:eastAsia="UD デジタル 教科書体 NK-R" w:hAnsiTheme="minorEastAsia" w:hint="eastAsia"/>
        </w:rPr>
        <w:t>空き家に関する問題点・課題</w:t>
      </w:r>
      <w:r w:rsidRPr="00241BC5">
        <w:rPr>
          <w:rFonts w:ascii="UD デジタル 教科書体 NK-R" w:eastAsia="UD デジタル 教科書体 NK-R" w:hAnsiTheme="minorEastAsia" w:hint="eastAsia"/>
        </w:rPr>
        <w:tab/>
      </w:r>
      <w:r w:rsidR="00A77E1C">
        <w:rPr>
          <w:rFonts w:ascii="UD デジタル 教科書体 NK-R" w:eastAsia="UD デジタル 教科書体 NK-R" w:hAnsiTheme="minorEastAsia" w:hint="eastAsia"/>
          <w:b/>
          <w:bCs/>
        </w:rPr>
        <w:t>12</w:t>
      </w:r>
    </w:p>
    <w:p w14:paraId="1E3B896F" w14:textId="77777777" w:rsidR="002B23AD" w:rsidRPr="00241BC5" w:rsidRDefault="002B23AD" w:rsidP="002B23AD">
      <w:pPr>
        <w:pStyle w:val="01"/>
        <w:shd w:val="clear" w:color="auto" w:fill="D9E2F3" w:themeFill="accent1" w:themeFillTint="33"/>
        <w:tabs>
          <w:tab w:val="left" w:pos="1276"/>
          <w:tab w:val="right" w:leader="dot" w:pos="8789"/>
        </w:tabs>
        <w:rPr>
          <w:rFonts w:ascii="UD デジタル 教科書体 NK-R" w:eastAsia="UD デジタル 教科書体 NK-R" w:hAnsiTheme="minorEastAsia"/>
        </w:rPr>
      </w:pPr>
    </w:p>
    <w:p w14:paraId="6D142DE7" w14:textId="77777777" w:rsidR="002B23AD" w:rsidRPr="00241BC5" w:rsidRDefault="002B23AD" w:rsidP="002B23AD">
      <w:pPr>
        <w:pStyle w:val="01"/>
        <w:tabs>
          <w:tab w:val="left" w:pos="1276"/>
          <w:tab w:val="right" w:leader="dot" w:pos="8789"/>
        </w:tabs>
        <w:ind w:firstLine="150"/>
        <w:rPr>
          <w:rFonts w:ascii="UD デジタル 教科書体 NK-R" w:eastAsia="UD デジタル 教科書体 NK-R" w:hAnsiTheme="minorEastAsia"/>
          <w:sz w:val="14"/>
          <w:szCs w:val="14"/>
        </w:rPr>
      </w:pPr>
    </w:p>
    <w:p w14:paraId="3A31FB2B" w14:textId="781A8A67" w:rsidR="002B23AD" w:rsidRPr="00241BC5" w:rsidRDefault="002B23AD" w:rsidP="002B23AD">
      <w:pPr>
        <w:pStyle w:val="01"/>
        <w:shd w:val="clear" w:color="auto" w:fill="4A9141"/>
        <w:tabs>
          <w:tab w:val="left" w:pos="1276"/>
          <w:tab w:val="right" w:leader="dot" w:pos="8789"/>
        </w:tabs>
        <w:ind w:firstLine="290"/>
        <w:rPr>
          <w:rFonts w:ascii="UD デジタル 教科書体 NK-R" w:eastAsia="UD デジタル 教科書体 NK-R" w:hAnsiTheme="minorEastAsia"/>
          <w:b/>
          <w:bCs/>
          <w:color w:val="FFFFFF" w:themeColor="background1"/>
          <w:sz w:val="28"/>
          <w:szCs w:val="28"/>
        </w:rPr>
      </w:pPr>
      <w:r w:rsidRPr="00241BC5">
        <w:rPr>
          <w:rFonts w:ascii="UD デジタル 教科書体 NK-R" w:eastAsia="UD デジタル 教科書体 NK-R" w:hAnsiTheme="minorEastAsia" w:hint="eastAsia"/>
          <w:b/>
          <w:bCs/>
          <w:color w:val="FFFFFF" w:themeColor="background1"/>
          <w:sz w:val="28"/>
          <w:szCs w:val="28"/>
        </w:rPr>
        <w:t xml:space="preserve">第３章　</w:t>
      </w:r>
      <w:r w:rsidR="00AC2FC2">
        <w:rPr>
          <w:rFonts w:ascii="UD デジタル 教科書体 NK-R" w:eastAsia="UD デジタル 教科書体 NK-R" w:hAnsiTheme="minorEastAsia" w:hint="eastAsia"/>
          <w:b/>
          <w:bCs/>
          <w:color w:val="FFFFFF" w:themeColor="background1"/>
          <w:sz w:val="28"/>
          <w:szCs w:val="28"/>
        </w:rPr>
        <w:t>空</w:t>
      </w:r>
      <w:r w:rsidR="00357B36">
        <w:rPr>
          <w:rFonts w:ascii="UD デジタル 教科書体 NK-R" w:eastAsia="UD デジタル 教科書体 NK-R" w:hAnsiTheme="minorEastAsia" w:hint="eastAsia"/>
          <w:b/>
          <w:bCs/>
          <w:color w:val="FFFFFF" w:themeColor="background1"/>
          <w:sz w:val="28"/>
          <w:szCs w:val="28"/>
        </w:rPr>
        <w:t>き</w:t>
      </w:r>
      <w:r w:rsidR="00AC2FC2">
        <w:rPr>
          <w:rFonts w:ascii="UD デジタル 教科書体 NK-R" w:eastAsia="UD デジタル 教科書体 NK-R" w:hAnsiTheme="minorEastAsia" w:hint="eastAsia"/>
          <w:b/>
          <w:bCs/>
          <w:color w:val="FFFFFF" w:themeColor="background1"/>
          <w:sz w:val="28"/>
          <w:szCs w:val="28"/>
        </w:rPr>
        <w:t>家対策の基本的な方針</w:t>
      </w:r>
    </w:p>
    <w:p w14:paraId="2A7D6B07" w14:textId="77777777"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287FAD2F" w14:textId="579C3C20"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３－１</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基本方針</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b/>
          <w:bCs/>
        </w:rPr>
        <w:t>13</w:t>
      </w:r>
    </w:p>
    <w:p w14:paraId="45239C0C" w14:textId="6B304767"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３－２</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各主体の役割と責務</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b/>
          <w:bCs/>
        </w:rPr>
        <w:t>14</w:t>
      </w:r>
    </w:p>
    <w:p w14:paraId="4CDAF539" w14:textId="5A30CF5E"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３－</w:t>
      </w:r>
      <w:r w:rsidR="00357B36">
        <w:rPr>
          <w:rFonts w:ascii="UD デジタル 教科書体 NK-R" w:eastAsia="UD デジタル 教科書体 NK-R" w:hAnsiTheme="minorEastAsia" w:hint="eastAsia"/>
          <w:b/>
          <w:bCs/>
        </w:rPr>
        <w:t>3</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庁内各課の役割</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b/>
          <w:bCs/>
        </w:rPr>
        <w:t>16</w:t>
      </w:r>
    </w:p>
    <w:p w14:paraId="5CF92E40" w14:textId="77777777" w:rsidR="002B23AD" w:rsidRPr="00241BC5" w:rsidRDefault="002B23AD" w:rsidP="002B23AD">
      <w:pPr>
        <w:pStyle w:val="01"/>
        <w:shd w:val="clear" w:color="auto" w:fill="D9E2F3" w:themeFill="accent1" w:themeFillTint="33"/>
        <w:tabs>
          <w:tab w:val="left" w:pos="1276"/>
          <w:tab w:val="right" w:leader="dot" w:pos="8789"/>
        </w:tabs>
        <w:rPr>
          <w:rFonts w:ascii="UD デジタル 教科書体 NK-R" w:eastAsia="UD デジタル 教科書体 NK-R" w:hAnsiTheme="minorEastAsia"/>
          <w:b/>
          <w:bCs/>
        </w:rPr>
      </w:pPr>
    </w:p>
    <w:p w14:paraId="5E703553" w14:textId="77777777" w:rsidR="002B23AD" w:rsidRPr="00241BC5" w:rsidRDefault="002B23AD" w:rsidP="002B23AD">
      <w:pPr>
        <w:pStyle w:val="01"/>
        <w:tabs>
          <w:tab w:val="left" w:pos="1276"/>
          <w:tab w:val="right" w:leader="dot" w:pos="8789"/>
        </w:tabs>
        <w:ind w:firstLine="150"/>
        <w:rPr>
          <w:rFonts w:ascii="UD デジタル 教科書体 NK-R" w:eastAsia="UD デジタル 教科書体 NK-R" w:hAnsiTheme="minorEastAsia"/>
          <w:sz w:val="14"/>
          <w:szCs w:val="14"/>
        </w:rPr>
      </w:pPr>
    </w:p>
    <w:p w14:paraId="11BA9675" w14:textId="2E26B602" w:rsidR="002B23AD" w:rsidRPr="00241BC5" w:rsidRDefault="002B23AD" w:rsidP="002B23AD">
      <w:pPr>
        <w:pStyle w:val="01"/>
        <w:shd w:val="clear" w:color="auto" w:fill="4A9141"/>
        <w:tabs>
          <w:tab w:val="left" w:pos="1276"/>
          <w:tab w:val="right" w:leader="dot" w:pos="8789"/>
        </w:tabs>
        <w:ind w:firstLine="290"/>
        <w:rPr>
          <w:rFonts w:ascii="UD デジタル 教科書体 NK-R" w:eastAsia="UD デジタル 教科書体 NK-R" w:hAnsiTheme="minorEastAsia"/>
          <w:b/>
          <w:bCs/>
          <w:color w:val="FFFFFF" w:themeColor="background1"/>
          <w:sz w:val="28"/>
          <w:szCs w:val="28"/>
        </w:rPr>
      </w:pPr>
      <w:r w:rsidRPr="00241BC5">
        <w:rPr>
          <w:rFonts w:ascii="UD デジタル 教科書体 NK-R" w:eastAsia="UD デジタル 教科書体 NK-R" w:hAnsiTheme="minorEastAsia" w:hint="eastAsia"/>
          <w:b/>
          <w:bCs/>
          <w:color w:val="FFFFFF" w:themeColor="background1"/>
          <w:sz w:val="28"/>
          <w:szCs w:val="28"/>
        </w:rPr>
        <w:t xml:space="preserve">第４章　</w:t>
      </w:r>
      <w:r w:rsidR="00AC2FC2">
        <w:rPr>
          <w:rFonts w:ascii="UD デジタル 教科書体 NK-R" w:eastAsia="UD デジタル 教科書体 NK-R" w:hAnsiTheme="minorEastAsia" w:hint="eastAsia"/>
          <w:b/>
          <w:bCs/>
          <w:color w:val="FFFFFF" w:themeColor="background1"/>
          <w:sz w:val="28"/>
          <w:szCs w:val="28"/>
        </w:rPr>
        <w:t>空</w:t>
      </w:r>
      <w:r w:rsidR="00357B36">
        <w:rPr>
          <w:rFonts w:ascii="UD デジタル 教科書体 NK-R" w:eastAsia="UD デジタル 教科書体 NK-R" w:hAnsiTheme="minorEastAsia" w:hint="eastAsia"/>
          <w:b/>
          <w:bCs/>
          <w:color w:val="FFFFFF" w:themeColor="background1"/>
          <w:sz w:val="28"/>
          <w:szCs w:val="28"/>
        </w:rPr>
        <w:t>き</w:t>
      </w:r>
      <w:r w:rsidR="00AC2FC2">
        <w:rPr>
          <w:rFonts w:ascii="UD デジタル 教科書体 NK-R" w:eastAsia="UD デジタル 教科書体 NK-R" w:hAnsiTheme="minorEastAsia" w:hint="eastAsia"/>
          <w:b/>
          <w:bCs/>
          <w:color w:val="FFFFFF" w:themeColor="background1"/>
          <w:sz w:val="28"/>
          <w:szCs w:val="28"/>
        </w:rPr>
        <w:t>家対策の具体的な</w:t>
      </w:r>
      <w:r w:rsidR="00357B36">
        <w:rPr>
          <w:rFonts w:ascii="UD デジタル 教科書体 NK-R" w:eastAsia="UD デジタル 教科書体 NK-R" w:hAnsiTheme="minorEastAsia" w:hint="eastAsia"/>
          <w:b/>
          <w:bCs/>
          <w:color w:val="FFFFFF" w:themeColor="background1"/>
          <w:sz w:val="28"/>
          <w:szCs w:val="28"/>
        </w:rPr>
        <w:t>取組</w:t>
      </w:r>
    </w:p>
    <w:p w14:paraId="3E2AD029" w14:textId="77777777"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0B807D94" w14:textId="30A764D0" w:rsidR="002B23AD" w:rsidRPr="00241BC5"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sidRPr="00241BC5">
        <w:rPr>
          <w:rFonts w:ascii="UD デジタル 教科書体 NK-R" w:eastAsia="UD デジタル 教科書体 NK-R" w:hAnsiTheme="minorEastAsia" w:hint="eastAsia"/>
          <w:b/>
          <w:bCs/>
        </w:rPr>
        <w:t>４－１</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施策体系</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b/>
          <w:bCs/>
        </w:rPr>
        <w:t>17</w:t>
      </w:r>
    </w:p>
    <w:p w14:paraId="5B5E5195" w14:textId="35654891" w:rsidR="002B23AD"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４－２</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各施策の推進</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b/>
          <w:bCs/>
        </w:rPr>
        <w:t>18</w:t>
      </w:r>
    </w:p>
    <w:p w14:paraId="4C6CB185" w14:textId="0C6E4EA3" w:rsidR="002B23AD" w:rsidRPr="008465F4" w:rsidRDefault="002B23AD" w:rsidP="002B23AD">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r w:rsidRPr="00241BC5">
        <w:rPr>
          <w:rFonts w:ascii="UD デジタル 教科書体 NK-R" w:eastAsia="UD デジタル 教科書体 NK-R" w:hAnsiTheme="minorEastAsia" w:hint="eastAsia"/>
          <w:b/>
          <w:bCs/>
        </w:rPr>
        <w:t>４－</w:t>
      </w:r>
      <w:r>
        <w:rPr>
          <w:rFonts w:ascii="UD デジタル 教科書体 NK-R" w:eastAsia="UD デジタル 教科書体 NK-R" w:hAnsiTheme="minorEastAsia" w:hint="eastAsia"/>
          <w:b/>
          <w:bCs/>
        </w:rPr>
        <w:t>3</w:t>
      </w:r>
      <w:r w:rsidRPr="00241BC5">
        <w:rPr>
          <w:rFonts w:ascii="UD デジタル 教科書体 NK-R" w:eastAsia="UD デジタル 教科書体 NK-R" w:hAnsiTheme="minorEastAsia" w:hint="eastAsia"/>
        </w:rPr>
        <w:tab/>
      </w:r>
      <w:r w:rsidR="00357B36">
        <w:rPr>
          <w:rFonts w:ascii="UD デジタル 教科書体 NK-R" w:eastAsia="UD デジタル 教科書体 NK-R" w:hAnsiTheme="minorEastAsia" w:hint="eastAsia"/>
        </w:rPr>
        <w:t>空き家対策総合実施計画</w:t>
      </w:r>
      <w:r w:rsidRPr="00241BC5">
        <w:rPr>
          <w:rFonts w:ascii="UD デジタル 教科書体 NK-R" w:eastAsia="UD デジタル 教科書体 NK-R" w:hAnsiTheme="minorEastAsia" w:hint="eastAsia"/>
        </w:rPr>
        <w:tab/>
      </w:r>
      <w:r w:rsidR="0014509A">
        <w:rPr>
          <w:rFonts w:ascii="UD デジタル 教科書体 NK-R" w:eastAsia="UD デジタル 教科書体 NK-R" w:hAnsiTheme="minorEastAsia" w:hint="eastAsia"/>
          <w:b/>
          <w:bCs/>
        </w:rPr>
        <w:t>24</w:t>
      </w:r>
    </w:p>
    <w:p w14:paraId="00E326D8" w14:textId="77777777" w:rsidR="002B23AD" w:rsidRPr="00241BC5" w:rsidRDefault="002B23AD" w:rsidP="002B23AD">
      <w:pPr>
        <w:pStyle w:val="01"/>
        <w:shd w:val="clear" w:color="auto" w:fill="D9E2F3" w:themeFill="accent1" w:themeFillTint="33"/>
        <w:tabs>
          <w:tab w:val="left" w:pos="1276"/>
          <w:tab w:val="right" w:leader="dot" w:pos="8789"/>
        </w:tabs>
        <w:rPr>
          <w:rFonts w:ascii="UD デジタル 教科書体 NK-R" w:eastAsia="UD デジタル 教科書体 NK-R" w:hAnsiTheme="minorEastAsia"/>
        </w:rPr>
      </w:pPr>
    </w:p>
    <w:p w14:paraId="328765CF" w14:textId="77777777" w:rsidR="00AC2FC2" w:rsidRPr="00241BC5" w:rsidRDefault="00AC2FC2" w:rsidP="00AC2FC2">
      <w:pPr>
        <w:pStyle w:val="01"/>
        <w:tabs>
          <w:tab w:val="left" w:pos="1276"/>
          <w:tab w:val="right" w:leader="dot" w:pos="8789"/>
        </w:tabs>
        <w:ind w:firstLine="150"/>
        <w:rPr>
          <w:rFonts w:ascii="UD デジタル 教科書体 NK-R" w:eastAsia="UD デジタル 教科書体 NK-R" w:hAnsiTheme="minorEastAsia"/>
          <w:sz w:val="14"/>
          <w:szCs w:val="14"/>
        </w:rPr>
      </w:pPr>
    </w:p>
    <w:p w14:paraId="0F598F84" w14:textId="66028004" w:rsidR="00AC2FC2" w:rsidRPr="00241BC5" w:rsidRDefault="00AC2FC2" w:rsidP="00AC2FC2">
      <w:pPr>
        <w:pStyle w:val="01"/>
        <w:shd w:val="clear" w:color="auto" w:fill="4A9141"/>
        <w:tabs>
          <w:tab w:val="left" w:pos="1276"/>
          <w:tab w:val="right" w:leader="dot" w:pos="8789"/>
        </w:tabs>
        <w:ind w:firstLine="290"/>
        <w:rPr>
          <w:rFonts w:ascii="UD デジタル 教科書体 NK-R" w:eastAsia="UD デジタル 教科書体 NK-R" w:hAnsiTheme="minorEastAsia"/>
          <w:b/>
          <w:bCs/>
          <w:color w:val="FFFFFF" w:themeColor="background1"/>
          <w:sz w:val="28"/>
          <w:szCs w:val="28"/>
        </w:rPr>
      </w:pPr>
      <w:r w:rsidRPr="00241BC5">
        <w:rPr>
          <w:rFonts w:ascii="UD デジタル 教科書体 NK-R" w:eastAsia="UD デジタル 教科書体 NK-R" w:hAnsiTheme="minorEastAsia" w:hint="eastAsia"/>
          <w:b/>
          <w:bCs/>
          <w:color w:val="FFFFFF" w:themeColor="background1"/>
          <w:sz w:val="28"/>
          <w:szCs w:val="28"/>
        </w:rPr>
        <w:t>第</w:t>
      </w:r>
      <w:r>
        <w:rPr>
          <w:rFonts w:ascii="UD デジタル 教科書体 NK-R" w:eastAsia="UD デジタル 教科書体 NK-R" w:hAnsiTheme="minorEastAsia" w:hint="eastAsia"/>
          <w:b/>
          <w:bCs/>
          <w:color w:val="FFFFFF" w:themeColor="background1"/>
          <w:sz w:val="28"/>
          <w:szCs w:val="28"/>
        </w:rPr>
        <w:t>５</w:t>
      </w:r>
      <w:r w:rsidRPr="00241BC5">
        <w:rPr>
          <w:rFonts w:ascii="UD デジタル 教科書体 NK-R" w:eastAsia="UD デジタル 教科書体 NK-R" w:hAnsiTheme="minorEastAsia" w:hint="eastAsia"/>
          <w:b/>
          <w:bCs/>
          <w:color w:val="FFFFFF" w:themeColor="background1"/>
          <w:sz w:val="28"/>
          <w:szCs w:val="28"/>
        </w:rPr>
        <w:t xml:space="preserve">章　</w:t>
      </w:r>
      <w:r>
        <w:rPr>
          <w:rFonts w:ascii="UD デジタル 教科書体 NK-R" w:eastAsia="UD デジタル 教科書体 NK-R" w:hAnsiTheme="minorEastAsia" w:hint="eastAsia"/>
          <w:b/>
          <w:bCs/>
          <w:color w:val="FFFFFF" w:themeColor="background1"/>
          <w:sz w:val="28"/>
          <w:szCs w:val="28"/>
        </w:rPr>
        <w:t>本計画の実施体制</w:t>
      </w:r>
    </w:p>
    <w:p w14:paraId="79E38235" w14:textId="77777777" w:rsidR="00AC2FC2" w:rsidRDefault="00AC2FC2" w:rsidP="00AC2FC2">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2807217E" w14:textId="7248C34D" w:rsidR="00AC2FC2" w:rsidRPr="00241BC5" w:rsidRDefault="00357B36" w:rsidP="00AC2FC2">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rPr>
      </w:pPr>
      <w:r>
        <w:rPr>
          <w:rFonts w:ascii="UD デジタル 教科書体 NK-R" w:eastAsia="UD デジタル 教科書体 NK-R" w:hAnsiTheme="minorEastAsia" w:hint="eastAsia"/>
          <w:b/>
          <w:bCs/>
        </w:rPr>
        <w:t>5</w:t>
      </w:r>
      <w:r w:rsidR="00AC2FC2" w:rsidRPr="00241BC5">
        <w:rPr>
          <w:rFonts w:ascii="UD デジタル 教科書体 NK-R" w:eastAsia="UD デジタル 教科書体 NK-R" w:hAnsiTheme="minorEastAsia" w:hint="eastAsia"/>
          <w:b/>
          <w:bCs/>
        </w:rPr>
        <w:t>－１</w:t>
      </w:r>
      <w:r w:rsidR="00AC2FC2" w:rsidRPr="00241BC5">
        <w:rPr>
          <w:rFonts w:ascii="UD デジタル 教科書体 NK-R" w:eastAsia="UD デジタル 教科書体 NK-R" w:hAnsiTheme="minorEastAsia" w:hint="eastAsia"/>
        </w:rPr>
        <w:tab/>
      </w:r>
      <w:r w:rsidR="00503560">
        <w:rPr>
          <w:rFonts w:ascii="UD デジタル 教科書体 NK-R" w:eastAsia="UD デジタル 教科書体 NK-R" w:hAnsiTheme="minorEastAsia" w:hint="eastAsia"/>
        </w:rPr>
        <w:t>空き家対策の実施体制</w:t>
      </w:r>
      <w:r w:rsidR="00AC2FC2" w:rsidRPr="00241BC5">
        <w:rPr>
          <w:rFonts w:ascii="UD デジタル 教科書体 NK-R" w:eastAsia="UD デジタル 教科書体 NK-R" w:hAnsiTheme="minorEastAsia" w:hint="eastAsia"/>
        </w:rPr>
        <w:tab/>
      </w:r>
      <w:r w:rsidR="007D4E21">
        <w:rPr>
          <w:rFonts w:ascii="UD デジタル 教科書体 NK-R" w:eastAsia="UD デジタル 教科書体 NK-R" w:hAnsiTheme="minorEastAsia" w:hint="eastAsia"/>
          <w:b/>
          <w:bCs/>
        </w:rPr>
        <w:t>2</w:t>
      </w:r>
      <w:r w:rsidR="00B36937">
        <w:rPr>
          <w:rFonts w:ascii="UD デジタル 教科書体 NK-R" w:eastAsia="UD デジタル 教科書体 NK-R" w:hAnsiTheme="minorEastAsia" w:hint="eastAsia"/>
          <w:b/>
          <w:bCs/>
        </w:rPr>
        <w:t>６</w:t>
      </w:r>
    </w:p>
    <w:p w14:paraId="2B9AA5B3" w14:textId="77777777" w:rsidR="00AC2FC2" w:rsidRPr="00241BC5" w:rsidRDefault="00AC2FC2" w:rsidP="00AC2FC2">
      <w:pPr>
        <w:pStyle w:val="01"/>
        <w:shd w:val="clear" w:color="auto" w:fill="D9E2F3" w:themeFill="accent1" w:themeFillTint="33"/>
        <w:tabs>
          <w:tab w:val="left" w:pos="1276"/>
          <w:tab w:val="right" w:leader="dot" w:pos="8789"/>
        </w:tabs>
        <w:rPr>
          <w:rFonts w:ascii="UD デジタル 教科書体 NK-R" w:eastAsia="UD デジタル 教科書体 NK-R" w:hAnsiTheme="minorEastAsia"/>
        </w:rPr>
      </w:pPr>
    </w:p>
    <w:p w14:paraId="4747F03B" w14:textId="77777777" w:rsidR="009F5721" w:rsidRPr="00241BC5" w:rsidRDefault="009F5721" w:rsidP="009F5721">
      <w:pPr>
        <w:pStyle w:val="01"/>
        <w:tabs>
          <w:tab w:val="left" w:pos="1276"/>
          <w:tab w:val="right" w:leader="dot" w:pos="8789"/>
        </w:tabs>
        <w:ind w:firstLine="150"/>
        <w:rPr>
          <w:rFonts w:ascii="UD デジタル 教科書体 NK-R" w:eastAsia="UD デジタル 教科書体 NK-R" w:hAnsiTheme="minorEastAsia"/>
          <w:sz w:val="14"/>
          <w:szCs w:val="14"/>
        </w:rPr>
      </w:pPr>
    </w:p>
    <w:p w14:paraId="2DD7E64B" w14:textId="10D68F82" w:rsidR="009F5721" w:rsidRPr="00241BC5" w:rsidRDefault="009F5721" w:rsidP="009F5721">
      <w:pPr>
        <w:pStyle w:val="01"/>
        <w:shd w:val="clear" w:color="auto" w:fill="4A9141"/>
        <w:tabs>
          <w:tab w:val="left" w:pos="1276"/>
          <w:tab w:val="right" w:leader="dot" w:pos="8789"/>
        </w:tabs>
        <w:ind w:firstLine="290"/>
        <w:rPr>
          <w:rFonts w:ascii="UD デジタル 教科書体 NK-R" w:eastAsia="UD デジタル 教科書体 NK-R" w:hAnsiTheme="minorEastAsia"/>
          <w:b/>
          <w:bCs/>
          <w:color w:val="FFFFFF" w:themeColor="background1"/>
          <w:sz w:val="28"/>
          <w:szCs w:val="28"/>
        </w:rPr>
      </w:pPr>
      <w:r>
        <w:rPr>
          <w:rFonts w:ascii="UD デジタル 教科書体 NK-R" w:eastAsia="UD デジタル 教科書体 NK-R" w:hAnsiTheme="minorEastAsia" w:hint="eastAsia"/>
          <w:b/>
          <w:bCs/>
          <w:color w:val="FFFFFF" w:themeColor="background1"/>
          <w:sz w:val="28"/>
          <w:szCs w:val="28"/>
        </w:rPr>
        <w:t>資料</w:t>
      </w:r>
      <w:r w:rsidR="00653343">
        <w:rPr>
          <w:rFonts w:ascii="UD デジタル 教科書体 NK-R" w:eastAsia="UD デジタル 教科書体 NK-R" w:hAnsiTheme="minorEastAsia" w:hint="eastAsia"/>
          <w:b/>
          <w:bCs/>
          <w:color w:val="FFFFFF" w:themeColor="background1"/>
          <w:sz w:val="28"/>
          <w:szCs w:val="28"/>
        </w:rPr>
        <w:t>編</w:t>
      </w:r>
    </w:p>
    <w:p w14:paraId="4EAAA370" w14:textId="77777777" w:rsidR="009F5721" w:rsidRDefault="009F5721" w:rsidP="009F5721">
      <w:pPr>
        <w:pStyle w:val="01"/>
        <w:shd w:val="clear" w:color="auto" w:fill="D9E2F3" w:themeFill="accent1" w:themeFillTint="33"/>
        <w:tabs>
          <w:tab w:val="left" w:pos="1276"/>
          <w:tab w:val="right" w:leader="dot" w:pos="8789"/>
        </w:tabs>
        <w:ind w:firstLineChars="189" w:firstLine="435"/>
        <w:rPr>
          <w:rFonts w:ascii="UD デジタル 教科書体 NK-R" w:eastAsia="UD デジタル 教科書体 NK-R" w:hAnsiTheme="minorEastAsia"/>
          <w:b/>
          <w:bCs/>
        </w:rPr>
      </w:pPr>
    </w:p>
    <w:p w14:paraId="010EC093" w14:textId="3C09A3F1" w:rsidR="009F5721" w:rsidRDefault="00503560" w:rsidP="004833AE">
      <w:pPr>
        <w:pStyle w:val="01"/>
        <w:shd w:val="clear" w:color="auto" w:fill="D9E2F3" w:themeFill="accent1" w:themeFillTint="33"/>
        <w:tabs>
          <w:tab w:val="right" w:leader="dot" w:pos="8789"/>
        </w:tabs>
        <w:ind w:firstLineChars="189" w:firstLine="435"/>
        <w:rPr>
          <w:rFonts w:ascii="UD デジタル 教科書体 NK-R" w:eastAsia="UD デジタル 教科書体 NK-R" w:hAnsiTheme="minorEastAsia"/>
        </w:rPr>
      </w:pPr>
      <w:r>
        <w:rPr>
          <w:rFonts w:ascii="UD デジタル 教科書体 NK-R" w:eastAsia="UD デジタル 教科書体 NK-R" w:hAnsiTheme="minorEastAsia" w:hint="eastAsia"/>
          <w:b/>
          <w:bCs/>
        </w:rPr>
        <w:t xml:space="preserve">１．　</w:t>
      </w:r>
      <w:r w:rsidRPr="00503560">
        <w:rPr>
          <w:rFonts w:ascii="UD デジタル 教科書体 NK-R" w:eastAsia="UD デジタル 教科書体 NK-R" w:hAnsiTheme="minorEastAsia" w:hint="eastAsia"/>
        </w:rPr>
        <w:t>特定空家等及び管理不全空家等に対する措置等について</w:t>
      </w:r>
      <w:r w:rsidR="009F5721" w:rsidRPr="00241BC5">
        <w:rPr>
          <w:rFonts w:ascii="UD デジタル 教科書体 NK-R" w:eastAsia="UD デジタル 教科書体 NK-R" w:hAnsiTheme="minorEastAsia" w:hint="eastAsia"/>
        </w:rPr>
        <w:tab/>
      </w:r>
      <w:r w:rsidR="007D4E21">
        <w:rPr>
          <w:rFonts w:ascii="UD デジタル 教科書体 NK-R" w:eastAsia="UD デジタル 教科書体 NK-R" w:hAnsiTheme="minorEastAsia" w:hint="eastAsia"/>
          <w:b/>
          <w:bCs/>
        </w:rPr>
        <w:t>2</w:t>
      </w:r>
      <w:r w:rsidR="00B36937">
        <w:rPr>
          <w:rFonts w:ascii="UD デジタル 教科書体 NK-R" w:eastAsia="UD デジタル 教科書体 NK-R" w:hAnsiTheme="minorEastAsia" w:hint="eastAsia"/>
          <w:b/>
          <w:bCs/>
        </w:rPr>
        <w:t>７</w:t>
      </w:r>
    </w:p>
    <w:p w14:paraId="1E2CC75D" w14:textId="4F532E9D" w:rsidR="004833AE" w:rsidRDefault="004833AE" w:rsidP="004833AE">
      <w:pPr>
        <w:pStyle w:val="01"/>
        <w:shd w:val="clear" w:color="auto" w:fill="D9E2F3" w:themeFill="accent1" w:themeFillTint="33"/>
        <w:tabs>
          <w:tab w:val="right" w:leader="dot" w:pos="8789"/>
        </w:tabs>
        <w:ind w:firstLineChars="189" w:firstLine="435"/>
        <w:rPr>
          <w:rFonts w:ascii="UD デジタル 教科書体 NK-R" w:eastAsia="UD デジタル 教科書体 NK-R" w:hAnsiTheme="minorEastAsia"/>
          <w:b/>
          <w:bCs/>
        </w:rPr>
      </w:pPr>
      <w:r w:rsidRPr="00DF358E">
        <w:rPr>
          <w:rFonts w:ascii="UD デジタル 教科書体 NK-R" w:eastAsia="UD デジタル 教科書体 NK-R" w:hAnsiTheme="minorEastAsia" w:hint="eastAsia"/>
          <w:b/>
          <w:bCs/>
          <w:color w:val="FF0000"/>
        </w:rPr>
        <w:t xml:space="preserve">２．　</w:t>
      </w:r>
      <w:r w:rsidRPr="00DF358E">
        <w:rPr>
          <w:rFonts w:ascii="UD デジタル 教科書体 N-R" w:eastAsia="UD デジタル 教科書体 N-R" w:hAnsi="BIZ UDゴシック" w:hint="eastAsia"/>
          <w:color w:val="FF0000"/>
          <w:szCs w:val="24"/>
        </w:rPr>
        <w:t>空き家対策総合実施計画に</w:t>
      </w:r>
      <w:r w:rsidR="00D630BE" w:rsidRPr="00DF358E">
        <w:rPr>
          <w:rFonts w:ascii="UD デジタル 教科書体 N-R" w:eastAsia="UD デジタル 教科書体 N-R" w:hAnsi="BIZ UDゴシック" w:hint="eastAsia"/>
          <w:color w:val="FF0000"/>
          <w:szCs w:val="24"/>
        </w:rPr>
        <w:t>関する</w:t>
      </w:r>
      <w:r w:rsidRPr="00DF358E">
        <w:rPr>
          <w:rFonts w:ascii="UD デジタル 教科書体 N-R" w:eastAsia="UD デジタル 教科書体 N-R" w:hAnsi="BIZ UDゴシック" w:hint="eastAsia"/>
          <w:color w:val="FF0000"/>
          <w:szCs w:val="24"/>
        </w:rPr>
        <w:t>参考資料</w:t>
      </w:r>
      <w:r w:rsidRPr="00DF358E">
        <w:rPr>
          <w:rFonts w:ascii="UD デジタル 教科書体 NK-R" w:eastAsia="UD デジタル 教科書体 NK-R" w:hAnsiTheme="minorEastAsia" w:hint="eastAsia"/>
          <w:color w:val="FF0000"/>
        </w:rPr>
        <w:tab/>
      </w:r>
      <w:r w:rsidRPr="00DF358E">
        <w:rPr>
          <w:rFonts w:ascii="UD デジタル 教科書体 NK-R" w:eastAsia="UD デジタル 教科書体 NK-R" w:hAnsiTheme="minorEastAsia" w:hint="eastAsia"/>
          <w:b/>
          <w:bCs/>
          <w:color w:val="FF0000"/>
        </w:rPr>
        <w:t>2９</w:t>
      </w:r>
    </w:p>
    <w:p w14:paraId="5221A516" w14:textId="77777777" w:rsidR="005C3492" w:rsidRPr="004833AE" w:rsidRDefault="005C3492" w:rsidP="004833AE">
      <w:pPr>
        <w:pStyle w:val="01"/>
        <w:shd w:val="clear" w:color="auto" w:fill="D9E2F3" w:themeFill="accent1" w:themeFillTint="33"/>
        <w:tabs>
          <w:tab w:val="right" w:leader="dot" w:pos="8789"/>
        </w:tabs>
        <w:ind w:firstLineChars="189" w:firstLine="435"/>
        <w:rPr>
          <w:rFonts w:ascii="UD デジタル 教科書体 NK-R" w:eastAsia="UD デジタル 教科書体 NK-R" w:hAnsiTheme="minorEastAsia"/>
          <w:b/>
          <w:bCs/>
        </w:rPr>
      </w:pPr>
    </w:p>
    <w:p w14:paraId="55CC500B" w14:textId="77777777" w:rsidR="00EA3D65" w:rsidRDefault="00F8268F">
      <w:pPr>
        <w:widowControl/>
        <w:jc w:val="left"/>
        <w:rPr>
          <w:rFonts w:ascii="ＭＳ 明朝" w:eastAsia="ＭＳ 明朝" w:hAnsi="ＭＳ 明朝"/>
          <w:sz w:val="48"/>
          <w:szCs w:val="52"/>
        </w:rPr>
        <w:sectPr w:rsidR="00EA3D65" w:rsidSect="00F8268F">
          <w:footerReference w:type="default" r:id="rId9"/>
          <w:pgSz w:w="11906" w:h="16838" w:code="9"/>
          <w:pgMar w:top="1701" w:right="1418" w:bottom="1418" w:left="1418" w:header="851" w:footer="992" w:gutter="0"/>
          <w:pgNumType w:start="1"/>
          <w:cols w:space="425"/>
          <w:docGrid w:type="lines" w:linePitch="360"/>
        </w:sectPr>
      </w:pPr>
      <w:r>
        <w:rPr>
          <w:rFonts w:ascii="ＭＳ 明朝" w:eastAsia="ＭＳ 明朝" w:hAnsi="ＭＳ 明朝"/>
          <w:sz w:val="48"/>
          <w:szCs w:val="52"/>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480CB9" w:rsidRPr="00073E2B" w14:paraId="29A96FDD" w14:textId="77777777" w:rsidTr="001A4C07">
        <w:tc>
          <w:tcPr>
            <w:tcW w:w="9072" w:type="dxa"/>
            <w:shd w:val="clear" w:color="auto" w:fill="4472C4" w:themeFill="accent1"/>
          </w:tcPr>
          <w:p w14:paraId="1E25C2A8" w14:textId="6462D0D6" w:rsidR="00480CB9" w:rsidRPr="00DE00FB" w:rsidRDefault="00480CB9" w:rsidP="004D28C2">
            <w:pPr>
              <w:rPr>
                <w:rFonts w:ascii="BIZ UDゴシック" w:eastAsia="BIZ UDゴシック" w:hAnsi="BIZ UDゴシック"/>
                <w:b/>
                <w:bCs/>
                <w:sz w:val="32"/>
                <w:szCs w:val="32"/>
              </w:rPr>
            </w:pPr>
            <w:r w:rsidRPr="00DE00FB">
              <w:rPr>
                <w:rFonts w:ascii="BIZ UDゴシック" w:eastAsia="BIZ UDゴシック" w:hAnsi="BIZ UDゴシック" w:hint="eastAsia"/>
                <w:b/>
                <w:bCs/>
                <w:color w:val="FFFFFF" w:themeColor="background1"/>
                <w:sz w:val="32"/>
                <w:szCs w:val="32"/>
              </w:rPr>
              <w:lastRenderedPageBreak/>
              <w:t>第１章　計画の概要</w:t>
            </w:r>
          </w:p>
        </w:tc>
      </w:tr>
    </w:tbl>
    <w:p w14:paraId="609C233F" w14:textId="4FE5B69D" w:rsidR="00480CB9" w:rsidRDefault="00480CB9" w:rsidP="004D28C2">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480CB9" w:rsidRPr="00073E2B" w14:paraId="5ED7FC3D" w14:textId="77777777" w:rsidTr="001A4C07">
        <w:tc>
          <w:tcPr>
            <w:tcW w:w="9072" w:type="dxa"/>
          </w:tcPr>
          <w:p w14:paraId="7EA36EA0" w14:textId="3A9B8578" w:rsidR="00480CB9" w:rsidRPr="00DE00FB" w:rsidRDefault="00480CB9" w:rsidP="004D28C2">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t>１－１　計画策定の背景と目的</w:t>
            </w:r>
          </w:p>
        </w:tc>
      </w:tr>
    </w:tbl>
    <w:p w14:paraId="432A8958" w14:textId="77777777" w:rsidR="00FF30E8" w:rsidRPr="00653881" w:rsidRDefault="00FF30E8" w:rsidP="00C8705B">
      <w:pPr>
        <w:rPr>
          <w:szCs w:val="21"/>
        </w:rPr>
      </w:pPr>
    </w:p>
    <w:p w14:paraId="02871B54" w14:textId="2EA47F97" w:rsidR="00FF30E8" w:rsidRPr="00073E2B" w:rsidRDefault="00FF30E8" w:rsidP="00FF30E8">
      <w:pPr>
        <w:ind w:firstLineChars="100" w:firstLine="210"/>
        <w:rPr>
          <w:rFonts w:ascii="UD デジタル 教科書体 NP-R" w:eastAsia="UD デジタル 教科書体 NP-R"/>
          <w:szCs w:val="21"/>
        </w:rPr>
      </w:pPr>
      <w:r w:rsidRPr="00073E2B">
        <w:rPr>
          <w:rFonts w:ascii="UD デジタル 教科書体 NP-R" w:eastAsia="UD デジタル 教科書体 NP-R" w:hint="eastAsia"/>
          <w:szCs w:val="21"/>
        </w:rPr>
        <w:t>近年、人口減少や少子高齢化の進展、社会情勢の変化等に伴い、全国的に空き家が増加しています。空き家は、景観の悪化や防犯・防火上のリスクを高めるだけでなく、周囲の住環境や地域コミュニティにも悪影響を及ぼすことが懸念されています。また、</w:t>
      </w:r>
      <w:r w:rsidR="00250C63">
        <w:rPr>
          <w:rFonts w:ascii="UD デジタル 教科書体 NP-R" w:eastAsia="UD デジタル 教科書体 NP-R" w:hint="eastAsia"/>
          <w:szCs w:val="21"/>
        </w:rPr>
        <w:t>適切</w:t>
      </w:r>
      <w:r w:rsidRPr="00073E2B">
        <w:rPr>
          <w:rFonts w:ascii="UD デジタル 教科書体 NP-R" w:eastAsia="UD デジタル 教科書体 NP-R" w:hint="eastAsia"/>
          <w:szCs w:val="21"/>
        </w:rPr>
        <w:t>な管理や利活用がされていない空き家は、倒壊や火災などの災害リスクも伴います。こうした状況は、地域の安全・安心な暮らしを脅かす要因となっており、その解決には国や地方自治体を挙げて取り組む必要性が生じています。</w:t>
      </w:r>
    </w:p>
    <w:p w14:paraId="14BFCDC4" w14:textId="7199A811" w:rsidR="00C8705B" w:rsidRPr="00073E2B" w:rsidRDefault="00D52F70" w:rsidP="00073E2B">
      <w:pPr>
        <w:ind w:firstLineChars="100" w:firstLine="210"/>
        <w:rPr>
          <w:rFonts w:ascii="UD デジタル 教科書体 NP-R" w:eastAsia="UD デジタル 教科書体 NP-R"/>
          <w:szCs w:val="21"/>
        </w:rPr>
      </w:pPr>
      <w:r w:rsidRPr="00073E2B">
        <w:rPr>
          <w:rFonts w:ascii="UD デジタル 教科書体 NP-R" w:eastAsia="UD デジタル 教科書体 NP-R" w:hint="eastAsia"/>
          <w:szCs w:val="21"/>
        </w:rPr>
        <w:t>国は、</w:t>
      </w:r>
      <w:r w:rsidR="00C01FAF" w:rsidRPr="00073E2B">
        <w:rPr>
          <w:rFonts w:ascii="UD デジタル 教科書体 NP-R" w:eastAsia="UD デジタル 教科書体 NP-R" w:hint="eastAsia"/>
          <w:szCs w:val="21"/>
        </w:rPr>
        <w:t>このような状況に対応するため、</w:t>
      </w:r>
      <w:r w:rsidRPr="00073E2B">
        <w:rPr>
          <w:rFonts w:ascii="UD デジタル 教科書体 NP-R" w:eastAsia="UD デジタル 教科書体 NP-R" w:hint="eastAsia"/>
          <w:szCs w:val="21"/>
        </w:rPr>
        <w:t>平成２７年に「空家等対策の推進に関する特別措置法」（以下「空家法」とい</w:t>
      </w:r>
      <w:r w:rsidR="007A48DC">
        <w:rPr>
          <w:rFonts w:ascii="UD デジタル 教科書体 NP-R" w:eastAsia="UD デジタル 教科書体 NP-R" w:hint="eastAsia"/>
          <w:szCs w:val="21"/>
        </w:rPr>
        <w:t>う</w:t>
      </w:r>
      <w:r w:rsidRPr="00073E2B">
        <w:rPr>
          <w:rFonts w:ascii="UD デジタル 教科書体 NP-R" w:eastAsia="UD デジタル 教科書体 NP-R" w:hint="eastAsia"/>
          <w:szCs w:val="21"/>
        </w:rPr>
        <w:t>。）を施行</w:t>
      </w:r>
      <w:r w:rsidR="00C8705B" w:rsidRPr="00073E2B">
        <w:rPr>
          <w:rFonts w:ascii="UD デジタル 教科書体 NP-R" w:eastAsia="UD デジタル 教科書体 NP-R" w:hint="eastAsia"/>
          <w:szCs w:val="21"/>
        </w:rPr>
        <w:t>し、空</w:t>
      </w:r>
      <w:r w:rsidR="00B93292">
        <w:rPr>
          <w:rFonts w:ascii="UD デジタル 教科書体 NP-R" w:eastAsia="UD デジタル 教科書体 NP-R" w:hint="eastAsia"/>
          <w:szCs w:val="21"/>
        </w:rPr>
        <w:t>き</w:t>
      </w:r>
      <w:r w:rsidR="00C8705B" w:rsidRPr="00073E2B">
        <w:rPr>
          <w:rFonts w:ascii="UD デジタル 教科書体 NP-R" w:eastAsia="UD デジタル 教科書体 NP-R" w:hint="eastAsia"/>
          <w:szCs w:val="21"/>
        </w:rPr>
        <w:t>家の所有者等が</w:t>
      </w:r>
      <w:r w:rsidR="00250C63">
        <w:rPr>
          <w:rFonts w:ascii="UD デジタル 教科書体 NP-R" w:eastAsia="UD デジタル 教科書体 NP-R" w:hint="eastAsia"/>
          <w:szCs w:val="21"/>
        </w:rPr>
        <w:t>適切</w:t>
      </w:r>
      <w:r w:rsidR="00C8705B" w:rsidRPr="00073E2B">
        <w:rPr>
          <w:rFonts w:ascii="UD デジタル 教科書体 NP-R" w:eastAsia="UD デジタル 教科書体 NP-R" w:hint="eastAsia"/>
          <w:szCs w:val="21"/>
        </w:rPr>
        <w:t>な管理について第一義的な責任を有することを前提としつつ、市町村は、空家等対策計画の策定やこれに基づく空き家に関する対策の実施等に関する必要な措置を適切に講ずるよう努めるとされました。</w:t>
      </w:r>
    </w:p>
    <w:p w14:paraId="119ED1C8" w14:textId="050BE9E2" w:rsidR="00C8705B" w:rsidRPr="00073E2B" w:rsidRDefault="00C8705B" w:rsidP="00653881">
      <w:pPr>
        <w:pStyle w:val="Default"/>
        <w:rPr>
          <w:rFonts w:ascii="UD デジタル 教科書体 NP-R" w:eastAsia="UD デジタル 教科書体 NP-R"/>
          <w:sz w:val="21"/>
          <w:szCs w:val="21"/>
        </w:rPr>
      </w:pPr>
      <w:r w:rsidRPr="00073E2B">
        <w:rPr>
          <w:rFonts w:ascii="UD デジタル 教科書体 NP-R" w:eastAsia="UD デジタル 教科書体 NP-R" w:hint="eastAsia"/>
          <w:sz w:val="21"/>
          <w:szCs w:val="21"/>
        </w:rPr>
        <w:t xml:space="preserve">　</w:t>
      </w:r>
      <w:r w:rsidR="00653881" w:rsidRPr="00073E2B">
        <w:rPr>
          <w:rFonts w:ascii="UD デジタル 教科書体 NP-R" w:eastAsia="UD デジタル 教科書体 NP-R" w:hint="eastAsia"/>
          <w:sz w:val="21"/>
          <w:szCs w:val="21"/>
        </w:rPr>
        <w:t>本</w:t>
      </w:r>
      <w:r w:rsidR="00520BCC" w:rsidRPr="00073E2B">
        <w:rPr>
          <w:rFonts w:ascii="UD デジタル 教科書体 NP-R" w:eastAsia="UD デジタル 教科書体 NP-R" w:hint="eastAsia"/>
          <w:sz w:val="21"/>
          <w:szCs w:val="21"/>
        </w:rPr>
        <w:t>町</w:t>
      </w:r>
      <w:r w:rsidR="00653881" w:rsidRPr="00073E2B">
        <w:rPr>
          <w:rFonts w:ascii="UD デジタル 教科書体 NP-R" w:eastAsia="UD デジタル 教科書体 NP-R" w:hint="eastAsia"/>
          <w:sz w:val="21"/>
          <w:szCs w:val="21"/>
        </w:rPr>
        <w:t>でも</w:t>
      </w:r>
      <w:r w:rsidRPr="00073E2B">
        <w:rPr>
          <w:rFonts w:ascii="UD デジタル 教科書体 NP-R" w:eastAsia="UD デジタル 教科書体 NP-R" w:hint="eastAsia"/>
          <w:sz w:val="21"/>
          <w:szCs w:val="21"/>
        </w:rPr>
        <w:t>、</w:t>
      </w:r>
      <w:r w:rsidR="00653881" w:rsidRPr="00073E2B">
        <w:rPr>
          <w:rFonts w:ascii="UD デジタル 教科書体 NP-R" w:eastAsia="UD デジタル 教科書体 NP-R" w:hint="eastAsia"/>
          <w:sz w:val="21"/>
          <w:szCs w:val="21"/>
        </w:rPr>
        <w:t>これまで空</w:t>
      </w:r>
      <w:r w:rsidR="00B93292">
        <w:rPr>
          <w:rFonts w:ascii="UD デジタル 教科書体 NP-R" w:eastAsia="UD デジタル 教科書体 NP-R" w:hint="eastAsia"/>
          <w:sz w:val="21"/>
          <w:szCs w:val="21"/>
        </w:rPr>
        <w:t>き</w:t>
      </w:r>
      <w:r w:rsidR="00653881" w:rsidRPr="00073E2B">
        <w:rPr>
          <w:rFonts w:ascii="UD デジタル 教科書体 NP-R" w:eastAsia="UD デジタル 教科書体 NP-R" w:hint="eastAsia"/>
          <w:sz w:val="21"/>
          <w:szCs w:val="21"/>
        </w:rPr>
        <w:t>家に関する苦情・相談が寄せられ、問題の解消に取り組んできましたが、今後、更なる増加が予想される空</w:t>
      </w:r>
      <w:r w:rsidR="00B93292">
        <w:rPr>
          <w:rFonts w:ascii="UD デジタル 教科書体 NP-R" w:eastAsia="UD デジタル 教科書体 NP-R" w:hint="eastAsia"/>
          <w:sz w:val="21"/>
          <w:szCs w:val="21"/>
        </w:rPr>
        <w:t>き</w:t>
      </w:r>
      <w:r w:rsidR="00653881" w:rsidRPr="00073E2B">
        <w:rPr>
          <w:rFonts w:ascii="UD デジタル 教科書体 NP-R" w:eastAsia="UD デジタル 教科書体 NP-R" w:hint="eastAsia"/>
          <w:sz w:val="21"/>
          <w:szCs w:val="21"/>
        </w:rPr>
        <w:t>家に対し、より一層効果的な対策を推進するため、令和６年７月に「宮代町管理不全空家等の適正管理に関する条例」</w:t>
      </w:r>
      <w:r w:rsidR="007A48DC">
        <w:rPr>
          <w:rFonts w:ascii="UD デジタル 教科書体 NP-R" w:eastAsia="UD デジタル 教科書体 NP-R" w:hint="eastAsia"/>
          <w:sz w:val="21"/>
          <w:szCs w:val="21"/>
        </w:rPr>
        <w:t>（以下「空家条例」という。）</w:t>
      </w:r>
      <w:r w:rsidR="00653881" w:rsidRPr="00073E2B">
        <w:rPr>
          <w:rFonts w:ascii="UD デジタル 教科書体 NP-R" w:eastAsia="UD デジタル 教科書体 NP-R" w:hint="eastAsia"/>
          <w:sz w:val="21"/>
          <w:szCs w:val="21"/>
        </w:rPr>
        <w:t>を新たに施行しました。</w:t>
      </w:r>
    </w:p>
    <w:p w14:paraId="11F8C2FB" w14:textId="70BF68C6" w:rsidR="00653881" w:rsidRPr="00073E2B" w:rsidRDefault="00653881" w:rsidP="00653881">
      <w:pPr>
        <w:pStyle w:val="Default"/>
        <w:rPr>
          <w:rFonts w:ascii="UD デジタル 教科書体 NP-R" w:eastAsia="UD デジタル 教科書体 NP-R"/>
          <w:sz w:val="21"/>
          <w:szCs w:val="21"/>
        </w:rPr>
      </w:pPr>
      <w:r w:rsidRPr="00073E2B">
        <w:rPr>
          <w:rFonts w:ascii="UD デジタル 教科書体 NP-R" w:eastAsia="UD デジタル 教科書体 NP-R" w:hint="eastAsia"/>
          <w:sz w:val="21"/>
          <w:szCs w:val="21"/>
        </w:rPr>
        <w:t xml:space="preserve">　このようなことから、空き家の</w:t>
      </w:r>
      <w:r w:rsidR="00EF0115">
        <w:rPr>
          <w:rFonts w:ascii="UD デジタル 教科書体 NP-R" w:eastAsia="UD デジタル 教科書体 NP-R" w:hint="eastAsia"/>
          <w:sz w:val="21"/>
          <w:szCs w:val="21"/>
        </w:rPr>
        <w:t>適切な</w:t>
      </w:r>
      <w:r w:rsidRPr="00073E2B">
        <w:rPr>
          <w:rFonts w:ascii="UD デジタル 教科書体 NP-R" w:eastAsia="UD デジタル 教科書体 NP-R" w:hint="eastAsia"/>
          <w:sz w:val="21"/>
          <w:szCs w:val="21"/>
        </w:rPr>
        <w:t>管理や利活用の促進などの様々な施策を総合的かつ計画的に</w:t>
      </w:r>
      <w:r w:rsidR="009B2308">
        <w:rPr>
          <w:rFonts w:ascii="UD デジタル 教科書体 NP-R" w:eastAsia="UD デジタル 教科書体 NP-R" w:hint="eastAsia"/>
          <w:sz w:val="21"/>
          <w:szCs w:val="21"/>
        </w:rPr>
        <w:t>推進するため、</w:t>
      </w:r>
      <w:r w:rsidRPr="00073E2B">
        <w:rPr>
          <w:rFonts w:ascii="UD デジタル 教科書体 NP-R" w:eastAsia="UD デジタル 教科書体 NP-R" w:hint="eastAsia"/>
          <w:sz w:val="21"/>
          <w:szCs w:val="21"/>
        </w:rPr>
        <w:t>「宮代町空家等対策計画兼空き家対策総合実施計画」（以下「計画」という。）を策定するものです。</w:t>
      </w:r>
    </w:p>
    <w:p w14:paraId="0E0CDA50" w14:textId="5F5A0EBD" w:rsidR="00862785" w:rsidRPr="00073E2B" w:rsidRDefault="00862785" w:rsidP="00653881">
      <w:pPr>
        <w:pStyle w:val="Default"/>
        <w:ind w:firstLineChars="100" w:firstLine="210"/>
        <w:rPr>
          <w:rFonts w:ascii="UD デジタル 教科書体 NP-R" w:eastAsia="UD デジタル 教科書体 NP-R"/>
          <w:sz w:val="21"/>
          <w:szCs w:val="21"/>
        </w:rPr>
      </w:pPr>
    </w:p>
    <w:p w14:paraId="7BFCE38D" w14:textId="77777777" w:rsidR="004D28C2" w:rsidRDefault="004D28C2" w:rsidP="004D28C2">
      <w:pPr>
        <w:rPr>
          <w:rFonts w:ascii="ＭＳ 明朝" w:eastAsia="ＭＳ 明朝" w:hAnsi="ＭＳ 明朝"/>
        </w:rPr>
      </w:pPr>
    </w:p>
    <w:p w14:paraId="71A27E83" w14:textId="77777777" w:rsidR="004D28C2" w:rsidRDefault="004D28C2" w:rsidP="004D28C2">
      <w:pPr>
        <w:rPr>
          <w:rFonts w:ascii="ＭＳ 明朝" w:eastAsia="ＭＳ 明朝" w:hAnsi="ＭＳ 明朝"/>
        </w:rPr>
      </w:pPr>
    </w:p>
    <w:tbl>
      <w:tblPr>
        <w:tblStyle w:val="a4"/>
        <w:tblpPr w:leftFromText="142" w:rightFromText="142" w:vertAnchor="text" w:horzAnchor="margin" w:tblpY="239"/>
        <w:tblW w:w="9067" w:type="dxa"/>
        <w:tblLook w:val="04A0" w:firstRow="1" w:lastRow="0" w:firstColumn="1" w:lastColumn="0" w:noHBand="0" w:noVBand="1"/>
      </w:tblPr>
      <w:tblGrid>
        <w:gridCol w:w="9067"/>
      </w:tblGrid>
      <w:tr w:rsidR="001A4C07" w14:paraId="08CF19DB" w14:textId="77777777" w:rsidTr="00A82333">
        <w:tc>
          <w:tcPr>
            <w:tcW w:w="9067" w:type="dxa"/>
            <w:tcMar>
              <w:top w:w="113" w:type="dxa"/>
              <w:bottom w:w="113" w:type="dxa"/>
            </w:tcMar>
            <w:vAlign w:val="center"/>
          </w:tcPr>
          <w:p w14:paraId="33344DD1" w14:textId="77777777" w:rsidR="00A54C3B" w:rsidRDefault="001A4C07" w:rsidP="00A54C3B">
            <w:pPr>
              <w:ind w:left="210" w:hangingChars="100" w:hanging="210"/>
              <w:rPr>
                <w:rFonts w:ascii="UD デジタル 教科書体 NP-R" w:eastAsia="UD デジタル 教科書体 NP-R"/>
                <w:szCs w:val="21"/>
              </w:rPr>
            </w:pPr>
            <w:r w:rsidRPr="00EB32A5">
              <w:rPr>
                <w:rFonts w:ascii="UD デジタル 教科書体 NP-R" w:eastAsia="UD デジタル 教科書体 NP-R" w:hint="eastAsia"/>
                <w:szCs w:val="21"/>
              </w:rPr>
              <w:t>■本計画での</w:t>
            </w:r>
            <w:r w:rsidRPr="00EB32A5">
              <w:rPr>
                <w:rFonts w:ascii="UD デジタル 教科書体 NP-R" w:eastAsia="UD デジタル 教科書体 NP-R"/>
                <w:szCs w:val="21"/>
              </w:rPr>
              <w:t>「空き家」は送り仮名の付け方（昭和48</w:t>
            </w:r>
            <w:r>
              <w:rPr>
                <w:rFonts w:ascii="UD デジタル 教科書体 NP-R" w:eastAsia="UD デジタル 教科書体 NP-R" w:hint="eastAsia"/>
                <w:szCs w:val="21"/>
              </w:rPr>
              <w:t>年</w:t>
            </w:r>
            <w:r w:rsidRPr="00EB32A5">
              <w:rPr>
                <w:rFonts w:ascii="UD デジタル 教科書体 NP-R" w:eastAsia="UD デジタル 教科書体 NP-R"/>
                <w:szCs w:val="21"/>
              </w:rPr>
              <w:t>内閣告示第2号）に基づき、 原則</w:t>
            </w:r>
          </w:p>
          <w:p w14:paraId="6C3A0498" w14:textId="475B439F" w:rsidR="001A4C07" w:rsidRDefault="001A4C07" w:rsidP="00D1135B">
            <w:pPr>
              <w:ind w:leftChars="100" w:left="210"/>
              <w:rPr>
                <w:rFonts w:ascii="UD デジタル 教科書体 NP-R" w:eastAsia="UD デジタル 教科書体 NP-R"/>
                <w:szCs w:val="21"/>
              </w:rPr>
            </w:pPr>
            <w:r w:rsidRPr="00EB32A5">
              <w:rPr>
                <w:rFonts w:ascii="UD デジタル 教科書体 NP-R" w:eastAsia="UD デジタル 教科書体 NP-R"/>
                <w:szCs w:val="21"/>
              </w:rPr>
              <w:t>「空き家」と</w:t>
            </w:r>
            <w:r w:rsidRPr="00EB32A5">
              <w:rPr>
                <w:rFonts w:ascii="UD デジタル 教科書体 NP-R" w:eastAsia="UD デジタル 教科書体 NP-R" w:hint="eastAsia"/>
                <w:szCs w:val="21"/>
              </w:rPr>
              <w:t>表記しますが、法律名</w:t>
            </w:r>
            <w:r w:rsidRPr="00EB32A5">
              <w:rPr>
                <w:rFonts w:ascii="UD デジタル 教科書体 NP-R" w:eastAsia="UD デジタル 教科書体 NP-R"/>
                <w:szCs w:val="21"/>
              </w:rPr>
              <w:t>、計画名、協議</w:t>
            </w:r>
            <w:r>
              <w:rPr>
                <w:rFonts w:ascii="UD デジタル 教科書体 NP-R" w:eastAsia="UD デジタル 教科書体 NP-R" w:hint="eastAsia"/>
                <w:szCs w:val="21"/>
              </w:rPr>
              <w:t>会</w:t>
            </w:r>
            <w:r w:rsidRPr="00EB32A5">
              <w:rPr>
                <w:rFonts w:ascii="UD デジタル 教科書体 NP-R" w:eastAsia="UD デジタル 教科書体 NP-R"/>
                <w:szCs w:val="21"/>
              </w:rPr>
              <w:t>名等の一部の用語は、空家法に基づき「空家等」と表記しま</w:t>
            </w:r>
            <w:r w:rsidRPr="00EB32A5">
              <w:rPr>
                <w:rFonts w:ascii="UD デジタル 教科書体 NP-R" w:eastAsia="UD デジタル 教科書体 NP-R" w:hint="eastAsia"/>
                <w:szCs w:val="21"/>
              </w:rPr>
              <w:t>す。</w:t>
            </w:r>
          </w:p>
        </w:tc>
      </w:tr>
    </w:tbl>
    <w:p w14:paraId="530F61E6" w14:textId="77777777" w:rsidR="00073E2B" w:rsidRPr="001A4C07" w:rsidRDefault="00073E2B" w:rsidP="004D28C2">
      <w:pPr>
        <w:rPr>
          <w:rFonts w:ascii="ＭＳ 明朝" w:eastAsia="ＭＳ 明朝" w:hAnsi="ＭＳ 明朝"/>
        </w:rPr>
      </w:pPr>
    </w:p>
    <w:p w14:paraId="75DC7E00" w14:textId="77777777" w:rsidR="00073E2B" w:rsidRDefault="00073E2B" w:rsidP="004D28C2">
      <w:pPr>
        <w:rPr>
          <w:rFonts w:ascii="ＭＳ 明朝" w:eastAsia="ＭＳ 明朝" w:hAnsi="ＭＳ 明朝"/>
        </w:rPr>
      </w:pPr>
    </w:p>
    <w:p w14:paraId="32C4611F" w14:textId="77777777" w:rsidR="00073E2B" w:rsidRDefault="00073E2B" w:rsidP="004D28C2">
      <w:pPr>
        <w:rPr>
          <w:rFonts w:ascii="ＭＳ 明朝" w:eastAsia="ＭＳ 明朝" w:hAnsi="ＭＳ 明朝"/>
        </w:rPr>
      </w:pPr>
    </w:p>
    <w:p w14:paraId="40EA996B" w14:textId="350598F2" w:rsidR="00DE548D" w:rsidRDefault="00DE548D">
      <w:pPr>
        <w:widowControl/>
        <w:jc w:val="left"/>
        <w:rPr>
          <w:rFonts w:ascii="ＭＳ 明朝" w:eastAsia="ＭＳ 明朝" w:hAnsi="ＭＳ 明朝"/>
        </w:rPr>
      </w:pPr>
      <w:r>
        <w:rPr>
          <w:rFonts w:ascii="ＭＳ 明朝" w:eastAsia="ＭＳ 明朝" w:hAnsi="ＭＳ 明朝"/>
        </w:rPr>
        <w:br w:type="page"/>
      </w: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073E2B" w:rsidRPr="00073E2B" w14:paraId="47FEDC16" w14:textId="77777777" w:rsidTr="001A4C07">
        <w:tc>
          <w:tcPr>
            <w:tcW w:w="9072" w:type="dxa"/>
          </w:tcPr>
          <w:p w14:paraId="5B9D98E1" w14:textId="2B7567D8" w:rsidR="00073E2B" w:rsidRPr="00DE00FB" w:rsidRDefault="00073E2B" w:rsidP="003200C5">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１－２　計画の位置づけ</w:t>
            </w:r>
          </w:p>
        </w:tc>
      </w:tr>
    </w:tbl>
    <w:p w14:paraId="174E047F" w14:textId="696BD661" w:rsidR="00073E2B" w:rsidRPr="00653881" w:rsidRDefault="00073E2B" w:rsidP="00073E2B">
      <w:pPr>
        <w:rPr>
          <w:szCs w:val="21"/>
        </w:rPr>
      </w:pPr>
    </w:p>
    <w:p w14:paraId="23A4CB50" w14:textId="040FC423" w:rsidR="00073E2B" w:rsidRDefault="00073E2B" w:rsidP="00073E2B">
      <w:pPr>
        <w:ind w:firstLineChars="100" w:firstLine="210"/>
        <w:rPr>
          <w:rFonts w:ascii="UD デジタル 教科書体 NP-R" w:eastAsia="UD デジタル 教科書体 NP-R"/>
          <w:szCs w:val="21"/>
        </w:rPr>
      </w:pPr>
      <w:r w:rsidRPr="00073E2B">
        <w:rPr>
          <w:rFonts w:ascii="UD デジタル 教科書体 NP-R" w:eastAsia="UD デジタル 教科書体 NP-R" w:hint="eastAsia"/>
          <w:szCs w:val="21"/>
        </w:rPr>
        <w:t>本計画は、空家法第６条第１項に規定する空家等対策計画と住宅市街地総合整備事業制度要綱（平成16年４月１日 国住市第350号国土交通省事務次官通知）第25条第2項に規定する空き家対策総合実施計画を兼ねるもの</w:t>
      </w:r>
      <w:r>
        <w:rPr>
          <w:rFonts w:ascii="UD デジタル 教科書体 NP-R" w:eastAsia="UD デジタル 教科書体 NP-R" w:hint="eastAsia"/>
          <w:szCs w:val="21"/>
        </w:rPr>
        <w:t>として策定します</w:t>
      </w:r>
      <w:r w:rsidRPr="00073E2B">
        <w:rPr>
          <w:rFonts w:ascii="UD デジタル 教科書体 NP-R" w:eastAsia="UD デジタル 教科書体 NP-R" w:hint="eastAsia"/>
          <w:szCs w:val="21"/>
        </w:rPr>
        <w:t>。</w:t>
      </w:r>
    </w:p>
    <w:p w14:paraId="2C8759D1" w14:textId="79CD7394" w:rsidR="00073E2B" w:rsidRDefault="00073E2B" w:rsidP="00073E2B">
      <w:pPr>
        <w:ind w:firstLineChars="100" w:firstLine="210"/>
        <w:rPr>
          <w:rFonts w:ascii="ＭＳ 明朝" w:eastAsia="ＭＳ 明朝" w:hAnsi="ＭＳ 明朝"/>
        </w:rPr>
      </w:pPr>
      <w:r>
        <w:rPr>
          <w:rFonts w:ascii="UD デジタル 教科書体 NP-R" w:eastAsia="UD デジタル 教科書体 NP-R" w:hint="eastAsia"/>
          <w:szCs w:val="21"/>
        </w:rPr>
        <w:t>また、本町の上位計画である「宮代町総合計画」や「宮代町都市計画マスタープラン」</w:t>
      </w:r>
      <w:r w:rsidR="009A07E1">
        <w:rPr>
          <w:rFonts w:ascii="UD デジタル 教科書体 NP-R" w:eastAsia="UD デジタル 教科書体 NP-R" w:hint="eastAsia"/>
          <w:szCs w:val="21"/>
        </w:rPr>
        <w:t>など</w:t>
      </w:r>
      <w:r>
        <w:rPr>
          <w:rFonts w:ascii="UD デジタル 教科書体 NP-R" w:eastAsia="UD デジタル 教科書体 NP-R" w:hint="eastAsia"/>
          <w:szCs w:val="21"/>
        </w:rPr>
        <w:t>関連</w:t>
      </w:r>
      <w:r w:rsidR="009A07E1">
        <w:rPr>
          <w:rFonts w:ascii="UD デジタル 教科書体 NP-R" w:eastAsia="UD デジタル 教科書体 NP-R" w:hint="eastAsia"/>
          <w:szCs w:val="21"/>
        </w:rPr>
        <w:t>計画との整合を図ります。</w:t>
      </w:r>
    </w:p>
    <w:p w14:paraId="38705353" w14:textId="5C56DE79" w:rsidR="00073E2B" w:rsidRDefault="008A393B" w:rsidP="004D28C2">
      <w:pPr>
        <w:rPr>
          <w:rFonts w:ascii="ＭＳ 明朝" w:eastAsia="ＭＳ 明朝" w:hAnsi="ＭＳ 明朝"/>
        </w:rPr>
      </w:pPr>
      <w:r w:rsidRPr="008A393B">
        <w:rPr>
          <w:rFonts w:ascii="ＭＳ 明朝" w:eastAsia="ＭＳ 明朝" w:hAnsi="ＭＳ 明朝"/>
          <w:noProof/>
        </w:rPr>
        <w:drawing>
          <wp:anchor distT="0" distB="0" distL="114300" distR="114300" simplePos="0" relativeHeight="251641856" behindDoc="0" locked="0" layoutInCell="1" allowOverlap="1" wp14:anchorId="5CD038EF" wp14:editId="734F36B0">
            <wp:simplePos x="0" y="0"/>
            <wp:positionH relativeFrom="margin">
              <wp:align>center</wp:align>
            </wp:positionH>
            <wp:positionV relativeFrom="paragraph">
              <wp:posOffset>104140</wp:posOffset>
            </wp:positionV>
            <wp:extent cx="4926419" cy="2834545"/>
            <wp:effectExtent l="0" t="0" r="762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26419" cy="2834545"/>
                    </a:xfrm>
                    <a:prstGeom prst="rect">
                      <a:avLst/>
                    </a:prstGeom>
                  </pic:spPr>
                </pic:pic>
              </a:graphicData>
            </a:graphic>
            <wp14:sizeRelH relativeFrom="margin">
              <wp14:pctWidth>0</wp14:pctWidth>
            </wp14:sizeRelH>
            <wp14:sizeRelV relativeFrom="margin">
              <wp14:pctHeight>0</wp14:pctHeight>
            </wp14:sizeRelV>
          </wp:anchor>
        </w:drawing>
      </w:r>
    </w:p>
    <w:p w14:paraId="5B57F87C" w14:textId="125FA02B" w:rsidR="00073E2B" w:rsidRDefault="00073E2B" w:rsidP="004D28C2">
      <w:pPr>
        <w:rPr>
          <w:rFonts w:ascii="ＭＳ 明朝" w:eastAsia="ＭＳ 明朝" w:hAnsi="ＭＳ 明朝"/>
        </w:rPr>
      </w:pPr>
    </w:p>
    <w:p w14:paraId="52178423" w14:textId="1A062274" w:rsidR="00073E2B" w:rsidRDefault="00073E2B" w:rsidP="004D28C2">
      <w:pPr>
        <w:rPr>
          <w:rFonts w:ascii="ＭＳ 明朝" w:eastAsia="ＭＳ 明朝" w:hAnsi="ＭＳ 明朝"/>
        </w:rPr>
      </w:pPr>
    </w:p>
    <w:p w14:paraId="6D1E3608" w14:textId="263037F9" w:rsidR="00073E2B" w:rsidRPr="00413DD2" w:rsidRDefault="00073E2B" w:rsidP="004D28C2">
      <w:pPr>
        <w:rPr>
          <w:rFonts w:ascii="UD デジタル 教科書体 NP-R" w:eastAsia="UD デジタル 教科書体 NP-R" w:hAnsi="ＭＳ 明朝"/>
        </w:rPr>
      </w:pPr>
    </w:p>
    <w:p w14:paraId="4D45893B" w14:textId="77777777" w:rsidR="00073E2B" w:rsidRPr="00413DD2" w:rsidRDefault="00073E2B" w:rsidP="004D28C2">
      <w:pPr>
        <w:rPr>
          <w:rFonts w:ascii="UD デジタル 教科書体 NP-R" w:eastAsia="UD デジタル 教科書体 NP-R" w:hAnsi="ＭＳ 明朝"/>
        </w:rPr>
      </w:pPr>
    </w:p>
    <w:p w14:paraId="6515B4EA" w14:textId="77777777" w:rsidR="00073E2B" w:rsidRPr="00413DD2" w:rsidRDefault="00073E2B" w:rsidP="004D28C2">
      <w:pPr>
        <w:rPr>
          <w:rFonts w:ascii="UD デジタル 教科書体 NP-R" w:eastAsia="UD デジタル 教科書体 NP-R" w:hAnsi="ＭＳ 明朝"/>
        </w:rPr>
      </w:pPr>
    </w:p>
    <w:p w14:paraId="4D6FB0C1" w14:textId="77FAEF97" w:rsidR="00073E2B" w:rsidRPr="00413DD2" w:rsidRDefault="00073E2B" w:rsidP="004D28C2">
      <w:pPr>
        <w:rPr>
          <w:rFonts w:ascii="UD デジタル 教科書体 NP-R" w:eastAsia="UD デジタル 教科書体 NP-R" w:hAnsi="ＭＳ 明朝"/>
        </w:rPr>
      </w:pPr>
    </w:p>
    <w:p w14:paraId="404E0B84" w14:textId="633924D5" w:rsidR="00073E2B" w:rsidRPr="00413DD2" w:rsidRDefault="00073E2B" w:rsidP="004D28C2">
      <w:pPr>
        <w:rPr>
          <w:rFonts w:ascii="UD デジタル 教科書体 NP-R" w:eastAsia="UD デジタル 教科書体 NP-R" w:hAnsi="ＭＳ 明朝"/>
        </w:rPr>
      </w:pPr>
    </w:p>
    <w:p w14:paraId="1F990EAD" w14:textId="65D0D01B" w:rsidR="00073E2B" w:rsidRPr="00413DD2" w:rsidRDefault="00073E2B" w:rsidP="004D28C2">
      <w:pPr>
        <w:rPr>
          <w:rFonts w:ascii="UD デジタル 教科書体 NP-R" w:eastAsia="UD デジタル 教科書体 NP-R" w:hAnsi="ＭＳ 明朝"/>
        </w:rPr>
      </w:pPr>
    </w:p>
    <w:p w14:paraId="78A7AEAD" w14:textId="77777777" w:rsidR="00073E2B" w:rsidRPr="00413DD2" w:rsidRDefault="00073E2B" w:rsidP="004D28C2">
      <w:pPr>
        <w:rPr>
          <w:rFonts w:ascii="UD デジタル 教科書体 NP-R" w:eastAsia="UD デジタル 教科書体 NP-R" w:hAnsi="ＭＳ 明朝"/>
        </w:rPr>
      </w:pPr>
    </w:p>
    <w:p w14:paraId="1975B05A" w14:textId="77777777" w:rsidR="00073E2B" w:rsidRPr="00413DD2" w:rsidRDefault="00073E2B" w:rsidP="004D28C2">
      <w:pPr>
        <w:rPr>
          <w:rFonts w:ascii="UD デジタル 教科書体 NP-R" w:eastAsia="UD デジタル 教科書体 NP-R" w:hAnsi="ＭＳ 明朝"/>
        </w:rPr>
      </w:pPr>
    </w:p>
    <w:p w14:paraId="06A96E30" w14:textId="5FAA73F3" w:rsidR="00073E2B" w:rsidRPr="00413DD2" w:rsidRDefault="00073E2B" w:rsidP="004D28C2">
      <w:pPr>
        <w:rPr>
          <w:rFonts w:ascii="UD デジタル 教科書体 NP-R" w:eastAsia="UD デジタル 教科書体 NP-R" w:hAnsi="ＭＳ 明朝"/>
        </w:rPr>
      </w:pPr>
    </w:p>
    <w:p w14:paraId="470C455D" w14:textId="206F4BCA" w:rsidR="00073E2B" w:rsidRDefault="00073E2B" w:rsidP="004D28C2">
      <w:pPr>
        <w:rPr>
          <w:rFonts w:ascii="UD デジタル 教科書体 NP-R" w:eastAsia="UD デジタル 教科書体 NP-R" w:hAnsi="ＭＳ 明朝"/>
        </w:rPr>
      </w:pPr>
    </w:p>
    <w:p w14:paraId="4983E339" w14:textId="30A1C2D7" w:rsidR="00413DD2" w:rsidRDefault="00413DD2" w:rsidP="004D28C2">
      <w:pPr>
        <w:rPr>
          <w:rFonts w:ascii="UD デジタル 教科書体 NP-R" w:eastAsia="UD デジタル 教科書体 NP-R" w:hAnsi="ＭＳ 明朝"/>
          <w:b/>
          <w:bCs/>
        </w:rPr>
      </w:pPr>
      <w:r>
        <w:rPr>
          <w:noProof/>
        </w:rPr>
        <mc:AlternateContent>
          <mc:Choice Requires="wps">
            <w:drawing>
              <wp:anchor distT="0" distB="0" distL="114300" distR="114300" simplePos="0" relativeHeight="251743232" behindDoc="0" locked="0" layoutInCell="1" allowOverlap="1" wp14:anchorId="2134711A" wp14:editId="7281CB90">
                <wp:simplePos x="0" y="0"/>
                <wp:positionH relativeFrom="margin">
                  <wp:align>center</wp:align>
                </wp:positionH>
                <wp:positionV relativeFrom="paragraph">
                  <wp:posOffset>21590</wp:posOffset>
                </wp:positionV>
                <wp:extent cx="1457325" cy="285750"/>
                <wp:effectExtent l="0" t="0" r="0" b="0"/>
                <wp:wrapNone/>
                <wp:docPr id="222" name="テキスト ボックス 4"/>
                <wp:cNvGraphicFramePr/>
                <a:graphic xmlns:a="http://schemas.openxmlformats.org/drawingml/2006/main">
                  <a:graphicData uri="http://schemas.microsoft.com/office/word/2010/wordprocessingShape">
                    <wps:wsp>
                      <wps:cNvSpPr txBox="1"/>
                      <wps:spPr>
                        <a:xfrm>
                          <a:off x="0" y="0"/>
                          <a:ext cx="1457325" cy="285750"/>
                        </a:xfrm>
                        <a:prstGeom prst="rect">
                          <a:avLst/>
                        </a:prstGeom>
                        <a:noFill/>
                      </wps:spPr>
                      <wps:txbx>
                        <w:txbxContent>
                          <w:p w14:paraId="61E4DDC7" w14:textId="5B05A94B" w:rsidR="00413DD2" w:rsidRPr="00413DD2" w:rsidRDefault="00413DD2" w:rsidP="00413DD2">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図１　計画の位置づけ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134711A" id="_x0000_t202" coordsize="21600,21600" o:spt="202" path="m,l,21600r21600,l21600,xe">
                <v:stroke joinstyle="miter"/>
                <v:path gradientshapeok="t" o:connecttype="rect"/>
              </v:shapetype>
              <v:shape id="テキスト ボックス 4" o:spid="_x0000_s1030" type="#_x0000_t202" style="position:absolute;left:0;text-align:left;margin-left:0;margin-top:1.7pt;width:114.75pt;height:2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" filled="f" stroked="f">
                <v:textbox>
                  <w:txbxContent>
                    <w:p w14:paraId="61E4DDC7" w14:textId="5B05A94B" w:rsidR="00413DD2" w:rsidRPr="00413DD2" w:rsidRDefault="00413DD2" w:rsidP="00413DD2">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図１　計画の位置づけ</w:t>
                      </w:r>
                    </w:p>
                  </w:txbxContent>
                </v:textbox>
                <w10:wrap anchorx="margin"/>
              </v:shape>
            </w:pict>
          </mc:Fallback>
        </mc:AlternateContent>
      </w:r>
    </w:p>
    <w:p w14:paraId="0A62E711" w14:textId="5AE90285" w:rsidR="00BC0A1C" w:rsidRPr="00413DD2" w:rsidRDefault="00BC0A1C" w:rsidP="004D28C2">
      <w:pPr>
        <w:rPr>
          <w:rFonts w:ascii="UD デジタル 教科書体 NP-R" w:eastAsia="UD デジタル 教科書体 NP-R" w:hAnsi="ＭＳ 明朝"/>
        </w:rPr>
      </w:pPr>
    </w:p>
    <w:p w14:paraId="39922AF3" w14:textId="77777777" w:rsidR="00BC0A1C" w:rsidRPr="00413DD2" w:rsidRDefault="00BC0A1C" w:rsidP="004D28C2">
      <w:pPr>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BC0A1C" w:rsidRPr="00073E2B" w14:paraId="69B18F01" w14:textId="77777777" w:rsidTr="00F9584A">
        <w:tc>
          <w:tcPr>
            <w:tcW w:w="9072" w:type="dxa"/>
          </w:tcPr>
          <w:p w14:paraId="37AFADF6" w14:textId="4640A92A" w:rsidR="00BC0A1C" w:rsidRPr="00DE00FB" w:rsidRDefault="00BC0A1C" w:rsidP="00F9584A">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t>１－</w:t>
            </w:r>
            <w:r>
              <w:rPr>
                <w:rFonts w:ascii="BIZ UDゴシック" w:eastAsia="BIZ UDゴシック" w:hAnsi="BIZ UDゴシック" w:hint="eastAsia"/>
                <w:b/>
                <w:bCs/>
                <w:sz w:val="24"/>
                <w:szCs w:val="28"/>
              </w:rPr>
              <w:t>３</w:t>
            </w:r>
            <w:r w:rsidRPr="00DE00FB">
              <w:rPr>
                <w:rFonts w:ascii="BIZ UDゴシック" w:eastAsia="BIZ UDゴシック" w:hAnsi="BIZ UDゴシック" w:hint="eastAsia"/>
                <w:b/>
                <w:bCs/>
                <w:sz w:val="24"/>
                <w:szCs w:val="28"/>
              </w:rPr>
              <w:t xml:space="preserve">　</w:t>
            </w:r>
            <w:r>
              <w:rPr>
                <w:rFonts w:ascii="BIZ UDゴシック" w:eastAsia="BIZ UDゴシック" w:hAnsi="BIZ UDゴシック" w:hint="eastAsia"/>
                <w:b/>
                <w:bCs/>
                <w:sz w:val="24"/>
                <w:szCs w:val="28"/>
              </w:rPr>
              <w:t>計画の実施区域</w:t>
            </w:r>
            <w:r w:rsidR="00B52153">
              <w:rPr>
                <w:rFonts w:ascii="BIZ UDゴシック" w:eastAsia="BIZ UDゴシック" w:hAnsi="BIZ UDゴシック" w:hint="eastAsia"/>
                <w:b/>
                <w:bCs/>
                <w:sz w:val="24"/>
                <w:szCs w:val="28"/>
              </w:rPr>
              <w:t>と空家等の種類</w:t>
            </w:r>
          </w:p>
        </w:tc>
      </w:tr>
    </w:tbl>
    <w:p w14:paraId="7D357EC7" w14:textId="30B62B86" w:rsidR="00B319B1" w:rsidRPr="006E15F7" w:rsidRDefault="006C5B12" w:rsidP="00B319B1">
      <w:pPr>
        <w:rPr>
          <w:rFonts w:ascii="UD デジタル 教科書体 NP-R" w:eastAsia="UD デジタル 教科書体 NP-R" w:hAnsi="ＭＳ 明朝"/>
        </w:rPr>
      </w:pPr>
      <w:r>
        <w:rPr>
          <w:rFonts w:ascii="UD デジタル 教科書体 NP-R" w:eastAsia="UD デジタル 教科書体 NP-R" w:hAnsi="ＭＳ 明朝" w:hint="eastAsia"/>
          <w:noProof/>
        </w:rPr>
        <mc:AlternateContent>
          <mc:Choice Requires="wpg">
            <w:drawing>
              <wp:anchor distT="0" distB="0" distL="114300" distR="114300" simplePos="0" relativeHeight="251728896" behindDoc="0" locked="0" layoutInCell="1" allowOverlap="1" wp14:anchorId="52C8457B" wp14:editId="2DB4B178">
                <wp:simplePos x="0" y="0"/>
                <wp:positionH relativeFrom="margin">
                  <wp:posOffset>3054350</wp:posOffset>
                </wp:positionH>
                <wp:positionV relativeFrom="paragraph">
                  <wp:posOffset>110490</wp:posOffset>
                </wp:positionV>
                <wp:extent cx="2514600" cy="1925320"/>
                <wp:effectExtent l="0" t="0" r="47625" b="9525"/>
                <wp:wrapNone/>
                <wp:docPr id="219" name="グループ化 219"/>
                <wp:cNvGraphicFramePr/>
                <a:graphic xmlns:a="http://schemas.openxmlformats.org/drawingml/2006/main">
                  <a:graphicData uri="http://schemas.microsoft.com/office/word/2010/wordprocessingGroup">
                    <wpg:wgp>
                      <wpg:cNvGrpSpPr/>
                      <wpg:grpSpPr>
                        <a:xfrm>
                          <a:off x="0" y="0"/>
                          <a:ext cx="2514600" cy="1925320"/>
                          <a:chOff x="0" y="0"/>
                          <a:chExt cx="2514600" cy="1925501"/>
                        </a:xfrm>
                      </wpg:grpSpPr>
                      <wpg:grpSp>
                        <wpg:cNvPr id="196" name="グループ化 196"/>
                        <wpg:cNvGrpSpPr>
                          <a:grpSpLocks noChangeAspect="1"/>
                        </wpg:cNvGrpSpPr>
                        <wpg:grpSpPr>
                          <a:xfrm>
                            <a:off x="0" y="0"/>
                            <a:ext cx="2514600" cy="1925501"/>
                            <a:chOff x="-1" y="0"/>
                            <a:chExt cx="2467080" cy="1889840"/>
                          </a:xfrm>
                        </wpg:grpSpPr>
                        <pic:pic xmlns:pic="http://schemas.openxmlformats.org/drawingml/2006/picture">
                          <pic:nvPicPr>
                            <pic:cNvPr id="195" name="図 195"/>
                            <pic:cNvPicPr preferRelativeResize="0">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 y="0"/>
                              <a:ext cx="2467080" cy="1889840"/>
                            </a:xfrm>
                            <a:prstGeom prst="rect">
                              <a:avLst/>
                            </a:prstGeom>
                            <a:effectLst>
                              <a:softEdge rad="31750"/>
                            </a:effectLst>
                          </pic:spPr>
                        </pic:pic>
                        <wps:wsp>
                          <wps:cNvPr id="2" name="フリーフォーム 19"/>
                          <wps:cNvSpPr>
                            <a:spLocks noChangeAspect="1"/>
                          </wps:cNvSpPr>
                          <wps:spPr bwMode="auto">
                            <a:xfrm>
                              <a:off x="1861718" y="753466"/>
                              <a:ext cx="144559" cy="161925"/>
                            </a:xfrm>
                            <a:custGeom>
                              <a:avLst/>
                              <a:gdLst>
                                <a:gd name="connsiteX0" fmla="*/ 52917 w 5196417"/>
                                <a:gd name="connsiteY0" fmla="*/ 0 h 5810250"/>
                                <a:gd name="connsiteX1" fmla="*/ 306917 w 5196417"/>
                                <a:gd name="connsiteY1" fmla="*/ 878417 h 5810250"/>
                                <a:gd name="connsiteX2" fmla="*/ 264584 w 5196417"/>
                                <a:gd name="connsiteY2" fmla="*/ 973667 h 5810250"/>
                                <a:gd name="connsiteX3" fmla="*/ 402167 w 5196417"/>
                                <a:gd name="connsiteY3" fmla="*/ 1153583 h 5810250"/>
                                <a:gd name="connsiteX4" fmla="*/ 370417 w 5196417"/>
                                <a:gd name="connsiteY4" fmla="*/ 1354667 h 5810250"/>
                                <a:gd name="connsiteX5" fmla="*/ 243417 w 5196417"/>
                                <a:gd name="connsiteY5" fmla="*/ 1354667 h 5810250"/>
                                <a:gd name="connsiteX6" fmla="*/ 63500 w 5196417"/>
                                <a:gd name="connsiteY6" fmla="*/ 1428750 h 5810250"/>
                                <a:gd name="connsiteX7" fmla="*/ 0 w 5196417"/>
                                <a:gd name="connsiteY7" fmla="*/ 1555750 h 5810250"/>
                                <a:gd name="connsiteX8" fmla="*/ 158750 w 5196417"/>
                                <a:gd name="connsiteY8" fmla="*/ 1841500 h 5810250"/>
                                <a:gd name="connsiteX9" fmla="*/ 158750 w 5196417"/>
                                <a:gd name="connsiteY9" fmla="*/ 1841500 h 5810250"/>
                                <a:gd name="connsiteX10" fmla="*/ 211667 w 5196417"/>
                                <a:gd name="connsiteY10" fmla="*/ 1936750 h 5810250"/>
                                <a:gd name="connsiteX11" fmla="*/ 116417 w 5196417"/>
                                <a:gd name="connsiteY11" fmla="*/ 2042583 h 5810250"/>
                                <a:gd name="connsiteX12" fmla="*/ 127000 w 5196417"/>
                                <a:gd name="connsiteY12" fmla="*/ 2159000 h 5810250"/>
                                <a:gd name="connsiteX13" fmla="*/ 317500 w 5196417"/>
                                <a:gd name="connsiteY13" fmla="*/ 2317750 h 5810250"/>
                                <a:gd name="connsiteX14" fmla="*/ 338667 w 5196417"/>
                                <a:gd name="connsiteY14" fmla="*/ 2550583 h 5810250"/>
                                <a:gd name="connsiteX15" fmla="*/ 349250 w 5196417"/>
                                <a:gd name="connsiteY15" fmla="*/ 2645833 h 5810250"/>
                                <a:gd name="connsiteX16" fmla="*/ 762000 w 5196417"/>
                                <a:gd name="connsiteY16" fmla="*/ 2804583 h 5810250"/>
                                <a:gd name="connsiteX17" fmla="*/ 1090084 w 5196417"/>
                                <a:gd name="connsiteY17" fmla="*/ 2846917 h 5810250"/>
                                <a:gd name="connsiteX18" fmla="*/ 1333500 w 5196417"/>
                                <a:gd name="connsiteY18" fmla="*/ 2910417 h 5810250"/>
                                <a:gd name="connsiteX19" fmla="*/ 1481667 w 5196417"/>
                                <a:gd name="connsiteY19" fmla="*/ 2942167 h 5810250"/>
                                <a:gd name="connsiteX20" fmla="*/ 1809750 w 5196417"/>
                                <a:gd name="connsiteY20" fmla="*/ 3376083 h 5810250"/>
                                <a:gd name="connsiteX21" fmla="*/ 1968500 w 5196417"/>
                                <a:gd name="connsiteY21" fmla="*/ 3651250 h 5810250"/>
                                <a:gd name="connsiteX22" fmla="*/ 1894417 w 5196417"/>
                                <a:gd name="connsiteY22" fmla="*/ 3693583 h 5810250"/>
                                <a:gd name="connsiteX23" fmla="*/ 1873250 w 5196417"/>
                                <a:gd name="connsiteY23" fmla="*/ 3968750 h 5810250"/>
                                <a:gd name="connsiteX24" fmla="*/ 1661584 w 5196417"/>
                                <a:gd name="connsiteY24" fmla="*/ 4011083 h 5810250"/>
                                <a:gd name="connsiteX25" fmla="*/ 1524000 w 5196417"/>
                                <a:gd name="connsiteY25" fmla="*/ 4138083 h 5810250"/>
                                <a:gd name="connsiteX26" fmla="*/ 1767417 w 5196417"/>
                                <a:gd name="connsiteY26" fmla="*/ 4455583 h 5810250"/>
                                <a:gd name="connsiteX27" fmla="*/ 1767417 w 5196417"/>
                                <a:gd name="connsiteY27" fmla="*/ 4455583 h 5810250"/>
                                <a:gd name="connsiteX28" fmla="*/ 1915584 w 5196417"/>
                                <a:gd name="connsiteY28" fmla="*/ 4550833 h 5810250"/>
                                <a:gd name="connsiteX29" fmla="*/ 1915584 w 5196417"/>
                                <a:gd name="connsiteY29" fmla="*/ 4582583 h 5810250"/>
                                <a:gd name="connsiteX30" fmla="*/ 2084917 w 5196417"/>
                                <a:gd name="connsiteY30" fmla="*/ 4963583 h 5810250"/>
                                <a:gd name="connsiteX31" fmla="*/ 2540000 w 5196417"/>
                                <a:gd name="connsiteY31" fmla="*/ 5143500 h 5810250"/>
                                <a:gd name="connsiteX32" fmla="*/ 2582334 w 5196417"/>
                                <a:gd name="connsiteY32" fmla="*/ 5397500 h 5810250"/>
                                <a:gd name="connsiteX33" fmla="*/ 2952750 w 5196417"/>
                                <a:gd name="connsiteY33" fmla="*/ 5640917 h 5810250"/>
                                <a:gd name="connsiteX34" fmla="*/ 3175000 w 5196417"/>
                                <a:gd name="connsiteY34" fmla="*/ 5566833 h 5810250"/>
                                <a:gd name="connsiteX35" fmla="*/ 3302000 w 5196417"/>
                                <a:gd name="connsiteY35" fmla="*/ 5566833 h 5810250"/>
                                <a:gd name="connsiteX36" fmla="*/ 3365500 w 5196417"/>
                                <a:gd name="connsiteY36" fmla="*/ 5672667 h 5810250"/>
                                <a:gd name="connsiteX37" fmla="*/ 3492500 w 5196417"/>
                                <a:gd name="connsiteY37" fmla="*/ 5566833 h 5810250"/>
                                <a:gd name="connsiteX38" fmla="*/ 3757084 w 5196417"/>
                                <a:gd name="connsiteY38" fmla="*/ 5683250 h 5810250"/>
                                <a:gd name="connsiteX39" fmla="*/ 4275667 w 5196417"/>
                                <a:gd name="connsiteY39" fmla="*/ 5683250 h 5810250"/>
                                <a:gd name="connsiteX40" fmla="*/ 4445000 w 5196417"/>
                                <a:gd name="connsiteY40" fmla="*/ 5693833 h 5810250"/>
                                <a:gd name="connsiteX41" fmla="*/ 4529667 w 5196417"/>
                                <a:gd name="connsiteY41" fmla="*/ 5810250 h 5810250"/>
                                <a:gd name="connsiteX42" fmla="*/ 4572000 w 5196417"/>
                                <a:gd name="connsiteY42" fmla="*/ 5789083 h 5810250"/>
                                <a:gd name="connsiteX43" fmla="*/ 4476750 w 5196417"/>
                                <a:gd name="connsiteY43" fmla="*/ 5365750 h 5810250"/>
                                <a:gd name="connsiteX44" fmla="*/ 4529667 w 5196417"/>
                                <a:gd name="connsiteY44" fmla="*/ 5111750 h 5810250"/>
                                <a:gd name="connsiteX45" fmla="*/ 4921250 w 5196417"/>
                                <a:gd name="connsiteY45" fmla="*/ 4836583 h 5810250"/>
                                <a:gd name="connsiteX46" fmla="*/ 5196417 w 5196417"/>
                                <a:gd name="connsiteY46" fmla="*/ 4561417 h 5810250"/>
                                <a:gd name="connsiteX47" fmla="*/ 5185834 w 5196417"/>
                                <a:gd name="connsiteY47" fmla="*/ 4243917 h 5810250"/>
                                <a:gd name="connsiteX48" fmla="*/ 4677834 w 5196417"/>
                                <a:gd name="connsiteY48" fmla="*/ 3958167 h 5810250"/>
                                <a:gd name="connsiteX49" fmla="*/ 4529667 w 5196417"/>
                                <a:gd name="connsiteY49" fmla="*/ 3577167 h 5810250"/>
                                <a:gd name="connsiteX50" fmla="*/ 4064000 w 5196417"/>
                                <a:gd name="connsiteY50" fmla="*/ 3460750 h 5810250"/>
                                <a:gd name="connsiteX51" fmla="*/ 3841750 w 5196417"/>
                                <a:gd name="connsiteY51" fmla="*/ 3143250 h 5810250"/>
                                <a:gd name="connsiteX52" fmla="*/ 3704167 w 5196417"/>
                                <a:gd name="connsiteY52" fmla="*/ 2984500 h 5810250"/>
                                <a:gd name="connsiteX53" fmla="*/ 3217334 w 5196417"/>
                                <a:gd name="connsiteY53" fmla="*/ 2984500 h 5810250"/>
                                <a:gd name="connsiteX54" fmla="*/ 2889250 w 5196417"/>
                                <a:gd name="connsiteY54" fmla="*/ 2561167 h 5810250"/>
                                <a:gd name="connsiteX55" fmla="*/ 2084917 w 5196417"/>
                                <a:gd name="connsiteY55" fmla="*/ 2201333 h 5810250"/>
                                <a:gd name="connsiteX56" fmla="*/ 1788584 w 5196417"/>
                                <a:gd name="connsiteY56" fmla="*/ 2095500 h 5810250"/>
                                <a:gd name="connsiteX57" fmla="*/ 1915584 w 5196417"/>
                                <a:gd name="connsiteY57" fmla="*/ 1862667 h 5810250"/>
                                <a:gd name="connsiteX58" fmla="*/ 1936750 w 5196417"/>
                                <a:gd name="connsiteY58" fmla="*/ 1693333 h 5810250"/>
                                <a:gd name="connsiteX59" fmla="*/ 899584 w 5196417"/>
                                <a:gd name="connsiteY59" fmla="*/ 709083 h 5810250"/>
                                <a:gd name="connsiteX60" fmla="*/ 1005417 w 5196417"/>
                                <a:gd name="connsiteY60" fmla="*/ 666750 h 5810250"/>
                                <a:gd name="connsiteX61" fmla="*/ 1153584 w 5196417"/>
                                <a:gd name="connsiteY61" fmla="*/ 666750 h 5810250"/>
                                <a:gd name="connsiteX62" fmla="*/ 1270000 w 5196417"/>
                                <a:gd name="connsiteY62" fmla="*/ 465667 h 5810250"/>
                                <a:gd name="connsiteX63" fmla="*/ 1132417 w 5196417"/>
                                <a:gd name="connsiteY63" fmla="*/ 105833 h 5810250"/>
                                <a:gd name="connsiteX64" fmla="*/ 52917 w 5196417"/>
                                <a:gd name="connsiteY64" fmla="*/ 0 h 581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96417" h="5810250">
                                  <a:moveTo>
                                    <a:pt x="52917" y="0"/>
                                  </a:moveTo>
                                  <a:lnTo>
                                    <a:pt x="306917" y="878417"/>
                                  </a:lnTo>
                                  <a:lnTo>
                                    <a:pt x="264584" y="973667"/>
                                  </a:lnTo>
                                  <a:lnTo>
                                    <a:pt x="402167" y="1153583"/>
                                  </a:lnTo>
                                  <a:lnTo>
                                    <a:pt x="370417" y="1354667"/>
                                  </a:lnTo>
                                  <a:lnTo>
                                    <a:pt x="243417" y="1354667"/>
                                  </a:lnTo>
                                  <a:lnTo>
                                    <a:pt x="63500" y="1428750"/>
                                  </a:lnTo>
                                  <a:lnTo>
                                    <a:pt x="0" y="1555750"/>
                                  </a:lnTo>
                                  <a:lnTo>
                                    <a:pt x="158750" y="1841500"/>
                                  </a:lnTo>
                                  <a:lnTo>
                                    <a:pt x="158750" y="1841500"/>
                                  </a:lnTo>
                                  <a:lnTo>
                                    <a:pt x="211667" y="1936750"/>
                                  </a:lnTo>
                                  <a:lnTo>
                                    <a:pt x="116417" y="2042583"/>
                                  </a:lnTo>
                                  <a:lnTo>
                                    <a:pt x="127000" y="2159000"/>
                                  </a:lnTo>
                                  <a:lnTo>
                                    <a:pt x="317500" y="2317750"/>
                                  </a:lnTo>
                                  <a:lnTo>
                                    <a:pt x="338667" y="2550583"/>
                                  </a:lnTo>
                                  <a:lnTo>
                                    <a:pt x="349250" y="2645833"/>
                                  </a:lnTo>
                                  <a:lnTo>
                                    <a:pt x="762000" y="2804583"/>
                                  </a:lnTo>
                                  <a:lnTo>
                                    <a:pt x="1090084" y="2846917"/>
                                  </a:lnTo>
                                  <a:lnTo>
                                    <a:pt x="1333500" y="2910417"/>
                                  </a:lnTo>
                                  <a:lnTo>
                                    <a:pt x="1481667" y="2942167"/>
                                  </a:lnTo>
                                  <a:lnTo>
                                    <a:pt x="1809750" y="3376083"/>
                                  </a:lnTo>
                                  <a:lnTo>
                                    <a:pt x="1968500" y="3651250"/>
                                  </a:lnTo>
                                  <a:lnTo>
                                    <a:pt x="1894417" y="3693583"/>
                                  </a:lnTo>
                                  <a:lnTo>
                                    <a:pt x="1873250" y="3968750"/>
                                  </a:lnTo>
                                  <a:lnTo>
                                    <a:pt x="1661584" y="4011083"/>
                                  </a:lnTo>
                                  <a:lnTo>
                                    <a:pt x="1524000" y="4138083"/>
                                  </a:lnTo>
                                  <a:lnTo>
                                    <a:pt x="1767417" y="4455583"/>
                                  </a:lnTo>
                                  <a:lnTo>
                                    <a:pt x="1767417" y="4455583"/>
                                  </a:lnTo>
                                  <a:lnTo>
                                    <a:pt x="1915584" y="4550833"/>
                                  </a:lnTo>
                                  <a:lnTo>
                                    <a:pt x="1915584" y="4582583"/>
                                  </a:lnTo>
                                  <a:lnTo>
                                    <a:pt x="2084917" y="4963583"/>
                                  </a:lnTo>
                                  <a:lnTo>
                                    <a:pt x="2540000" y="5143500"/>
                                  </a:lnTo>
                                  <a:lnTo>
                                    <a:pt x="2582334" y="5397500"/>
                                  </a:lnTo>
                                  <a:lnTo>
                                    <a:pt x="2952750" y="5640917"/>
                                  </a:lnTo>
                                  <a:lnTo>
                                    <a:pt x="3175000" y="5566833"/>
                                  </a:lnTo>
                                  <a:lnTo>
                                    <a:pt x="3302000" y="5566833"/>
                                  </a:lnTo>
                                  <a:lnTo>
                                    <a:pt x="3365500" y="5672667"/>
                                  </a:lnTo>
                                  <a:lnTo>
                                    <a:pt x="3492500" y="5566833"/>
                                  </a:lnTo>
                                  <a:lnTo>
                                    <a:pt x="3757084" y="5683250"/>
                                  </a:lnTo>
                                  <a:lnTo>
                                    <a:pt x="4275667" y="5683250"/>
                                  </a:lnTo>
                                  <a:lnTo>
                                    <a:pt x="4445000" y="5693833"/>
                                  </a:lnTo>
                                  <a:lnTo>
                                    <a:pt x="4529667" y="5810250"/>
                                  </a:lnTo>
                                  <a:lnTo>
                                    <a:pt x="4572000" y="5789083"/>
                                  </a:lnTo>
                                  <a:lnTo>
                                    <a:pt x="4476750" y="5365750"/>
                                  </a:lnTo>
                                  <a:lnTo>
                                    <a:pt x="4529667" y="5111750"/>
                                  </a:lnTo>
                                  <a:lnTo>
                                    <a:pt x="4921250" y="4836583"/>
                                  </a:lnTo>
                                  <a:lnTo>
                                    <a:pt x="5196417" y="4561417"/>
                                  </a:lnTo>
                                  <a:lnTo>
                                    <a:pt x="5185834" y="4243917"/>
                                  </a:lnTo>
                                  <a:lnTo>
                                    <a:pt x="4677834" y="3958167"/>
                                  </a:lnTo>
                                  <a:lnTo>
                                    <a:pt x="4529667" y="3577167"/>
                                  </a:lnTo>
                                  <a:lnTo>
                                    <a:pt x="4064000" y="3460750"/>
                                  </a:lnTo>
                                  <a:lnTo>
                                    <a:pt x="3841750" y="3143250"/>
                                  </a:lnTo>
                                  <a:lnTo>
                                    <a:pt x="3704167" y="2984500"/>
                                  </a:lnTo>
                                  <a:lnTo>
                                    <a:pt x="3217334" y="2984500"/>
                                  </a:lnTo>
                                  <a:lnTo>
                                    <a:pt x="2889250" y="2561167"/>
                                  </a:lnTo>
                                  <a:lnTo>
                                    <a:pt x="2084917" y="2201333"/>
                                  </a:lnTo>
                                  <a:lnTo>
                                    <a:pt x="1788584" y="2095500"/>
                                  </a:lnTo>
                                  <a:lnTo>
                                    <a:pt x="1915584" y="1862667"/>
                                  </a:lnTo>
                                  <a:lnTo>
                                    <a:pt x="1936750" y="1693333"/>
                                  </a:lnTo>
                                  <a:lnTo>
                                    <a:pt x="899584" y="709083"/>
                                  </a:lnTo>
                                  <a:lnTo>
                                    <a:pt x="1005417" y="666750"/>
                                  </a:lnTo>
                                  <a:lnTo>
                                    <a:pt x="1153584" y="666750"/>
                                  </a:lnTo>
                                  <a:lnTo>
                                    <a:pt x="1270000" y="465667"/>
                                  </a:lnTo>
                                  <a:lnTo>
                                    <a:pt x="1132417" y="105833"/>
                                  </a:lnTo>
                                  <a:lnTo>
                                    <a:pt x="52917"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18" name="吹き出し: 折線 (枠なし) 218"/>
                        <wps:cNvSpPr/>
                        <wps:spPr>
                          <a:xfrm>
                            <a:off x="1455725" y="892455"/>
                            <a:ext cx="762000" cy="323850"/>
                          </a:xfrm>
                          <a:prstGeom prst="callout2">
                            <a:avLst>
                              <a:gd name="adj1" fmla="val 50456"/>
                              <a:gd name="adj2" fmla="val 95367"/>
                              <a:gd name="adj3" fmla="val 51229"/>
                              <a:gd name="adj4" fmla="val 141873"/>
                              <a:gd name="adj5" fmla="val -13994"/>
                              <a:gd name="adj6" fmla="val 152053"/>
                            </a:avLst>
                          </a:prstGeom>
                          <a:no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15100395" w14:textId="297A5016" w:rsidR="006E15F7" w:rsidRPr="006E15F7" w:rsidRDefault="006E15F7" w:rsidP="006E15F7">
                              <w:pPr>
                                <w:jc w:val="center"/>
                                <w:rPr>
                                  <w:rFonts w:ascii="BIZ UDゴシック" w:eastAsia="BIZ UDゴシック" w:hAnsi="BIZ UDゴシック"/>
                                  <w:color w:val="833C0B" w:themeColor="accent2" w:themeShade="80"/>
                                </w:rPr>
                              </w:pPr>
                              <w:r w:rsidRPr="006E15F7">
                                <w:rPr>
                                  <w:rFonts w:ascii="BIZ UDゴシック" w:eastAsia="BIZ UDゴシック" w:hAnsi="BIZ UDゴシック" w:hint="eastAsia"/>
                                  <w:color w:val="833C0B" w:themeColor="accent2" w:themeShade="80"/>
                                </w:rPr>
                                <w:t>宮代町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8457B" id="グループ化 219" o:spid="_x0000_s1031" style="position:absolute;left:0;text-align:left;margin-left:240.5pt;margin-top:8.7pt;width:198pt;height:151.6pt;z-index:251728896;mso-position-horizontal-relative:margin;mso-width-relative:margin;mso-height-relative:margin" coordsize="25146,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">
                <v:group id="グループ化 196" o:spid="_x0000_s1032" style="position:absolute;width:25146;height:19255" coordorigin="" coordsize="24670,1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33" type="#_x0000_t75" style="position:absolute;width:24670;height:188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">
                    <v:imagedata r:id="rId12" o:title=""/>
                  </v:shape>
                  <v:shape id="フリーフォーム 19" o:spid="_x0000_s1034" style="position:absolute;left:18617;top:7534;width:1445;height:1619;visibility:visible;mso-wrap-style:square;v-text-anchor:top" coordsize="5196417,58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" path="m52917,l306917,878417r-42333,95250l402167,1153583r-31750,201084l243417,1354667,63500,1428750,,1555750r158750,285750l158750,1841500r52917,95250l116417,2042583r10583,116417l317500,2317750r21167,232833l349250,2645833r412750,158750l1090084,2846917r243416,63500l1481667,2942167r328083,433916l1968500,3651250r-74083,42333l1873250,3968750r-211666,42333l1524000,4138083r243417,317500l1767417,4455583r148167,95250l1915584,4582583r169333,381000l2540000,5143500r42334,254000l2952750,5640917r222250,-74084l3302000,5566833r63500,105834l3492500,5566833r264584,116417l4275667,5683250r169333,10583l4529667,5810250r42333,-21167l4476750,5365750r52917,-254000l4921250,4836583r275167,-275166l5185834,4243917,4677834,3958167,4529667,3577167,4064000,3460750,3841750,3143250,3704167,2984500r-486833,l2889250,2561167,2084917,2201333,1788584,2095500r127000,-232833l1936750,1693333,899584,709083r105833,-42333l1153584,666750,1270000,465667,1132417,105833,52917,xe" fillcolor="red" stroked="f" strokeweight="1pt">
                    <v:stroke joinstyle="miter"/>
                    <v:path arrowok="t" o:connecttype="custom" o:connectlocs="1472,0;8538,24480;7360,27135;11188,32149;10305,37753;6772,37753;1767,39818;0,43357;4416,51320;4416,51320;5888,53975;3239,56924;3533,60169;8833,64593;9421,71082;9716,73736;21198,78161;30325,79340;37097,81110;41218,81995;50345,94088;54762,101756;52701,102936;52112,110605;46224,111784;42396,115324;49168,124172;49168,124172;53290,126826;53290,127711;58000,138329;70660,143343;71838,150422;82142,157206;88325,155141;91858,155141;93625,158091;97158,155141;104518,158386;118945,158386;123655,158681;126011,161925;127188,161335;124539,149537;126011,142459;136904,134790;144559,127121;144265,118273;130133,110310;126011,99692;113056,96447;106874,87599;103046,83175;89503,83175;80376,71377;58000,61349;49757,58399;53290,51910;53878,47191;25026,19761;27970,18582;32092,18582;35330,12978;31503,2949;1472,0" o:connectangles="0,0,0,0,0,0,0,0,0,0,0,0,0,0,0,0,0,0,0,0,0,0,0,0,0,0,0,0,0,0,0,0,0,0,0,0,0,0,0,0,0,0,0,0,0,0,0,0,0,0,0,0,0,0,0,0,0,0,0,0,0,0,0,0,0"/>
                    <o:lock v:ext="edit" aspectratio="t"/>
                  </v:shape>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吹き出し: 折線 (枠なし) 218" o:spid="_x0000_s1035" type="#_x0000_t42" style="position:absolute;left:14557;top:8924;width:762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" adj="32843,-3023,30645,11065,20599,10898" filled="f" stroked="f" strokeweight="1.5pt">
                  <v:textbox>
                    <w:txbxContent>
                      <w:p w14:paraId="15100395" w14:textId="297A5016" w:rsidR="006E15F7" w:rsidRPr="006E15F7" w:rsidRDefault="006E15F7" w:rsidP="006E15F7">
                        <w:pPr>
                          <w:jc w:val="center"/>
                          <w:rPr>
                            <w:rFonts w:ascii="BIZ UDゴシック" w:eastAsia="BIZ UDゴシック" w:hAnsi="BIZ UDゴシック"/>
                            <w:color w:val="833C0B" w:themeColor="accent2" w:themeShade="80"/>
                          </w:rPr>
                        </w:pPr>
                        <w:r w:rsidRPr="006E15F7">
                          <w:rPr>
                            <w:rFonts w:ascii="BIZ UDゴシック" w:eastAsia="BIZ UDゴシック" w:hAnsi="BIZ UDゴシック" w:hint="eastAsia"/>
                            <w:color w:val="833C0B" w:themeColor="accent2" w:themeShade="80"/>
                          </w:rPr>
                          <w:t>宮代町</w:t>
                        </w:r>
                      </w:p>
                    </w:txbxContent>
                  </v:textbox>
                  <o:callout v:ext="edit" minusx="t"/>
                </v:shape>
                <w10:wrap anchorx="margin"/>
              </v:group>
            </w:pict>
          </mc:Fallback>
        </mc:AlternateContent>
      </w:r>
    </w:p>
    <w:p w14:paraId="447CF938" w14:textId="10448BDC" w:rsidR="00B52153" w:rsidRDefault="00B52153" w:rsidP="00B319B1">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Pr="00B52153">
        <w:rPr>
          <w:rFonts w:ascii="UD デジタル 教科書体 NP-R" w:eastAsia="UD デジタル 教科書体 NP-R" w:hAnsi="ＭＳ 明朝" w:hint="eastAsia"/>
        </w:rPr>
        <w:t>計画の対象とする地域</w:t>
      </w:r>
    </w:p>
    <w:p w14:paraId="466B3DCF" w14:textId="77777777" w:rsidR="00644177" w:rsidRDefault="00644177" w:rsidP="00644177">
      <w:pPr>
        <w:ind w:firstLineChars="200" w:firstLine="420"/>
        <w:rPr>
          <w:rFonts w:ascii="UD デジタル 教科書体 NP-R" w:eastAsia="UD デジタル 教科書体 NP-R" w:hAnsi="ＭＳ 明朝"/>
        </w:rPr>
      </w:pPr>
      <w:r>
        <w:rPr>
          <w:rFonts w:ascii="UD デジタル 教科書体 NP-R" w:eastAsia="UD デジタル 教科書体 NP-R" w:hAnsi="ＭＳ 明朝" w:hint="eastAsia"/>
        </w:rPr>
        <w:t>本町における空家等は、町内全域に分布</w:t>
      </w:r>
    </w:p>
    <w:p w14:paraId="1B2F0FC2" w14:textId="77777777" w:rsidR="00644177" w:rsidRPr="006E15F7" w:rsidRDefault="00644177" w:rsidP="0064417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していることから対象地域は宮代町内全域</w:t>
      </w:r>
    </w:p>
    <w:p w14:paraId="777C4BFB" w14:textId="77777777" w:rsidR="00644177" w:rsidRPr="006E15F7" w:rsidRDefault="00644177" w:rsidP="0064417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とします。</w:t>
      </w:r>
    </w:p>
    <w:p w14:paraId="6B6CE569" w14:textId="3E6ADFFD" w:rsidR="00BC0A1C" w:rsidRPr="006E15F7" w:rsidRDefault="001C68C8" w:rsidP="00B52153">
      <w:pPr>
        <w:ind w:firstLineChars="200" w:firstLine="420"/>
        <w:rPr>
          <w:rFonts w:ascii="UD デジタル 教科書体 NP-R" w:eastAsia="UD デジタル 教科書体 NP-R" w:hAnsi="ＭＳ 明朝"/>
        </w:rPr>
      </w:pPr>
      <w:r w:rsidRPr="006E15F7">
        <w:rPr>
          <w:rFonts w:ascii="UD デジタル 教科書体 NP-R" w:eastAsia="UD デジタル 教科書体 NP-R" w:hAnsi="ＭＳ 明朝" w:hint="eastAsia"/>
          <w:noProof/>
        </w:rPr>
        <mc:AlternateContent>
          <mc:Choice Requires="wps">
            <w:drawing>
              <wp:anchor distT="0" distB="0" distL="114300" distR="114300" simplePos="0" relativeHeight="251726848" behindDoc="0" locked="0" layoutInCell="1" allowOverlap="1" wp14:anchorId="0832277F" wp14:editId="1393F1EC">
                <wp:simplePos x="0" y="0"/>
                <wp:positionH relativeFrom="column">
                  <wp:posOffset>2357120</wp:posOffset>
                </wp:positionH>
                <wp:positionV relativeFrom="paragraph">
                  <wp:posOffset>129540</wp:posOffset>
                </wp:positionV>
                <wp:extent cx="657225" cy="342900"/>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657225" cy="342900"/>
                        </a:xfrm>
                        <a:prstGeom prst="rect">
                          <a:avLst/>
                        </a:prstGeom>
                        <a:no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3CA1A6B5" w14:textId="70CD3B09" w:rsidR="001C68C8" w:rsidRPr="001C68C8" w:rsidRDefault="001C68C8" w:rsidP="001C68C8">
                            <w:pPr>
                              <w:jc w:val="cente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277F" id="正方形/長方形 210" o:spid="_x0000_s1036" style="position:absolute;left:0;text-align:left;margin-left:185.6pt;margin-top:10.2pt;width:51.7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" filled="f" stroked="f" strokeweight="1.5pt">
                <v:textbox>
                  <w:txbxContent>
                    <w:p w14:paraId="3CA1A6B5" w14:textId="70CD3B09" w:rsidR="001C68C8" w:rsidRPr="001C68C8" w:rsidRDefault="001C68C8" w:rsidP="001C68C8">
                      <w:pPr>
                        <w:jc w:val="center"/>
                        <w:rPr>
                          <w:rFonts w:ascii="UD デジタル 教科書体 NP-R" w:eastAsia="UD デジタル 教科書体 NP-R"/>
                        </w:rPr>
                      </w:pPr>
                    </w:p>
                  </w:txbxContent>
                </v:textbox>
              </v:rect>
            </w:pict>
          </mc:Fallback>
        </mc:AlternateContent>
      </w:r>
      <w:r w:rsidR="006E15F7" w:rsidRPr="006E15F7">
        <w:rPr>
          <w:rFonts w:ascii="UD デジタル 教科書体 NP-R" w:eastAsia="UD デジタル 教科書体 NP-R" w:hAnsi="ＭＳ 明朝" w:hint="eastAsia"/>
        </w:rPr>
        <w:t>区</w:t>
      </w:r>
      <w:r w:rsidR="00B52153">
        <w:rPr>
          <w:rFonts w:ascii="UD デジタル 教科書体 NP-R" w:eastAsia="UD デジタル 教科書体 NP-R" w:hAnsi="ＭＳ 明朝" w:hint="eastAsia"/>
        </w:rPr>
        <w:t xml:space="preserve">　</w:t>
      </w:r>
      <w:r w:rsidR="006E15F7" w:rsidRPr="006E15F7">
        <w:rPr>
          <w:rFonts w:ascii="UD デジタル 教科書体 NP-R" w:eastAsia="UD デジタル 教科書体 NP-R" w:hAnsi="ＭＳ 明朝" w:hint="eastAsia"/>
        </w:rPr>
        <w:t>域</w:t>
      </w:r>
      <w:r w:rsidR="006E15F7">
        <w:rPr>
          <w:rFonts w:ascii="UD デジタル 教科書体 NP-R" w:eastAsia="UD デジタル 教科書体 NP-R" w:hAnsi="ＭＳ 明朝" w:hint="eastAsia"/>
        </w:rPr>
        <w:t>：宮代町全域</w:t>
      </w:r>
    </w:p>
    <w:p w14:paraId="484CCCFA" w14:textId="251FD536" w:rsidR="00501408" w:rsidRPr="006E15F7" w:rsidRDefault="006E15F7" w:rsidP="00B319B1">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B52153">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面</w:t>
      </w:r>
      <w:r w:rsidR="00B52153">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積：15.95㎢</w:t>
      </w:r>
    </w:p>
    <w:p w14:paraId="1419F526" w14:textId="767BD976" w:rsidR="00501408" w:rsidRPr="006E15F7" w:rsidRDefault="00644177" w:rsidP="00B319B1">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p>
    <w:p w14:paraId="6AC715A7" w14:textId="5601EA26" w:rsidR="00501408" w:rsidRPr="00B52153" w:rsidRDefault="00501408" w:rsidP="00B319B1">
      <w:pPr>
        <w:rPr>
          <w:rFonts w:ascii="UD デジタル 教科書体 NP-R" w:eastAsia="UD デジタル 教科書体 NP-R" w:hAnsi="ＭＳ 明朝"/>
        </w:rPr>
      </w:pPr>
    </w:p>
    <w:p w14:paraId="71E794D3" w14:textId="05431D3F" w:rsidR="00501408" w:rsidRPr="00B52153" w:rsidRDefault="00B52153" w:rsidP="00B319B1">
      <w:pPr>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Pr="00B52153">
        <w:rPr>
          <w:rFonts w:ascii="UD デジタル 教科書体 NP-R" w:eastAsia="UD デジタル 教科書体 NP-R" w:hAnsi="ＭＳ 明朝" w:hint="eastAsia"/>
        </w:rPr>
        <w:t>対象とする空家等の種類</w:t>
      </w:r>
    </w:p>
    <w:p w14:paraId="35AE3586" w14:textId="7C16EC7D" w:rsidR="00073E2B" w:rsidRDefault="00B319B1" w:rsidP="006C5B12">
      <w:pPr>
        <w:ind w:leftChars="100" w:left="210" w:firstLineChars="100" w:firstLine="210"/>
        <w:rPr>
          <w:rFonts w:ascii="UD デジタル 教科書体 NP-R" w:eastAsia="UD デジタル 教科書体 NP-R" w:hAnsi="ＭＳ 明朝"/>
        </w:rPr>
      </w:pPr>
      <w:r w:rsidRPr="00B319B1">
        <w:rPr>
          <w:rFonts w:ascii="UD デジタル 教科書体 NP-R" w:eastAsia="UD デジタル 教科書体 NP-R" w:hAnsi="ＭＳ 明朝" w:hint="eastAsia"/>
        </w:rPr>
        <w:t>本計画は、空家法第２条第１項に規定する「空家等」を対象とします。ただし、空家等になる前の段階（空家等の発生抑制）の対策については、全ての住宅を対象とします。なお、空家等のうち、周辺に悪影響を及ぼす空家等を「特定空家等」</w:t>
      </w:r>
      <w:r w:rsidR="00A82333">
        <w:rPr>
          <w:rFonts w:ascii="UD デジタル 教科書体 NP-R" w:eastAsia="UD デジタル 教科書体 NP-R" w:hAnsi="ＭＳ 明朝" w:hint="eastAsia"/>
        </w:rPr>
        <w:t>、そのまま放置をすると特定空家等になりうる空家等を「管理不全空家等」</w:t>
      </w:r>
      <w:r w:rsidRPr="00B319B1">
        <w:rPr>
          <w:rFonts w:ascii="UD デジタル 教科書体 NP-R" w:eastAsia="UD デジタル 教科書体 NP-R" w:hAnsi="ＭＳ 明朝" w:hint="eastAsia"/>
        </w:rPr>
        <w:t>として空家法で措置が規定されています。</w:t>
      </w:r>
    </w:p>
    <w:tbl>
      <w:tblPr>
        <w:tblStyle w:val="a4"/>
        <w:tblW w:w="9067" w:type="dxa"/>
        <w:tblLook w:val="04A0" w:firstRow="1" w:lastRow="0" w:firstColumn="1" w:lastColumn="0" w:noHBand="0" w:noVBand="1"/>
      </w:tblPr>
      <w:tblGrid>
        <w:gridCol w:w="9067"/>
      </w:tblGrid>
      <w:tr w:rsidR="00B319B1" w14:paraId="2CABE4E7" w14:textId="77777777" w:rsidTr="00A82333">
        <w:tc>
          <w:tcPr>
            <w:tcW w:w="9067" w:type="dxa"/>
            <w:tcMar>
              <w:top w:w="113" w:type="dxa"/>
              <w:bottom w:w="113" w:type="dxa"/>
            </w:tcMar>
            <w:vAlign w:val="center"/>
          </w:tcPr>
          <w:p w14:paraId="22A6D1C2" w14:textId="77777777" w:rsidR="00B319B1" w:rsidRPr="00B319B1" w:rsidRDefault="00B319B1" w:rsidP="00B319B1">
            <w:pPr>
              <w:rPr>
                <w:rFonts w:ascii="UD デジタル 教科書体 NP-R" w:eastAsia="UD デジタル 教科書体 NP-R" w:hAnsi="ＭＳ 明朝"/>
              </w:rPr>
            </w:pPr>
            <w:r w:rsidRPr="00B319B1">
              <w:rPr>
                <w:rFonts w:ascii="UD デジタル 教科書体 NP-R" w:eastAsia="UD デジタル 教科書体 NP-R" w:hAnsi="ＭＳ 明朝" w:hint="eastAsia"/>
              </w:rPr>
              <w:lastRenderedPageBreak/>
              <w:t>○空家等【空家法第２条第１項】</w:t>
            </w:r>
          </w:p>
          <w:p w14:paraId="20F5075F" w14:textId="64605299" w:rsidR="00B319B1" w:rsidRPr="00B319B1" w:rsidRDefault="00B319B1" w:rsidP="00B319B1">
            <w:pPr>
              <w:ind w:left="210" w:hangingChars="100" w:hanging="210"/>
              <w:rPr>
                <w:rFonts w:ascii="UD デジタル 教科書体 NP-R" w:eastAsia="UD デジタル 教科書体 NP-R" w:hAnsi="ＭＳ 明朝"/>
              </w:rPr>
            </w:pPr>
            <w:r w:rsidRPr="00B319B1">
              <w:rPr>
                <w:rFonts w:ascii="UD デジタル 教科書体 NP-R" w:eastAsia="UD デジタル 教科書体 NP-R" w:hAnsi="ＭＳ 明朝" w:hint="eastAsia"/>
              </w:rPr>
              <w:t>・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14:paraId="73289E0D" w14:textId="77777777" w:rsidR="00B319B1" w:rsidRPr="00B319B1" w:rsidRDefault="00B319B1" w:rsidP="00B319B1">
            <w:pPr>
              <w:rPr>
                <w:rFonts w:ascii="UD デジタル 教科書体 NP-R" w:eastAsia="UD デジタル 教科書体 NP-R" w:hAnsi="ＭＳ 明朝"/>
              </w:rPr>
            </w:pPr>
            <w:r w:rsidRPr="00B319B1">
              <w:rPr>
                <w:rFonts w:ascii="UD デジタル 教科書体 NP-R" w:eastAsia="UD デジタル 教科書体 NP-R" w:hAnsi="ＭＳ 明朝" w:hint="eastAsia"/>
              </w:rPr>
              <w:t>○特定空家等【空家法第２条第２項】</w:t>
            </w:r>
          </w:p>
          <w:p w14:paraId="1B43A15E" w14:textId="77777777" w:rsidR="00B319B1" w:rsidRDefault="00B319B1" w:rsidP="00B319B1">
            <w:pPr>
              <w:ind w:left="210" w:hangingChars="100" w:hanging="210"/>
              <w:rPr>
                <w:rFonts w:ascii="UD デジタル 教科書体 NP-R" w:eastAsia="UD デジタル 教科書体 NP-R" w:hAnsi="ＭＳ 明朝"/>
              </w:rPr>
            </w:pPr>
            <w:r w:rsidRPr="00B319B1">
              <w:rPr>
                <w:rFonts w:ascii="UD デジタル 教科書体 NP-R" w:eastAsia="UD デジタル 教科書体 NP-R" w:hAnsi="ＭＳ 明朝" w:hint="eastAsia"/>
              </w:rPr>
              <w:t>・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14:paraId="60969328" w14:textId="77777777" w:rsidR="00A82333" w:rsidRDefault="00A82333" w:rsidP="00A82333">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〇管理不全空家等【</w:t>
            </w:r>
            <w:r w:rsidRPr="00B319B1">
              <w:rPr>
                <w:rFonts w:ascii="UD デジタル 教科書体 NP-R" w:eastAsia="UD デジタル 教科書体 NP-R" w:hAnsi="ＭＳ 明朝" w:hint="eastAsia"/>
              </w:rPr>
              <w:t>空家法第</w:t>
            </w:r>
            <w:r>
              <w:rPr>
                <w:rFonts w:ascii="UD デジタル 教科書体 NP-R" w:eastAsia="UD デジタル 教科書体 NP-R" w:hAnsi="ＭＳ 明朝" w:hint="eastAsia"/>
              </w:rPr>
              <w:t>１３</w:t>
            </w:r>
            <w:r w:rsidRPr="00B319B1">
              <w:rPr>
                <w:rFonts w:ascii="UD デジタル 教科書体 NP-R" w:eastAsia="UD デジタル 教科書体 NP-R" w:hAnsi="ＭＳ 明朝" w:hint="eastAsia"/>
              </w:rPr>
              <w:t>条第</w:t>
            </w:r>
            <w:r>
              <w:rPr>
                <w:rFonts w:ascii="UD デジタル 教科書体 NP-R" w:eastAsia="UD デジタル 教科書体 NP-R" w:hAnsi="ＭＳ 明朝" w:hint="eastAsia"/>
              </w:rPr>
              <w:t>１</w:t>
            </w:r>
            <w:r w:rsidRPr="00B319B1">
              <w:rPr>
                <w:rFonts w:ascii="UD デジタル 教科書体 NP-R" w:eastAsia="UD デジタル 教科書体 NP-R" w:hAnsi="ＭＳ 明朝" w:hint="eastAsia"/>
              </w:rPr>
              <w:t>項</w:t>
            </w:r>
            <w:r>
              <w:rPr>
                <w:rFonts w:ascii="UD デジタル 教科書体 NP-R" w:eastAsia="UD デジタル 教科書体 NP-R" w:hAnsi="ＭＳ 明朝" w:hint="eastAsia"/>
              </w:rPr>
              <w:t>】</w:t>
            </w:r>
          </w:p>
          <w:p w14:paraId="53BA49BE" w14:textId="0DFE4D42" w:rsidR="00A82333" w:rsidRPr="00A82333" w:rsidRDefault="00A82333" w:rsidP="00A82333">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A82333">
              <w:rPr>
                <w:rFonts w:ascii="UD デジタル 教科書体 NP-R" w:eastAsia="UD デジタル 教科書体 NP-R" w:hAnsi="ＭＳ 明朝" w:hint="eastAsia"/>
              </w:rPr>
              <w:t>空家等が適切な管理が行われていないことによりそのまま放置すれば特定空家等に該当することとなるおそれのある状態にあると認めるときは、当該状態にあると認められる空家等</w:t>
            </w:r>
            <w:r>
              <w:rPr>
                <w:rFonts w:ascii="UD デジタル 教科書体 NP-R" w:eastAsia="UD デジタル 教科書体 NP-R" w:hAnsi="ＭＳ 明朝" w:hint="eastAsia"/>
              </w:rPr>
              <w:t>をいう。</w:t>
            </w:r>
          </w:p>
        </w:tc>
      </w:tr>
    </w:tbl>
    <w:p w14:paraId="047FDB1E" w14:textId="77777777" w:rsidR="00073E2B" w:rsidRPr="00B319B1" w:rsidRDefault="00073E2B" w:rsidP="004D28C2">
      <w:pPr>
        <w:rPr>
          <w:rFonts w:ascii="UD デジタル 教科書体 NP-R" w:eastAsia="UD デジタル 教科書体 NP-R" w:hAnsi="ＭＳ 明朝"/>
        </w:rPr>
      </w:pPr>
    </w:p>
    <w:p w14:paraId="7B0B233E" w14:textId="77777777" w:rsidR="00A906EA" w:rsidRDefault="00A906EA" w:rsidP="00A906EA">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A906EA" w:rsidRPr="00073E2B" w14:paraId="2F38634C" w14:textId="77777777" w:rsidTr="008308D3">
        <w:tc>
          <w:tcPr>
            <w:tcW w:w="9072" w:type="dxa"/>
          </w:tcPr>
          <w:p w14:paraId="7553E9AC" w14:textId="59C603BE" w:rsidR="00A906EA" w:rsidRPr="00DE00FB" w:rsidRDefault="00A906EA" w:rsidP="003200C5">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t>１－４　計画期間</w:t>
            </w:r>
          </w:p>
        </w:tc>
      </w:tr>
    </w:tbl>
    <w:p w14:paraId="21461F2C" w14:textId="77777777" w:rsidR="00A906EA" w:rsidRPr="00B319B1" w:rsidRDefault="00A906EA" w:rsidP="00A906EA">
      <w:pPr>
        <w:rPr>
          <w:rFonts w:ascii="UD デジタル 教科書体 NP-R" w:eastAsia="UD デジタル 教科書体 NP-R"/>
          <w:szCs w:val="21"/>
        </w:rPr>
      </w:pPr>
    </w:p>
    <w:p w14:paraId="22611B85" w14:textId="77EE5D0D" w:rsidR="00A906EA" w:rsidRPr="00A906EA" w:rsidRDefault="00A906EA" w:rsidP="00920E40">
      <w:pPr>
        <w:ind w:firstLineChars="100" w:firstLine="210"/>
        <w:rPr>
          <w:rFonts w:ascii="UD デジタル 教科書体 NP-R" w:eastAsia="UD デジタル 教科書体 NP-R" w:hAnsi="ＭＳ 明朝"/>
        </w:rPr>
      </w:pPr>
      <w:r w:rsidRPr="00A906EA">
        <w:rPr>
          <w:rFonts w:ascii="UD デジタル 教科書体 NP-R" w:eastAsia="UD デジタル 教科書体 NP-R" w:hAnsi="ＭＳ 明朝" w:hint="eastAsia"/>
        </w:rPr>
        <w:t>本計画は、</w:t>
      </w:r>
      <w:r w:rsidR="00D51E5D">
        <w:rPr>
          <w:rFonts w:ascii="UD デジタル 教科書体 NP-R" w:eastAsia="UD デジタル 教科書体 NP-R" w:hAnsi="ＭＳ 明朝" w:hint="eastAsia"/>
        </w:rPr>
        <w:t>町政</w:t>
      </w:r>
      <w:r w:rsidRPr="00A906EA">
        <w:rPr>
          <w:rFonts w:ascii="UD デジタル 教科書体 NP-R" w:eastAsia="UD デジタル 教科書体 NP-R" w:hAnsi="ＭＳ 明朝" w:hint="eastAsia"/>
        </w:rPr>
        <w:t>運営の最も基本となる計画である総合計画と連動する必要があることから、計画期間を</w:t>
      </w:r>
      <w:r w:rsidR="008A393B">
        <w:rPr>
          <w:rFonts w:ascii="UD デジタル 教科書体 NP-R" w:eastAsia="UD デジタル 教科書体 NP-R" w:hAnsi="ＭＳ 明朝" w:hint="eastAsia"/>
        </w:rPr>
        <w:t>「宮代町総合計画」と合わせ、</w:t>
      </w:r>
      <w:r w:rsidRPr="00A906EA">
        <w:rPr>
          <w:rFonts w:ascii="UD デジタル 教科書体 NP-R" w:eastAsia="UD デジタル 教科書体 NP-R" w:hAnsi="ＭＳ 明朝" w:hint="eastAsia"/>
        </w:rPr>
        <w:t>令和</w:t>
      </w:r>
      <w:r w:rsidR="00920E40">
        <w:rPr>
          <w:rFonts w:ascii="UD デジタル 教科書体 NP-R" w:eastAsia="UD デジタル 教科書体 NP-R" w:hAnsi="ＭＳ 明朝" w:hint="eastAsia"/>
        </w:rPr>
        <w:t>８</w:t>
      </w:r>
      <w:r w:rsidRPr="00A906EA">
        <w:rPr>
          <w:rFonts w:ascii="UD デジタル 教科書体 NP-R" w:eastAsia="UD デジタル 教科書体 NP-R" w:hAnsi="ＭＳ 明朝"/>
        </w:rPr>
        <w:t>年度から令和</w:t>
      </w:r>
      <w:r w:rsidR="008A393B">
        <w:rPr>
          <w:rFonts w:ascii="UD デジタル 教科書体 NP-R" w:eastAsia="UD デジタル 教科書体 NP-R" w:hAnsi="ＭＳ 明朝" w:hint="eastAsia"/>
        </w:rPr>
        <w:t>12</w:t>
      </w:r>
      <w:r w:rsidRPr="00A906EA">
        <w:rPr>
          <w:rFonts w:ascii="UD デジタル 教科書体 NP-R" w:eastAsia="UD デジタル 教科書体 NP-R" w:hAnsi="ＭＳ 明朝"/>
        </w:rPr>
        <w:t>年度までとします。</w:t>
      </w:r>
    </w:p>
    <w:p w14:paraId="50F7C49D" w14:textId="6234DB46" w:rsidR="00073E2B" w:rsidRPr="00A906EA" w:rsidRDefault="00A906EA" w:rsidP="00920E40">
      <w:pPr>
        <w:ind w:firstLineChars="100" w:firstLine="210"/>
        <w:rPr>
          <w:rFonts w:ascii="UD デジタル 教科書体 NP-R" w:eastAsia="UD デジタル 教科書体 NP-R" w:hAnsi="ＭＳ 明朝"/>
        </w:rPr>
      </w:pPr>
      <w:r w:rsidRPr="00A906EA">
        <w:rPr>
          <w:rFonts w:ascii="UD デジタル 教科書体 NP-R" w:eastAsia="UD デジタル 教科書体 NP-R" w:hAnsi="ＭＳ 明朝" w:hint="eastAsia"/>
        </w:rPr>
        <w:t>なお、計画期間中においても、法改正や社会情勢の変化、関連計画との整合を図る必要が生じた場合等には、適宜見直しを行います。</w:t>
      </w:r>
    </w:p>
    <w:p w14:paraId="194C56C1" w14:textId="77777777" w:rsidR="00073E2B" w:rsidRPr="00920E40" w:rsidRDefault="00073E2B" w:rsidP="004D28C2">
      <w:pPr>
        <w:rPr>
          <w:rFonts w:ascii="UD デジタル 教科書体 NP-R" w:eastAsia="UD デジタル 教科書体 NP-R" w:hAnsi="ＭＳ 明朝"/>
        </w:rPr>
      </w:pPr>
    </w:p>
    <w:p w14:paraId="0BE49D87" w14:textId="245A57CD" w:rsidR="00073E2B" w:rsidRPr="00B319B1" w:rsidRDefault="008A393B" w:rsidP="004D28C2">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642880" behindDoc="0" locked="0" layoutInCell="1" allowOverlap="1" wp14:anchorId="38E7163C" wp14:editId="40F1F393">
                <wp:simplePos x="0" y="0"/>
                <wp:positionH relativeFrom="margin">
                  <wp:align>center</wp:align>
                </wp:positionH>
                <wp:positionV relativeFrom="paragraph">
                  <wp:posOffset>12065</wp:posOffset>
                </wp:positionV>
                <wp:extent cx="4895850" cy="447675"/>
                <wp:effectExtent l="38100" t="38100" r="114300" b="123825"/>
                <wp:wrapNone/>
                <wp:docPr id="8" name="正方形/長方形 8"/>
                <wp:cNvGraphicFramePr/>
                <a:graphic xmlns:a="http://schemas.openxmlformats.org/drawingml/2006/main">
                  <a:graphicData uri="http://schemas.microsoft.com/office/word/2010/wordprocessingShape">
                    <wps:wsp>
                      <wps:cNvSpPr/>
                      <wps:spPr>
                        <a:xfrm>
                          <a:off x="0" y="0"/>
                          <a:ext cx="4895850" cy="447675"/>
                        </a:xfrm>
                        <a:prstGeom prst="rect">
                          <a:avLst/>
                        </a:prstGeom>
                        <a:ln>
                          <a:solidFill>
                            <a:schemeClr val="accent1">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4D045A3" w14:textId="6A6F20E7" w:rsidR="008A393B" w:rsidRPr="008A393B" w:rsidRDefault="008A393B" w:rsidP="008A393B">
                            <w:pPr>
                              <w:jc w:val="center"/>
                              <w:rPr>
                                <w:rFonts w:ascii="BIZ UDゴシック" w:eastAsia="BIZ UDゴシック" w:hAnsi="BIZ UDゴシック"/>
                                <w:sz w:val="24"/>
                                <w:szCs w:val="28"/>
                              </w:rPr>
                            </w:pPr>
                            <w:r w:rsidRPr="008A393B">
                              <w:rPr>
                                <w:rFonts w:ascii="BIZ UDゴシック" w:eastAsia="BIZ UDゴシック" w:hAnsi="BIZ UDゴシック" w:hint="eastAsia"/>
                                <w:sz w:val="24"/>
                                <w:szCs w:val="28"/>
                              </w:rPr>
                              <w:t>計画期間　令和８（2026）年度 ～ 令和12（2030）年度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E7163C" id="正方形/長方形 8" o:spid="_x0000_s1037" style="position:absolute;left:0;text-align:left;margin-left:0;margin-top:.95pt;width:385.5pt;height:35.25pt;z-index:251642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" fillcolor="white [3201]" strokecolor="#1f3763 [1604]" strokeweight="1pt">
                <v:shadow on="t" color="black" opacity="26214f" origin="-.5,-.5" offset=".74836mm,.74836mm"/>
                <v:textbox>
                  <w:txbxContent>
                    <w:p w14:paraId="44D045A3" w14:textId="6A6F20E7" w:rsidR="008A393B" w:rsidRPr="008A393B" w:rsidRDefault="008A393B" w:rsidP="008A393B">
                      <w:pPr>
                        <w:jc w:val="center"/>
                        <w:rPr>
                          <w:rFonts w:ascii="BIZ UDゴシック" w:eastAsia="BIZ UDゴシック" w:hAnsi="BIZ UDゴシック"/>
                          <w:sz w:val="24"/>
                          <w:szCs w:val="28"/>
                        </w:rPr>
                      </w:pPr>
                      <w:r w:rsidRPr="008A393B">
                        <w:rPr>
                          <w:rFonts w:ascii="BIZ UDゴシック" w:eastAsia="BIZ UDゴシック" w:hAnsi="BIZ UDゴシック" w:hint="eastAsia"/>
                          <w:sz w:val="24"/>
                          <w:szCs w:val="28"/>
                        </w:rPr>
                        <w:t>計画期間　令和８（2026）年度 ～ 令和12（2030）年度</w:t>
                      </w:r>
                    </w:p>
                  </w:txbxContent>
                </v:textbox>
                <w10:wrap anchorx="margin"/>
              </v:rect>
            </w:pict>
          </mc:Fallback>
        </mc:AlternateContent>
      </w:r>
    </w:p>
    <w:p w14:paraId="1B353698" w14:textId="77777777" w:rsidR="00073E2B" w:rsidRPr="00B319B1" w:rsidRDefault="00073E2B" w:rsidP="004D28C2">
      <w:pPr>
        <w:rPr>
          <w:rFonts w:ascii="UD デジタル 教科書体 NP-R" w:eastAsia="UD デジタル 教科書体 NP-R" w:hAnsi="ＭＳ 明朝"/>
        </w:rPr>
      </w:pPr>
    </w:p>
    <w:p w14:paraId="3F33755C" w14:textId="77777777" w:rsidR="00073E2B" w:rsidRPr="00B319B1" w:rsidRDefault="00073E2B" w:rsidP="004D28C2">
      <w:pPr>
        <w:rPr>
          <w:rFonts w:ascii="UD デジタル 教科書体 NP-R" w:eastAsia="UD デジタル 教科書体 NP-R" w:hAnsi="ＭＳ 明朝"/>
        </w:rPr>
      </w:pPr>
    </w:p>
    <w:p w14:paraId="060305A8" w14:textId="77777777" w:rsidR="00BC0A1C" w:rsidRDefault="00BC0A1C" w:rsidP="00BC0A1C">
      <w:pPr>
        <w:rPr>
          <w:rFonts w:ascii="ＭＳ 明朝" w:eastAsia="ＭＳ 明朝" w:hAnsi="ＭＳ 明朝"/>
        </w:rPr>
      </w:pPr>
    </w:p>
    <w:p w14:paraId="7340F089" w14:textId="77777777" w:rsidR="00BC0A1C" w:rsidRDefault="00BC0A1C" w:rsidP="00BC0A1C">
      <w:pPr>
        <w:rPr>
          <w:rFonts w:ascii="ＭＳ 明朝" w:eastAsia="ＭＳ 明朝" w:hAnsi="ＭＳ 明朝"/>
        </w:rPr>
      </w:pPr>
    </w:p>
    <w:p w14:paraId="02B6CC68" w14:textId="77777777" w:rsidR="00BC0A1C" w:rsidRPr="00B319B1" w:rsidRDefault="00BC0A1C" w:rsidP="00BC0A1C">
      <w:pPr>
        <w:rPr>
          <w:rFonts w:ascii="UD デジタル 教科書体 NP-R" w:eastAsia="UD デジタル 教科書体 NP-R"/>
          <w:szCs w:val="21"/>
        </w:rPr>
      </w:pPr>
    </w:p>
    <w:p w14:paraId="51561DA6" w14:textId="7141DAE7" w:rsidR="00DE548D" w:rsidRDefault="00DE548D">
      <w:pPr>
        <w:widowControl/>
        <w:jc w:val="left"/>
        <w:rPr>
          <w:rFonts w:ascii="ＭＳ 明朝" w:eastAsia="ＭＳ 明朝" w:hAnsi="ＭＳ 明朝"/>
        </w:rPr>
      </w:pPr>
      <w:r>
        <w:rPr>
          <w:rFonts w:ascii="ＭＳ 明朝" w:eastAsia="ＭＳ 明朝" w:hAnsi="ＭＳ 明朝"/>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8A393B" w:rsidRPr="00073E2B" w14:paraId="51E2CA8D" w14:textId="77777777" w:rsidTr="008308D3">
        <w:tc>
          <w:tcPr>
            <w:tcW w:w="9072" w:type="dxa"/>
            <w:shd w:val="clear" w:color="auto" w:fill="4472C4" w:themeFill="accent1"/>
          </w:tcPr>
          <w:p w14:paraId="14606A82" w14:textId="78158FAC" w:rsidR="008A393B" w:rsidRPr="00DE00FB" w:rsidRDefault="008A393B" w:rsidP="003826FB">
            <w:pPr>
              <w:rPr>
                <w:rFonts w:ascii="BIZ UDゴシック" w:eastAsia="BIZ UDゴシック" w:hAnsi="BIZ UDゴシック"/>
                <w:b/>
                <w:bCs/>
                <w:sz w:val="32"/>
                <w:szCs w:val="32"/>
              </w:rPr>
            </w:pPr>
            <w:bookmarkStart w:id="0" w:name="_Hlk207608800"/>
            <w:r w:rsidRPr="00DE00FB">
              <w:rPr>
                <w:rFonts w:ascii="BIZ UDゴシック" w:eastAsia="BIZ UDゴシック" w:hAnsi="BIZ UDゴシック" w:hint="eastAsia"/>
                <w:b/>
                <w:bCs/>
                <w:color w:val="FFFFFF" w:themeColor="background1"/>
                <w:sz w:val="32"/>
                <w:szCs w:val="32"/>
              </w:rPr>
              <w:lastRenderedPageBreak/>
              <w:t xml:space="preserve">第２章　</w:t>
            </w:r>
            <w:r w:rsidR="009142A6" w:rsidRPr="00DE00FB">
              <w:rPr>
                <w:rFonts w:ascii="BIZ UDゴシック" w:eastAsia="BIZ UDゴシック" w:hAnsi="BIZ UDゴシック" w:hint="eastAsia"/>
                <w:b/>
                <w:bCs/>
                <w:color w:val="FFFFFF" w:themeColor="background1"/>
                <w:sz w:val="32"/>
                <w:szCs w:val="32"/>
              </w:rPr>
              <w:t>空き家の現状と課題</w:t>
            </w:r>
          </w:p>
        </w:tc>
      </w:tr>
    </w:tbl>
    <w:p w14:paraId="04816E73" w14:textId="71594BAE" w:rsidR="008A393B" w:rsidRDefault="008A393B" w:rsidP="008A393B">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8A393B" w:rsidRPr="00073E2B" w14:paraId="0FDB6513" w14:textId="77777777" w:rsidTr="008308D3">
        <w:tc>
          <w:tcPr>
            <w:tcW w:w="9072" w:type="dxa"/>
          </w:tcPr>
          <w:p w14:paraId="7476E27A" w14:textId="2BA1092B" w:rsidR="008A393B" w:rsidRPr="00DE00FB" w:rsidRDefault="009D612C" w:rsidP="003826FB">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t>２</w:t>
            </w:r>
            <w:r w:rsidR="008A393B" w:rsidRPr="00DE00FB">
              <w:rPr>
                <w:rFonts w:ascii="BIZ UDゴシック" w:eastAsia="BIZ UDゴシック" w:hAnsi="BIZ UDゴシック" w:hint="eastAsia"/>
                <w:b/>
                <w:bCs/>
                <w:sz w:val="24"/>
                <w:szCs w:val="28"/>
              </w:rPr>
              <w:t xml:space="preserve">－１　</w:t>
            </w:r>
            <w:r w:rsidR="002F4717" w:rsidRPr="00DE00FB">
              <w:rPr>
                <w:rFonts w:ascii="BIZ UDゴシック" w:eastAsia="BIZ UDゴシック" w:hAnsi="BIZ UDゴシック" w:hint="eastAsia"/>
                <w:b/>
                <w:bCs/>
                <w:sz w:val="24"/>
                <w:szCs w:val="28"/>
              </w:rPr>
              <w:t>空き家の現状</w:t>
            </w:r>
          </w:p>
        </w:tc>
      </w:tr>
      <w:bookmarkEnd w:id="0"/>
    </w:tbl>
    <w:p w14:paraId="3CEA9296" w14:textId="77777777" w:rsidR="00337A12" w:rsidRDefault="00337A12" w:rsidP="004D28C2">
      <w:pPr>
        <w:rPr>
          <w:rFonts w:ascii="UD デジタル 教科書体 NP-R" w:eastAsia="UD デジタル 教科書体 NP-R" w:hAnsi="ＭＳ 明朝"/>
        </w:rPr>
      </w:pPr>
    </w:p>
    <w:p w14:paraId="2C0F1DAF" w14:textId="67016E1F" w:rsidR="002F4717" w:rsidRPr="002F4717" w:rsidRDefault="002F4717" w:rsidP="004D28C2">
      <w:pPr>
        <w:rPr>
          <w:rFonts w:ascii="UD デジタル 教科書体 NP-R" w:eastAsia="UD デジタル 教科書体 NP-R" w:hAnsi="ＭＳ 明朝"/>
        </w:rPr>
      </w:pPr>
      <w:r w:rsidRPr="002F4717">
        <w:rPr>
          <w:rFonts w:ascii="UD デジタル 教科書体 NP-R" w:eastAsia="UD デジタル 教科書体 NP-R" w:hAnsi="ＭＳ 明朝" w:hint="eastAsia"/>
        </w:rPr>
        <w:t>（１）宮代町の人口と世帯</w:t>
      </w:r>
    </w:p>
    <w:p w14:paraId="18384C78" w14:textId="0B93B3CE" w:rsidR="002F4717" w:rsidRPr="00337A12" w:rsidRDefault="002F4717" w:rsidP="002F4717">
      <w:pPr>
        <w:widowControl/>
        <w:ind w:leftChars="100" w:left="210" w:firstLineChars="100" w:firstLine="194"/>
        <w:jc w:val="left"/>
        <w:rPr>
          <w:rFonts w:ascii="UD デジタル 教科書体 NP-R" w:eastAsia="UD デジタル 教科書体 NP-R" w:hAnsi="ＭＳ 明朝"/>
          <w:spacing w:val="-8"/>
        </w:rPr>
      </w:pPr>
      <w:r w:rsidRPr="00337A12">
        <w:rPr>
          <w:rFonts w:ascii="UD デジタル 教科書体 NP-R" w:eastAsia="UD デジタル 教科書体 NP-R" w:hAnsi="ＭＳ 明朝" w:hint="eastAsia"/>
          <w:spacing w:val="-8"/>
        </w:rPr>
        <w:t>当町の人口及び世帯数の推移は図</w:t>
      </w:r>
      <w:r w:rsidR="00764CC7" w:rsidRPr="00337A12">
        <w:rPr>
          <w:rFonts w:ascii="UD デジタル 教科書体 NP-R" w:eastAsia="UD デジタル 教科書体 NP-R" w:hAnsi="ＭＳ 明朝" w:hint="eastAsia"/>
          <w:spacing w:val="-8"/>
        </w:rPr>
        <w:t>２</w:t>
      </w:r>
      <w:r w:rsidRPr="00337A12">
        <w:rPr>
          <w:rFonts w:ascii="UD デジタル 教科書体 NP-R" w:eastAsia="UD デジタル 教科書体 NP-R" w:hAnsi="ＭＳ 明朝" w:hint="eastAsia"/>
          <w:spacing w:val="-8"/>
        </w:rPr>
        <w:t>のとおりです。人口については、</w:t>
      </w:r>
      <w:r w:rsidR="00337A12" w:rsidRPr="00337A12">
        <w:rPr>
          <w:rFonts w:ascii="UD デジタル 教科書体 NP-R" w:eastAsia="UD デジタル 教科書体 NP-R" w:hAnsi="ＭＳ 明朝" w:hint="eastAsia"/>
          <w:spacing w:val="-8"/>
        </w:rPr>
        <w:t>少子化の進行等に伴い減少</w:t>
      </w:r>
      <w:r w:rsidR="003F794F">
        <w:rPr>
          <w:rFonts w:ascii="UD デジタル 教科書体 NP-R" w:eastAsia="UD デジタル 教科書体 NP-R" w:hAnsi="ＭＳ 明朝" w:hint="eastAsia"/>
          <w:spacing w:val="-8"/>
        </w:rPr>
        <w:t>傾向にありましたが、</w:t>
      </w:r>
      <w:r w:rsidRPr="00337A12">
        <w:rPr>
          <w:rFonts w:ascii="UD デジタル 教科書体 NP-R" w:eastAsia="UD デジタル 教科書体 NP-R" w:hAnsi="ＭＳ 明朝"/>
          <w:spacing w:val="-8"/>
        </w:rPr>
        <w:t>道佛地区の宅地造成の影響</w:t>
      </w:r>
      <w:r w:rsidR="00710349" w:rsidRPr="00337A12">
        <w:rPr>
          <w:rFonts w:ascii="UD デジタル 教科書体 NP-R" w:eastAsia="UD デジタル 教科書体 NP-R" w:hAnsi="ＭＳ 明朝" w:hint="eastAsia"/>
          <w:spacing w:val="-8"/>
        </w:rPr>
        <w:t>等</w:t>
      </w:r>
      <w:r w:rsidRPr="00337A12">
        <w:rPr>
          <w:rFonts w:ascii="UD デジタル 教科書体 NP-R" w:eastAsia="UD デジタル 教科書体 NP-R" w:hAnsi="ＭＳ 明朝"/>
          <w:spacing w:val="-8"/>
        </w:rPr>
        <w:t>により</w:t>
      </w:r>
      <w:r w:rsidR="003F794F">
        <w:rPr>
          <w:rFonts w:ascii="UD デジタル 教科書体 NP-R" w:eastAsia="UD デジタル 教科書体 NP-R" w:hAnsi="ＭＳ 明朝" w:hint="eastAsia"/>
        </w:rPr>
        <w:t>平成24（2012）</w:t>
      </w:r>
      <w:r w:rsidR="003F794F" w:rsidRPr="007043C0">
        <w:rPr>
          <w:rFonts w:ascii="UD デジタル 教科書体 NP-R" w:eastAsia="UD デジタル 教科書体 NP-R" w:hAnsi="ＭＳ 明朝"/>
        </w:rPr>
        <w:t>年</w:t>
      </w:r>
      <w:r w:rsidR="003F794F">
        <w:rPr>
          <w:rFonts w:ascii="UD デジタル 教科書体 NP-R" w:eastAsia="UD デジタル 教科書体 NP-R" w:hAnsi="ＭＳ 明朝" w:hint="eastAsia"/>
        </w:rPr>
        <w:t>から令和2（2020）年にかけて</w:t>
      </w:r>
      <w:r w:rsidR="003F794F">
        <w:rPr>
          <w:rFonts w:ascii="UD デジタル 教科書体 NP-R" w:eastAsia="UD デジタル 教科書体 NP-R" w:hAnsi="ＭＳ 明朝" w:hint="eastAsia"/>
          <w:spacing w:val="-8"/>
        </w:rPr>
        <w:t>一時的に増加に転じています。近年は再び減少</w:t>
      </w:r>
      <w:r w:rsidRPr="00337A12">
        <w:rPr>
          <w:rFonts w:ascii="UD デジタル 教科書体 NP-R" w:eastAsia="UD デジタル 教科書体 NP-R" w:hAnsi="ＭＳ 明朝"/>
          <w:spacing w:val="-8"/>
        </w:rPr>
        <w:t>傾向にあり</w:t>
      </w:r>
      <w:r w:rsidR="003F794F">
        <w:rPr>
          <w:rFonts w:ascii="UD デジタル 教科書体 NP-R" w:eastAsia="UD デジタル 教科書体 NP-R" w:hAnsi="ＭＳ 明朝" w:hint="eastAsia"/>
          <w:spacing w:val="-8"/>
        </w:rPr>
        <w:t>、</w:t>
      </w:r>
      <w:r w:rsidRPr="00337A12">
        <w:rPr>
          <w:rFonts w:ascii="UD デジタル 教科書体 NP-R" w:eastAsia="UD デジタル 教科書体 NP-R" w:hAnsi="ＭＳ 明朝"/>
          <w:spacing w:val="-8"/>
        </w:rPr>
        <w:t>今後も減少し続けることが予想されています。一方で、世帯数については　核家族化等の影響により増加しています。</w:t>
      </w:r>
    </w:p>
    <w:p w14:paraId="1577C339" w14:textId="08C4E705" w:rsidR="002F4717" w:rsidRDefault="00316B65">
      <w:pPr>
        <w:widowControl/>
        <w:jc w:val="left"/>
        <w:rPr>
          <w:rFonts w:ascii="UD デジタル 教科書体 NP-R" w:eastAsia="UD デジタル 教科書体 NP-R" w:hAnsi="ＭＳ 明朝"/>
        </w:rPr>
      </w:pPr>
      <w:r w:rsidRPr="00316B65">
        <w:rPr>
          <w:rFonts w:ascii="UD デジタル 教科書体 NP-R" w:eastAsia="UD デジタル 教科書体 NP-R" w:hAnsi="ＭＳ 明朝"/>
          <w:noProof/>
        </w:rPr>
        <w:drawing>
          <wp:anchor distT="0" distB="0" distL="114300" distR="114300" simplePos="0" relativeHeight="251651072" behindDoc="0" locked="0" layoutInCell="1" allowOverlap="1" wp14:anchorId="41F5C3C2" wp14:editId="1D1A2F23">
            <wp:simplePos x="0" y="0"/>
            <wp:positionH relativeFrom="margin">
              <wp:posOffset>782320</wp:posOffset>
            </wp:positionH>
            <wp:positionV relativeFrom="paragraph">
              <wp:posOffset>76200</wp:posOffset>
            </wp:positionV>
            <wp:extent cx="4206240" cy="2728319"/>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6240" cy="2728319"/>
                    </a:xfrm>
                    <a:prstGeom prst="rect">
                      <a:avLst/>
                    </a:prstGeom>
                  </pic:spPr>
                </pic:pic>
              </a:graphicData>
            </a:graphic>
            <wp14:sizeRelH relativeFrom="margin">
              <wp14:pctWidth>0</wp14:pctWidth>
            </wp14:sizeRelH>
            <wp14:sizeRelV relativeFrom="margin">
              <wp14:pctHeight>0</wp14:pctHeight>
            </wp14:sizeRelV>
          </wp:anchor>
        </w:drawing>
      </w:r>
    </w:p>
    <w:p w14:paraId="0D2A2B5C" w14:textId="42947A81" w:rsidR="002F4717" w:rsidRPr="002F4717" w:rsidRDefault="002F4717">
      <w:pPr>
        <w:widowControl/>
        <w:jc w:val="left"/>
        <w:rPr>
          <w:rFonts w:ascii="UD デジタル 教科書体 NP-R" w:eastAsia="UD デジタル 教科書体 NP-R" w:hAnsi="ＭＳ 明朝"/>
        </w:rPr>
      </w:pPr>
    </w:p>
    <w:p w14:paraId="71305FC8" w14:textId="37E9931B" w:rsidR="002F4717" w:rsidRPr="002F4717" w:rsidRDefault="002F4717">
      <w:pPr>
        <w:widowControl/>
        <w:jc w:val="left"/>
        <w:rPr>
          <w:rFonts w:ascii="UD デジタル 教科書体 NP-R" w:eastAsia="UD デジタル 教科書体 NP-R" w:hAnsi="ＭＳ 明朝"/>
        </w:rPr>
      </w:pPr>
    </w:p>
    <w:p w14:paraId="4EE8AD90" w14:textId="529654C2" w:rsidR="002F4717" w:rsidRPr="002F4717" w:rsidRDefault="002F4717">
      <w:pPr>
        <w:widowControl/>
        <w:jc w:val="left"/>
        <w:rPr>
          <w:rFonts w:ascii="UD デジタル 教科書体 NP-R" w:eastAsia="UD デジタル 教科書体 NP-R" w:hAnsi="ＭＳ 明朝"/>
        </w:rPr>
      </w:pPr>
    </w:p>
    <w:p w14:paraId="6608EA08" w14:textId="7F82A0CB" w:rsidR="002F4717" w:rsidRPr="002F4717" w:rsidRDefault="002F4717">
      <w:pPr>
        <w:widowControl/>
        <w:jc w:val="left"/>
        <w:rPr>
          <w:rFonts w:ascii="UD デジタル 教科書体 NP-R" w:eastAsia="UD デジタル 教科書体 NP-R" w:hAnsi="ＭＳ 明朝"/>
        </w:rPr>
      </w:pPr>
    </w:p>
    <w:p w14:paraId="4F48CA7A" w14:textId="4216CA34" w:rsidR="002F4717" w:rsidRPr="002F4717" w:rsidRDefault="002F4717">
      <w:pPr>
        <w:widowControl/>
        <w:jc w:val="left"/>
        <w:rPr>
          <w:rFonts w:ascii="UD デジタル 教科書体 NP-R" w:eastAsia="UD デジタル 教科書体 NP-R" w:hAnsi="ＭＳ 明朝"/>
        </w:rPr>
      </w:pPr>
    </w:p>
    <w:p w14:paraId="4926DA03" w14:textId="3F5262A1" w:rsidR="002F4717" w:rsidRPr="002F4717" w:rsidRDefault="002F4717">
      <w:pPr>
        <w:widowControl/>
        <w:jc w:val="left"/>
        <w:rPr>
          <w:rFonts w:ascii="UD デジタル 教科書体 NP-R" w:eastAsia="UD デジタル 教科書体 NP-R" w:hAnsi="ＭＳ 明朝"/>
        </w:rPr>
      </w:pPr>
    </w:p>
    <w:p w14:paraId="2E1EF25B" w14:textId="73F873FA" w:rsidR="002F4717" w:rsidRPr="002F4717" w:rsidRDefault="002F4717">
      <w:pPr>
        <w:widowControl/>
        <w:jc w:val="left"/>
        <w:rPr>
          <w:rFonts w:ascii="UD デジタル 教科書体 NP-R" w:eastAsia="UD デジタル 教科書体 NP-R" w:hAnsi="ＭＳ 明朝"/>
        </w:rPr>
      </w:pPr>
    </w:p>
    <w:p w14:paraId="7E7FDEFC" w14:textId="07F44BEF" w:rsidR="002F4717" w:rsidRDefault="002F4717">
      <w:pPr>
        <w:widowControl/>
        <w:jc w:val="left"/>
        <w:rPr>
          <w:rFonts w:ascii="UD デジタル 教科書体 NP-R" w:eastAsia="UD デジタル 教科書体 NP-R" w:hAnsi="ＭＳ 明朝"/>
        </w:rPr>
      </w:pPr>
    </w:p>
    <w:p w14:paraId="0E9F151F" w14:textId="74D134DB" w:rsidR="00885846" w:rsidRDefault="00885846">
      <w:pPr>
        <w:widowControl/>
        <w:jc w:val="left"/>
        <w:rPr>
          <w:rFonts w:ascii="UD デジタル 教科書体 NP-R" w:eastAsia="UD デジタル 教科書体 NP-R" w:hAnsi="ＭＳ 明朝"/>
        </w:rPr>
      </w:pPr>
    </w:p>
    <w:p w14:paraId="461E3981" w14:textId="6D8032B9" w:rsidR="00885846" w:rsidRDefault="00885846">
      <w:pPr>
        <w:widowControl/>
        <w:jc w:val="left"/>
        <w:rPr>
          <w:rFonts w:ascii="UD デジタル 教科書体 NP-R" w:eastAsia="UD デジタル 教科書体 NP-R" w:hAnsi="ＭＳ 明朝"/>
        </w:rPr>
      </w:pPr>
    </w:p>
    <w:p w14:paraId="2017D21A" w14:textId="3E80DFE7" w:rsidR="00885846" w:rsidRDefault="00885846">
      <w:pPr>
        <w:widowControl/>
        <w:jc w:val="left"/>
        <w:rPr>
          <w:rFonts w:ascii="UD デジタル 教科書体 NP-R" w:eastAsia="UD デジタル 教科書体 NP-R" w:hAnsi="ＭＳ 明朝"/>
        </w:rPr>
      </w:pPr>
    </w:p>
    <w:p w14:paraId="5FC982F1" w14:textId="1B7184B9" w:rsidR="008308D3" w:rsidRDefault="00CD5B16">
      <w:pPr>
        <w:widowControl/>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41184" behindDoc="0" locked="0" layoutInCell="1" allowOverlap="1" wp14:anchorId="7B7EDEC0" wp14:editId="37B9EB39">
                <wp:simplePos x="0" y="0"/>
                <wp:positionH relativeFrom="margin">
                  <wp:align>right</wp:align>
                </wp:positionH>
                <wp:positionV relativeFrom="paragraph">
                  <wp:posOffset>92296</wp:posOffset>
                </wp:positionV>
                <wp:extent cx="2906694" cy="285750"/>
                <wp:effectExtent l="0" t="0" r="0" b="0"/>
                <wp:wrapNone/>
                <wp:docPr id="11" name="テキスト ボックス 4"/>
                <wp:cNvGraphicFramePr/>
                <a:graphic xmlns:a="http://schemas.openxmlformats.org/drawingml/2006/main">
                  <a:graphicData uri="http://schemas.microsoft.com/office/word/2010/wordprocessingShape">
                    <wps:wsp>
                      <wps:cNvSpPr txBox="1"/>
                      <wps:spPr>
                        <a:xfrm>
                          <a:off x="0" y="0"/>
                          <a:ext cx="2906694" cy="285750"/>
                        </a:xfrm>
                        <a:prstGeom prst="rect">
                          <a:avLst/>
                        </a:prstGeom>
                        <a:noFill/>
                      </wps:spPr>
                      <wps:txbx>
                        <w:txbxContent>
                          <w:p w14:paraId="0EE45C0A" w14:textId="635FD536" w:rsidR="002F4717" w:rsidRPr="00413DD2" w:rsidRDefault="002F4717" w:rsidP="002F4717">
                            <w:pP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住民基本台帳</w:t>
                            </w:r>
                            <w:r w:rsidR="00413DD2" w:rsidRPr="00413DD2">
                              <w:rPr>
                                <w:rFonts w:ascii="BIZ UDゴシック" w:eastAsia="BIZ UDゴシック" w:hAnsi="BIZ UDゴシック" w:hint="eastAsia"/>
                                <w:color w:val="000000" w:themeColor="text1"/>
                                <w:kern w:val="24"/>
                                <w:sz w:val="18"/>
                                <w:szCs w:val="18"/>
                              </w:rPr>
                              <w:t>（４月１日現在）のデータを基に作成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7EDEC0" id="_x0000_s1038" type="#_x0000_t202" style="position:absolute;margin-left:177.65pt;margin-top:7.25pt;width:228.85pt;height:2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" filled="f" stroked="f">
                <v:textbox>
                  <w:txbxContent>
                    <w:p w14:paraId="0EE45C0A" w14:textId="635FD536" w:rsidR="002F4717" w:rsidRPr="00413DD2" w:rsidRDefault="002F4717" w:rsidP="002F4717">
                      <w:pP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住民基本台帳</w:t>
                      </w:r>
                      <w:r w:rsidR="00413DD2" w:rsidRPr="00413DD2">
                        <w:rPr>
                          <w:rFonts w:ascii="BIZ UDゴシック" w:eastAsia="BIZ UDゴシック" w:hAnsi="BIZ UDゴシック" w:hint="eastAsia"/>
                          <w:color w:val="000000" w:themeColor="text1"/>
                          <w:kern w:val="24"/>
                          <w:sz w:val="18"/>
                          <w:szCs w:val="18"/>
                        </w:rPr>
                        <w:t>（４月１日現在）のデータを基に作成</w:t>
                      </w:r>
                    </w:p>
                  </w:txbxContent>
                </v:textbox>
                <w10:wrap anchorx="margin"/>
              </v:shape>
            </w:pict>
          </mc:Fallback>
        </mc:AlternateContent>
      </w:r>
    </w:p>
    <w:p w14:paraId="5F4B74F9" w14:textId="46AB55EB" w:rsidR="00885846" w:rsidRDefault="00CD5B16">
      <w:pPr>
        <w:widowControl/>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45280" behindDoc="0" locked="0" layoutInCell="1" allowOverlap="1" wp14:anchorId="0F35CCAF" wp14:editId="786B35B1">
                <wp:simplePos x="0" y="0"/>
                <wp:positionH relativeFrom="margin">
                  <wp:align>center</wp:align>
                </wp:positionH>
                <wp:positionV relativeFrom="paragraph">
                  <wp:posOffset>85118</wp:posOffset>
                </wp:positionV>
                <wp:extent cx="1733909" cy="285750"/>
                <wp:effectExtent l="0" t="0" r="0" b="0"/>
                <wp:wrapNone/>
                <wp:docPr id="223" name="テキスト ボックス 4"/>
                <wp:cNvGraphicFramePr/>
                <a:graphic xmlns:a="http://schemas.openxmlformats.org/drawingml/2006/main">
                  <a:graphicData uri="http://schemas.microsoft.com/office/word/2010/wordprocessingShape">
                    <wps:wsp>
                      <wps:cNvSpPr txBox="1"/>
                      <wps:spPr>
                        <a:xfrm>
                          <a:off x="0" y="0"/>
                          <a:ext cx="1733909" cy="285750"/>
                        </a:xfrm>
                        <a:prstGeom prst="rect">
                          <a:avLst/>
                        </a:prstGeom>
                        <a:noFill/>
                      </wps:spPr>
                      <wps:txbx>
                        <w:txbxContent>
                          <w:p w14:paraId="04D025E7" w14:textId="64992F95" w:rsidR="00413DD2" w:rsidRPr="00413DD2" w:rsidRDefault="00413DD2" w:rsidP="00413DD2">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２</w:t>
                            </w:r>
                            <w:r w:rsidRPr="00413DD2">
                              <w:rPr>
                                <w:rFonts w:ascii="BIZ UDゴシック" w:eastAsia="BIZ UDゴシック" w:hAnsi="BIZ UDゴシック" w:hint="eastAsia"/>
                                <w:color w:val="000000" w:themeColor="text1"/>
                                <w:kern w:val="24"/>
                                <w:sz w:val="18"/>
                                <w:szCs w:val="18"/>
                              </w:rPr>
                              <w:t xml:space="preserve">　</w:t>
                            </w:r>
                            <w:r w:rsidR="00CD5B16">
                              <w:rPr>
                                <w:rFonts w:ascii="BIZ UDゴシック" w:eastAsia="BIZ UDゴシック" w:hAnsi="BIZ UDゴシック" w:hint="eastAsia"/>
                                <w:color w:val="000000" w:themeColor="text1"/>
                                <w:kern w:val="24"/>
                                <w:sz w:val="18"/>
                                <w:szCs w:val="18"/>
                              </w:rPr>
                              <w:t>宮代町の人口推移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35CCAF" id="_x0000_s1039" type="#_x0000_t202" style="position:absolute;margin-left:0;margin-top:6.7pt;width:136.55pt;height:22.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" filled="f" stroked="f">
                <v:textbox>
                  <w:txbxContent>
                    <w:p w14:paraId="04D025E7" w14:textId="64992F95" w:rsidR="00413DD2" w:rsidRPr="00413DD2" w:rsidRDefault="00413DD2" w:rsidP="00413DD2">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２</w:t>
                      </w:r>
                      <w:r w:rsidRPr="00413DD2">
                        <w:rPr>
                          <w:rFonts w:ascii="BIZ UDゴシック" w:eastAsia="BIZ UDゴシック" w:hAnsi="BIZ UDゴシック" w:hint="eastAsia"/>
                          <w:color w:val="000000" w:themeColor="text1"/>
                          <w:kern w:val="24"/>
                          <w:sz w:val="18"/>
                          <w:szCs w:val="18"/>
                        </w:rPr>
                        <w:t xml:space="preserve">　</w:t>
                      </w:r>
                      <w:r w:rsidR="00CD5B16">
                        <w:rPr>
                          <w:rFonts w:ascii="BIZ UDゴシック" w:eastAsia="BIZ UDゴシック" w:hAnsi="BIZ UDゴシック" w:hint="eastAsia"/>
                          <w:color w:val="000000" w:themeColor="text1"/>
                          <w:kern w:val="24"/>
                          <w:sz w:val="18"/>
                          <w:szCs w:val="18"/>
                        </w:rPr>
                        <w:t>宮代町の人口推移</w:t>
                      </w:r>
                    </w:p>
                  </w:txbxContent>
                </v:textbox>
                <w10:wrap anchorx="margin"/>
              </v:shape>
            </w:pict>
          </mc:Fallback>
        </mc:AlternateContent>
      </w:r>
    </w:p>
    <w:p w14:paraId="603E7752" w14:textId="088C5D29" w:rsidR="008308D3" w:rsidRDefault="008308D3">
      <w:pPr>
        <w:widowControl/>
        <w:jc w:val="left"/>
        <w:rPr>
          <w:rFonts w:ascii="UD デジタル 教科書体 NP-R" w:eastAsia="UD デジタル 教科書体 NP-R" w:hAnsi="ＭＳ 明朝"/>
        </w:rPr>
      </w:pPr>
    </w:p>
    <w:p w14:paraId="3E856473" w14:textId="576E839A" w:rsidR="00885846" w:rsidRPr="002F4717" w:rsidRDefault="00AB2EB5">
      <w:pPr>
        <w:widowControl/>
        <w:jc w:val="left"/>
        <w:rPr>
          <w:rFonts w:ascii="UD デジタル 教科書体 NP-R" w:eastAsia="UD デジタル 教科書体 NP-R" w:hAnsi="ＭＳ 明朝"/>
        </w:rPr>
      </w:pPr>
      <w:r w:rsidRPr="00AB2EB5">
        <w:rPr>
          <w:rFonts w:ascii="UD デジタル 教科書体 NP-R" w:eastAsia="UD デジタル 教科書体 NP-R" w:hAnsi="ＭＳ 明朝"/>
          <w:noProof/>
        </w:rPr>
        <w:drawing>
          <wp:anchor distT="0" distB="0" distL="114300" distR="114300" simplePos="0" relativeHeight="251652096" behindDoc="0" locked="0" layoutInCell="1" allowOverlap="1" wp14:anchorId="4B173B15" wp14:editId="23778977">
            <wp:simplePos x="0" y="0"/>
            <wp:positionH relativeFrom="margin">
              <wp:posOffset>784225</wp:posOffset>
            </wp:positionH>
            <wp:positionV relativeFrom="paragraph">
              <wp:posOffset>22722</wp:posOffset>
            </wp:positionV>
            <wp:extent cx="3904091" cy="2538759"/>
            <wp:effectExtent l="0" t="0" r="127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4091" cy="2538759"/>
                    </a:xfrm>
                    <a:prstGeom prst="rect">
                      <a:avLst/>
                    </a:prstGeom>
                  </pic:spPr>
                </pic:pic>
              </a:graphicData>
            </a:graphic>
            <wp14:sizeRelH relativeFrom="margin">
              <wp14:pctWidth>0</wp14:pctWidth>
            </wp14:sizeRelH>
            <wp14:sizeRelV relativeFrom="margin">
              <wp14:pctHeight>0</wp14:pctHeight>
            </wp14:sizeRelV>
          </wp:anchor>
        </w:drawing>
      </w:r>
    </w:p>
    <w:p w14:paraId="5D9BE1BE" w14:textId="75939192" w:rsidR="002F4717" w:rsidRPr="002F4717" w:rsidRDefault="002F4717">
      <w:pPr>
        <w:widowControl/>
        <w:jc w:val="left"/>
        <w:rPr>
          <w:rFonts w:ascii="UD デジタル 教科書体 NP-R" w:eastAsia="UD デジタル 教科書体 NP-R" w:hAnsi="ＭＳ 明朝"/>
        </w:rPr>
      </w:pPr>
    </w:p>
    <w:p w14:paraId="0F7B7BD9" w14:textId="1B68724B" w:rsidR="002F4717" w:rsidRDefault="002F4717">
      <w:pPr>
        <w:widowControl/>
        <w:jc w:val="left"/>
        <w:rPr>
          <w:rFonts w:ascii="UD デジタル 教科書体 NP-R" w:eastAsia="UD デジタル 教科書体 NP-R" w:hAnsi="ＭＳ 明朝"/>
        </w:rPr>
      </w:pPr>
    </w:p>
    <w:p w14:paraId="66DD0C0C" w14:textId="7C6693CC" w:rsidR="00885846" w:rsidRDefault="00885846">
      <w:pPr>
        <w:widowControl/>
        <w:jc w:val="left"/>
        <w:rPr>
          <w:rFonts w:ascii="UD デジタル 教科書体 NP-R" w:eastAsia="UD デジタル 教科書体 NP-R" w:hAnsi="ＭＳ 明朝"/>
        </w:rPr>
      </w:pPr>
    </w:p>
    <w:p w14:paraId="0A493898" w14:textId="47A3B882" w:rsidR="00885846" w:rsidRDefault="00885846">
      <w:pPr>
        <w:widowControl/>
        <w:jc w:val="left"/>
        <w:rPr>
          <w:rFonts w:ascii="UD デジタル 教科書体 NP-R" w:eastAsia="UD デジタル 教科書体 NP-R" w:hAnsi="ＭＳ 明朝"/>
        </w:rPr>
      </w:pPr>
    </w:p>
    <w:p w14:paraId="23D0D5CA" w14:textId="71F8B72A" w:rsidR="00885846" w:rsidRDefault="00885846">
      <w:pPr>
        <w:widowControl/>
        <w:jc w:val="left"/>
        <w:rPr>
          <w:rFonts w:ascii="UD デジタル 教科書体 NP-R" w:eastAsia="UD デジタル 教科書体 NP-R" w:hAnsi="ＭＳ 明朝"/>
        </w:rPr>
      </w:pPr>
    </w:p>
    <w:p w14:paraId="12BDD3FE" w14:textId="4D08A21A" w:rsidR="00885846" w:rsidRDefault="00885846">
      <w:pPr>
        <w:widowControl/>
        <w:jc w:val="left"/>
        <w:rPr>
          <w:rFonts w:ascii="UD デジタル 教科書体 NP-R" w:eastAsia="UD デジタル 教科書体 NP-R" w:hAnsi="ＭＳ 明朝"/>
        </w:rPr>
      </w:pPr>
    </w:p>
    <w:p w14:paraId="4F668D86" w14:textId="437F9567" w:rsidR="00885846" w:rsidRDefault="00885846">
      <w:pPr>
        <w:widowControl/>
        <w:jc w:val="left"/>
        <w:rPr>
          <w:rFonts w:ascii="UD デジタル 教科書体 NP-R" w:eastAsia="UD デジタル 教科書体 NP-R" w:hAnsi="ＭＳ 明朝"/>
        </w:rPr>
      </w:pPr>
    </w:p>
    <w:p w14:paraId="1AA42402" w14:textId="19EB6462" w:rsidR="00885846" w:rsidRDefault="00885846">
      <w:pPr>
        <w:widowControl/>
        <w:jc w:val="left"/>
        <w:rPr>
          <w:rFonts w:ascii="UD デジタル 教科書体 NP-R" w:eastAsia="UD デジタル 教科書体 NP-R" w:hAnsi="ＭＳ 明朝"/>
        </w:rPr>
      </w:pPr>
    </w:p>
    <w:p w14:paraId="5355D425" w14:textId="54209120" w:rsidR="00885846" w:rsidRDefault="00885846">
      <w:pPr>
        <w:widowControl/>
        <w:jc w:val="left"/>
        <w:rPr>
          <w:rFonts w:ascii="UD デジタル 教科書体 NP-R" w:eastAsia="UD デジタル 教科書体 NP-R" w:hAnsi="ＭＳ 明朝"/>
        </w:rPr>
      </w:pPr>
    </w:p>
    <w:p w14:paraId="278E5415" w14:textId="588EB762" w:rsidR="00885846" w:rsidRDefault="00885846">
      <w:pPr>
        <w:widowControl/>
        <w:jc w:val="left"/>
        <w:rPr>
          <w:rFonts w:ascii="UD デジタル 教科書体 NP-R" w:eastAsia="UD デジタル 教科書体 NP-R" w:hAnsi="ＭＳ 明朝"/>
        </w:rPr>
      </w:pPr>
    </w:p>
    <w:p w14:paraId="1D83F02A" w14:textId="75BA9C7A" w:rsidR="00885846" w:rsidRDefault="00CD5B16">
      <w:pPr>
        <w:widowControl/>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47328" behindDoc="0" locked="0" layoutInCell="1" allowOverlap="1" wp14:anchorId="34321496" wp14:editId="43F7B42C">
                <wp:simplePos x="0" y="0"/>
                <wp:positionH relativeFrom="margin">
                  <wp:posOffset>2891542</wp:posOffset>
                </wp:positionH>
                <wp:positionV relativeFrom="paragraph">
                  <wp:posOffset>19878</wp:posOffset>
                </wp:positionV>
                <wp:extent cx="2906694" cy="285750"/>
                <wp:effectExtent l="0" t="0" r="0" b="0"/>
                <wp:wrapNone/>
                <wp:docPr id="224" name="テキスト ボックス 4"/>
                <wp:cNvGraphicFramePr/>
                <a:graphic xmlns:a="http://schemas.openxmlformats.org/drawingml/2006/main">
                  <a:graphicData uri="http://schemas.microsoft.com/office/word/2010/wordprocessingShape">
                    <wps:wsp>
                      <wps:cNvSpPr txBox="1"/>
                      <wps:spPr>
                        <a:xfrm>
                          <a:off x="0" y="0"/>
                          <a:ext cx="2906694" cy="285750"/>
                        </a:xfrm>
                        <a:prstGeom prst="rect">
                          <a:avLst/>
                        </a:prstGeom>
                        <a:noFill/>
                      </wps:spPr>
                      <wps:txbx>
                        <w:txbxContent>
                          <w:p w14:paraId="76B54981" w14:textId="1DAE1C1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国立社会保障・人口問題研究所のデータ</w:t>
                            </w:r>
                            <w:r w:rsidRPr="00413DD2">
                              <w:rPr>
                                <w:rFonts w:ascii="BIZ UDゴシック" w:eastAsia="BIZ UDゴシック" w:hAnsi="BIZ UDゴシック" w:hint="eastAsia"/>
                                <w:color w:val="000000" w:themeColor="text1"/>
                                <w:kern w:val="24"/>
                                <w:sz w:val="18"/>
                                <w:szCs w:val="18"/>
                              </w:rPr>
                              <w:t>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321496" id="_x0000_s1040" type="#_x0000_t202" style="position:absolute;margin-left:227.7pt;margin-top:1.55pt;width:228.85pt;height:2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" filled="f" stroked="f">
                <v:textbox>
                  <w:txbxContent>
                    <w:p w14:paraId="76B54981" w14:textId="1DAE1C1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国立社会保障・人口問題研究所のデータ</w:t>
                      </w:r>
                      <w:r w:rsidRPr="00413DD2">
                        <w:rPr>
                          <w:rFonts w:ascii="BIZ UDゴシック" w:eastAsia="BIZ UDゴシック" w:hAnsi="BIZ UDゴシック" w:hint="eastAsia"/>
                          <w:color w:val="000000" w:themeColor="text1"/>
                          <w:kern w:val="24"/>
                          <w:sz w:val="18"/>
                          <w:szCs w:val="18"/>
                        </w:rPr>
                        <w:t>を基に作成</w:t>
                      </w:r>
                    </w:p>
                  </w:txbxContent>
                </v:textbox>
                <w10:wrap anchorx="margin"/>
              </v:shape>
            </w:pict>
          </mc:Fallback>
        </mc:AlternateContent>
      </w:r>
    </w:p>
    <w:p w14:paraId="5AF3F890" w14:textId="7B37119E" w:rsidR="00CD5B16" w:rsidRDefault="00CD5B16">
      <w:pPr>
        <w:widowControl/>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48352" behindDoc="0" locked="0" layoutInCell="1" allowOverlap="1" wp14:anchorId="112178BB" wp14:editId="10C7D2FB">
                <wp:simplePos x="0" y="0"/>
                <wp:positionH relativeFrom="margin">
                  <wp:align>center</wp:align>
                </wp:positionH>
                <wp:positionV relativeFrom="paragraph">
                  <wp:posOffset>7924</wp:posOffset>
                </wp:positionV>
                <wp:extent cx="1956021" cy="285750"/>
                <wp:effectExtent l="0" t="0" r="0" b="0"/>
                <wp:wrapNone/>
                <wp:docPr id="225" name="テキスト ボックス 4"/>
                <wp:cNvGraphicFramePr/>
                <a:graphic xmlns:a="http://schemas.openxmlformats.org/drawingml/2006/main">
                  <a:graphicData uri="http://schemas.microsoft.com/office/word/2010/wordprocessingShape">
                    <wps:wsp>
                      <wps:cNvSpPr txBox="1"/>
                      <wps:spPr>
                        <a:xfrm>
                          <a:off x="0" y="0"/>
                          <a:ext cx="1956021" cy="285750"/>
                        </a:xfrm>
                        <a:prstGeom prst="rect">
                          <a:avLst/>
                        </a:prstGeom>
                        <a:noFill/>
                      </wps:spPr>
                      <wps:txbx>
                        <w:txbxContent>
                          <w:p w14:paraId="45F500EC" w14:textId="20C4A482"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３</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宮代町の人口将来推計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2178BB" id="_x0000_s1041" type="#_x0000_t202" style="position:absolute;margin-left:0;margin-top:.6pt;width:154pt;height:22.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" filled="f" stroked="f">
                <v:textbox>
                  <w:txbxContent>
                    <w:p w14:paraId="45F500EC" w14:textId="20C4A482"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３</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宮代町の人口将来推計</w:t>
                      </w:r>
                    </w:p>
                  </w:txbxContent>
                </v:textbox>
                <w10:wrap anchorx="margin"/>
              </v:shape>
            </w:pict>
          </mc:Fallback>
        </mc:AlternateContent>
      </w:r>
    </w:p>
    <w:p w14:paraId="35D5EC2F" w14:textId="4134E928" w:rsidR="005066D5" w:rsidRDefault="002F4717">
      <w:pPr>
        <w:widowControl/>
        <w:jc w:val="left"/>
        <w:rPr>
          <w:rFonts w:ascii="UD デジタル 教科書体 NP-R" w:eastAsia="UD デジタル 教科書体 NP-R" w:hAnsi="ＭＳ 明朝"/>
        </w:rPr>
      </w:pPr>
      <w:r w:rsidRPr="002F4717">
        <w:rPr>
          <w:rFonts w:ascii="UD デジタル 教科書体 NP-R" w:eastAsia="UD デジタル 教科書体 NP-R" w:hAnsi="ＭＳ 明朝" w:hint="eastAsia"/>
        </w:rPr>
        <w:lastRenderedPageBreak/>
        <w:t>（</w:t>
      </w:r>
      <w:r w:rsidR="00710349">
        <w:rPr>
          <w:rFonts w:ascii="UD デジタル 教科書体 NP-R" w:eastAsia="UD デジタル 教科書体 NP-R" w:hAnsi="ＭＳ 明朝" w:hint="eastAsia"/>
        </w:rPr>
        <w:t>２</w:t>
      </w:r>
      <w:r w:rsidRPr="002F4717">
        <w:rPr>
          <w:rFonts w:ascii="UD デジタル 教科書体 NP-R" w:eastAsia="UD デジタル 教科書体 NP-R" w:hAnsi="ＭＳ 明朝" w:hint="eastAsia"/>
        </w:rPr>
        <w:t>）</w:t>
      </w:r>
      <w:r w:rsidR="005066D5">
        <w:rPr>
          <w:rFonts w:ascii="UD デジタル 教科書体 NP-R" w:eastAsia="UD デジタル 教科書体 NP-R" w:hAnsi="ＭＳ 明朝" w:hint="eastAsia"/>
        </w:rPr>
        <w:t>空き家の推移</w:t>
      </w:r>
    </w:p>
    <w:p w14:paraId="340015FD" w14:textId="3B7A2127" w:rsidR="005066D5" w:rsidRDefault="005066D5" w:rsidP="005066D5">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①　</w:t>
      </w:r>
      <w:r w:rsidR="002F4717" w:rsidRPr="002F4717">
        <w:rPr>
          <w:rFonts w:ascii="UD デジタル 教科書体 NP-R" w:eastAsia="UD デジタル 教科書体 NP-R" w:hAnsi="ＭＳ 明朝" w:hint="eastAsia"/>
        </w:rPr>
        <w:t>全国</w:t>
      </w:r>
      <w:r>
        <w:rPr>
          <w:rFonts w:ascii="UD デジタル 教科書体 NP-R" w:eastAsia="UD デジタル 教科書体 NP-R" w:hAnsi="ＭＳ 明朝" w:hint="eastAsia"/>
        </w:rPr>
        <w:t>の空き家の推移</w:t>
      </w:r>
    </w:p>
    <w:p w14:paraId="0C14FD33" w14:textId="1E5AEB6A" w:rsidR="007043C0" w:rsidRDefault="007043C0" w:rsidP="007043C0">
      <w:pPr>
        <w:widowControl/>
        <w:ind w:leftChars="200" w:left="420" w:firstLineChars="100" w:firstLine="210"/>
        <w:jc w:val="left"/>
        <w:rPr>
          <w:rFonts w:ascii="UD デジタル 教科書体 NP-R" w:eastAsia="UD デジタル 教科書体 NP-R" w:hAnsi="ＭＳ 明朝"/>
        </w:rPr>
      </w:pPr>
      <w:r w:rsidRPr="007043C0">
        <w:rPr>
          <w:rFonts w:ascii="UD デジタル 教科書体 NP-R" w:eastAsia="UD デジタル 教科書体 NP-R" w:hAnsi="ＭＳ 明朝" w:hint="eastAsia"/>
        </w:rPr>
        <w:t>住宅・土地統計調査</w:t>
      </w:r>
      <w:r w:rsidR="00044FAF">
        <w:rPr>
          <w:rFonts w:ascii="UD デジタル 教科書体 NP-R" w:eastAsia="UD デジタル 教科書体 NP-R" w:hAnsi="ＭＳ 明朝" w:hint="eastAsia"/>
        </w:rPr>
        <w:t>によると</w:t>
      </w:r>
      <w:r w:rsidRPr="007043C0">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令和５（2023）</w:t>
      </w:r>
      <w:r w:rsidRPr="007043C0">
        <w:rPr>
          <w:rFonts w:ascii="UD デジタル 教科書体 NP-R" w:eastAsia="UD デジタル 教科書体 NP-R" w:hAnsi="ＭＳ 明朝"/>
        </w:rPr>
        <w:t>年に住宅総数</w:t>
      </w:r>
      <w:r w:rsidR="003A187E">
        <w:rPr>
          <w:rFonts w:ascii="UD デジタル 教科書体 NP-R" w:eastAsia="UD デジタル 教科書体 NP-R" w:hAnsi="ＭＳ 明朝" w:hint="eastAsia"/>
        </w:rPr>
        <w:t>は約</w:t>
      </w:r>
      <w:r>
        <w:rPr>
          <w:rFonts w:ascii="UD デジタル 教科書体 NP-R" w:eastAsia="UD デジタル 教科書体 NP-R" w:hAnsi="ＭＳ 明朝" w:hint="eastAsia"/>
        </w:rPr>
        <w:t>6,505万戸</w:t>
      </w:r>
      <w:r w:rsidRPr="007043C0">
        <w:rPr>
          <w:rFonts w:ascii="UD デジタル 教科書体 NP-R" w:eastAsia="UD デジタル 教科書体 NP-R" w:hAnsi="ＭＳ 明朝"/>
        </w:rPr>
        <w:t>、</w:t>
      </w:r>
      <w:r>
        <w:rPr>
          <w:rFonts w:ascii="UD デジタル 教科書体 NP-R" w:eastAsia="UD デジタル 教科書体 NP-R" w:hAnsi="ＭＳ 明朝" w:hint="eastAsia"/>
        </w:rPr>
        <w:t>空き家数は</w:t>
      </w:r>
      <w:r w:rsidR="003A187E">
        <w:rPr>
          <w:rFonts w:ascii="UD デジタル 教科書体 NP-R" w:eastAsia="UD デジタル 教科書体 NP-R" w:hAnsi="ＭＳ 明朝" w:hint="eastAsia"/>
        </w:rPr>
        <w:t>約</w:t>
      </w:r>
      <w:r>
        <w:rPr>
          <w:rFonts w:ascii="UD デジタル 教科書体 NP-R" w:eastAsia="UD デジタル 教科書体 NP-R" w:hAnsi="ＭＳ 明朝" w:hint="eastAsia"/>
        </w:rPr>
        <w:t>900万戸と</w:t>
      </w:r>
      <w:r w:rsidRPr="007043C0">
        <w:rPr>
          <w:rFonts w:ascii="UD デジタル 教科書体 NP-R" w:eastAsia="UD デジタル 教科書体 NP-R" w:hAnsi="ＭＳ 明朝"/>
        </w:rPr>
        <w:t>過去最</w:t>
      </w:r>
      <w:r w:rsidRPr="007043C0">
        <w:rPr>
          <w:rFonts w:ascii="UD デジタル 教科書体 NP-R" w:eastAsia="UD デジタル 教科書体 NP-R" w:hAnsi="ＭＳ 明朝" w:hint="eastAsia"/>
        </w:rPr>
        <w:t>高</w:t>
      </w:r>
      <w:r w:rsidRPr="007043C0">
        <w:rPr>
          <w:rFonts w:ascii="UD デジタル 教科書体 NP-R" w:eastAsia="UD デジタル 教科書体 NP-R" w:hAnsi="ＭＳ 明朝"/>
        </w:rPr>
        <w:t>を記録しています。</w:t>
      </w:r>
      <w:r>
        <w:rPr>
          <w:rFonts w:ascii="UD デジタル 教科書体 NP-R" w:eastAsia="UD デジタル 教科書体 NP-R" w:hAnsi="ＭＳ 明朝" w:hint="eastAsia"/>
        </w:rPr>
        <w:t>総住宅数の増加に伴い、空き家数も年々増加していますが、空き家率が上昇していることから、</w:t>
      </w:r>
      <w:r w:rsidR="003A187E">
        <w:rPr>
          <w:rFonts w:ascii="UD デジタル 教科書体 NP-R" w:eastAsia="UD デジタル 教科書体 NP-R" w:hAnsi="ＭＳ 明朝" w:hint="eastAsia"/>
        </w:rPr>
        <w:t>年々空き家の割合が増えていることがわかります。</w:t>
      </w:r>
    </w:p>
    <w:p w14:paraId="07E1C979" w14:textId="009F7672" w:rsidR="00943391" w:rsidRDefault="003A187E" w:rsidP="003A187E">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p>
    <w:p w14:paraId="42B54FCA" w14:textId="285B3AFE" w:rsidR="00943391" w:rsidRDefault="00943391" w:rsidP="005066D5">
      <w:pPr>
        <w:widowControl/>
        <w:ind w:firstLineChars="100" w:firstLine="210"/>
        <w:jc w:val="left"/>
        <w:rPr>
          <w:rFonts w:ascii="UD デジタル 教科書体 NP-R" w:eastAsia="UD デジタル 教科書体 NP-R" w:hAnsi="ＭＳ 明朝"/>
        </w:rPr>
      </w:pPr>
    </w:p>
    <w:p w14:paraId="0A55C56C" w14:textId="79100980" w:rsidR="00943391" w:rsidRDefault="004F15E7" w:rsidP="005066D5">
      <w:pPr>
        <w:widowControl/>
        <w:ind w:firstLineChars="100" w:firstLine="210"/>
        <w:jc w:val="left"/>
        <w:rPr>
          <w:rFonts w:ascii="UD デジタル 教科書体 NP-R" w:eastAsia="UD デジタル 教科書体 NP-R" w:hAnsi="ＭＳ 明朝"/>
        </w:rPr>
      </w:pPr>
      <w:r w:rsidRPr="004F15E7">
        <w:rPr>
          <w:rFonts w:ascii="UD デジタル 教科書体 NP-R" w:eastAsia="UD デジタル 教科書体 NP-R" w:hAnsi="ＭＳ 明朝"/>
          <w:noProof/>
        </w:rPr>
        <w:drawing>
          <wp:anchor distT="0" distB="0" distL="114300" distR="114300" simplePos="0" relativeHeight="251740160" behindDoc="0" locked="0" layoutInCell="1" allowOverlap="1" wp14:anchorId="4C2825DE" wp14:editId="1228866E">
            <wp:simplePos x="0" y="0"/>
            <wp:positionH relativeFrom="margin">
              <wp:align>center</wp:align>
            </wp:positionH>
            <wp:positionV relativeFrom="paragraph">
              <wp:posOffset>23495</wp:posOffset>
            </wp:positionV>
            <wp:extent cx="5434641" cy="3615504"/>
            <wp:effectExtent l="0" t="0" r="0" b="444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34641" cy="3615504"/>
                    </a:xfrm>
                    <a:prstGeom prst="rect">
                      <a:avLst/>
                    </a:prstGeom>
                  </pic:spPr>
                </pic:pic>
              </a:graphicData>
            </a:graphic>
            <wp14:sizeRelH relativeFrom="margin">
              <wp14:pctWidth>0</wp14:pctWidth>
            </wp14:sizeRelH>
            <wp14:sizeRelV relativeFrom="margin">
              <wp14:pctHeight>0</wp14:pctHeight>
            </wp14:sizeRelV>
          </wp:anchor>
        </w:drawing>
      </w:r>
    </w:p>
    <w:p w14:paraId="27A7AE0D" w14:textId="4EE9F392" w:rsidR="00943391" w:rsidRDefault="00943391" w:rsidP="005066D5">
      <w:pPr>
        <w:widowControl/>
        <w:ind w:firstLineChars="100" w:firstLine="210"/>
        <w:jc w:val="left"/>
        <w:rPr>
          <w:rFonts w:ascii="UD デジタル 教科書体 NP-R" w:eastAsia="UD デジタル 教科書体 NP-R" w:hAnsi="ＭＳ 明朝"/>
        </w:rPr>
      </w:pPr>
    </w:p>
    <w:p w14:paraId="5FF9B63A" w14:textId="0529DC24" w:rsidR="00943391" w:rsidRDefault="00943391" w:rsidP="005066D5">
      <w:pPr>
        <w:widowControl/>
        <w:ind w:firstLineChars="100" w:firstLine="210"/>
        <w:jc w:val="left"/>
        <w:rPr>
          <w:rFonts w:ascii="UD デジタル 教科書体 NP-R" w:eastAsia="UD デジタル 教科書体 NP-R" w:hAnsi="ＭＳ 明朝"/>
        </w:rPr>
      </w:pPr>
    </w:p>
    <w:p w14:paraId="2798E58A" w14:textId="2B548708" w:rsidR="00943391" w:rsidRDefault="00943391" w:rsidP="005066D5">
      <w:pPr>
        <w:widowControl/>
        <w:ind w:firstLineChars="100" w:firstLine="210"/>
        <w:jc w:val="left"/>
        <w:rPr>
          <w:rFonts w:ascii="UD デジタル 教科書体 NP-R" w:eastAsia="UD デジタル 教科書体 NP-R" w:hAnsi="ＭＳ 明朝"/>
        </w:rPr>
      </w:pPr>
    </w:p>
    <w:p w14:paraId="40342069" w14:textId="54F12D55" w:rsidR="00943391" w:rsidRDefault="00943391" w:rsidP="005066D5">
      <w:pPr>
        <w:widowControl/>
        <w:ind w:firstLineChars="100" w:firstLine="210"/>
        <w:jc w:val="left"/>
        <w:rPr>
          <w:rFonts w:ascii="UD デジタル 教科書体 NP-R" w:eastAsia="UD デジタル 教科書体 NP-R" w:hAnsi="ＭＳ 明朝"/>
        </w:rPr>
      </w:pPr>
    </w:p>
    <w:p w14:paraId="7603A471" w14:textId="459C57EB" w:rsidR="00943391" w:rsidRPr="007043C0" w:rsidRDefault="00943391" w:rsidP="005066D5">
      <w:pPr>
        <w:widowControl/>
        <w:ind w:firstLineChars="100" w:firstLine="210"/>
        <w:jc w:val="left"/>
        <w:rPr>
          <w:rFonts w:ascii="UD デジタル 教科書体 NP-R" w:eastAsia="UD デジタル 教科書体 NP-R" w:hAnsi="ＭＳ 明朝"/>
        </w:rPr>
      </w:pPr>
    </w:p>
    <w:p w14:paraId="1A40B34C" w14:textId="0F0704B7" w:rsidR="00943391" w:rsidRDefault="00943391" w:rsidP="005066D5">
      <w:pPr>
        <w:widowControl/>
        <w:ind w:firstLineChars="100" w:firstLine="210"/>
        <w:jc w:val="left"/>
        <w:rPr>
          <w:rFonts w:ascii="UD デジタル 教科書体 NP-R" w:eastAsia="UD デジタル 教科書体 NP-R" w:hAnsi="ＭＳ 明朝"/>
        </w:rPr>
      </w:pPr>
    </w:p>
    <w:p w14:paraId="73ACA97B" w14:textId="1BE64F64" w:rsidR="00943391" w:rsidRDefault="00943391" w:rsidP="005066D5">
      <w:pPr>
        <w:widowControl/>
        <w:ind w:firstLineChars="100" w:firstLine="210"/>
        <w:jc w:val="left"/>
        <w:rPr>
          <w:rFonts w:ascii="UD デジタル 教科書体 NP-R" w:eastAsia="UD デジタル 教科書体 NP-R" w:hAnsi="ＭＳ 明朝"/>
        </w:rPr>
      </w:pPr>
    </w:p>
    <w:p w14:paraId="013DE8E9" w14:textId="7B633822" w:rsidR="00943391" w:rsidRDefault="00943391" w:rsidP="005066D5">
      <w:pPr>
        <w:widowControl/>
        <w:ind w:firstLineChars="100" w:firstLine="210"/>
        <w:jc w:val="left"/>
        <w:rPr>
          <w:rFonts w:ascii="UD デジタル 教科書体 NP-R" w:eastAsia="UD デジタル 教科書体 NP-R" w:hAnsi="ＭＳ 明朝"/>
        </w:rPr>
      </w:pPr>
    </w:p>
    <w:p w14:paraId="51593495" w14:textId="59E9531A" w:rsidR="00943391" w:rsidRDefault="00943391" w:rsidP="005066D5">
      <w:pPr>
        <w:widowControl/>
        <w:ind w:firstLineChars="100" w:firstLine="210"/>
        <w:jc w:val="left"/>
        <w:rPr>
          <w:rFonts w:ascii="UD デジタル 教科書体 NP-R" w:eastAsia="UD デジタル 教科書体 NP-R" w:hAnsi="ＭＳ 明朝"/>
        </w:rPr>
      </w:pPr>
    </w:p>
    <w:p w14:paraId="37B8D5E3" w14:textId="0782DFBA" w:rsidR="00943391" w:rsidRDefault="00943391" w:rsidP="005066D5">
      <w:pPr>
        <w:widowControl/>
        <w:ind w:firstLineChars="100" w:firstLine="210"/>
        <w:jc w:val="left"/>
        <w:rPr>
          <w:rFonts w:ascii="UD デジタル 教科書体 NP-R" w:eastAsia="UD デジタル 教科書体 NP-R" w:hAnsi="ＭＳ 明朝"/>
        </w:rPr>
      </w:pPr>
    </w:p>
    <w:p w14:paraId="0C74130D" w14:textId="45F35229" w:rsidR="00943391" w:rsidRDefault="00943391" w:rsidP="005066D5">
      <w:pPr>
        <w:widowControl/>
        <w:ind w:firstLineChars="100" w:firstLine="210"/>
        <w:jc w:val="left"/>
        <w:rPr>
          <w:rFonts w:ascii="UD デジタル 教科書体 NP-R" w:eastAsia="UD デジタル 教科書体 NP-R" w:hAnsi="ＭＳ 明朝"/>
        </w:rPr>
      </w:pPr>
    </w:p>
    <w:p w14:paraId="6D78B0D4" w14:textId="6E492B01" w:rsidR="0091037D" w:rsidRDefault="0091037D" w:rsidP="005066D5">
      <w:pPr>
        <w:widowControl/>
        <w:ind w:firstLineChars="100" w:firstLine="210"/>
        <w:jc w:val="left"/>
        <w:rPr>
          <w:rFonts w:ascii="UD デジタル 教科書体 NP-R" w:eastAsia="UD デジタル 教科書体 NP-R" w:hAnsi="ＭＳ 明朝"/>
        </w:rPr>
      </w:pPr>
    </w:p>
    <w:p w14:paraId="19C35931" w14:textId="0F3F2BD6" w:rsidR="0091037D" w:rsidRDefault="0091037D" w:rsidP="005066D5">
      <w:pPr>
        <w:widowControl/>
        <w:ind w:firstLineChars="100" w:firstLine="210"/>
        <w:jc w:val="left"/>
        <w:rPr>
          <w:rFonts w:ascii="UD デジタル 教科書体 NP-R" w:eastAsia="UD デジタル 教科書体 NP-R" w:hAnsi="ＭＳ 明朝"/>
        </w:rPr>
      </w:pPr>
    </w:p>
    <w:p w14:paraId="7C12850E" w14:textId="77777777" w:rsidR="0091037D" w:rsidRDefault="0091037D" w:rsidP="005066D5">
      <w:pPr>
        <w:widowControl/>
        <w:ind w:firstLineChars="100" w:firstLine="210"/>
        <w:jc w:val="left"/>
        <w:rPr>
          <w:rFonts w:ascii="UD デジタル 教科書体 NP-R" w:eastAsia="UD デジタル 教科書体 NP-R" w:hAnsi="ＭＳ 明朝"/>
        </w:rPr>
      </w:pPr>
    </w:p>
    <w:p w14:paraId="4387DFF0" w14:textId="0199C093" w:rsidR="00943391" w:rsidRDefault="00943391" w:rsidP="005066D5">
      <w:pPr>
        <w:widowControl/>
        <w:ind w:firstLineChars="100" w:firstLine="210"/>
        <w:jc w:val="left"/>
        <w:rPr>
          <w:rFonts w:ascii="UD デジタル 教科書体 NP-R" w:eastAsia="UD デジタル 教科書体 NP-R" w:hAnsi="ＭＳ 明朝"/>
        </w:rPr>
      </w:pPr>
    </w:p>
    <w:p w14:paraId="5A8BF841" w14:textId="4CB1AC4B" w:rsidR="00943391" w:rsidRPr="003A187E" w:rsidRDefault="00CD5B16" w:rsidP="00CD5B16">
      <w:pPr>
        <w:widowControl/>
        <w:ind w:right="720"/>
        <w:rPr>
          <w:rFonts w:ascii="UD デジタル 教科書体 NP-R" w:eastAsia="UD デジタル 教科書体 NP-R" w:hAnsi="ＭＳ 明朝"/>
          <w:sz w:val="18"/>
          <w:szCs w:val="18"/>
        </w:rPr>
      </w:pPr>
      <w:r>
        <w:rPr>
          <w:noProof/>
        </w:rPr>
        <mc:AlternateContent>
          <mc:Choice Requires="wps">
            <w:drawing>
              <wp:anchor distT="0" distB="0" distL="114300" distR="114300" simplePos="0" relativeHeight="251750400" behindDoc="0" locked="0" layoutInCell="1" allowOverlap="1" wp14:anchorId="51CD7111" wp14:editId="5CF5963D">
                <wp:simplePos x="0" y="0"/>
                <wp:positionH relativeFrom="margin">
                  <wp:posOffset>2713245</wp:posOffset>
                </wp:positionH>
                <wp:positionV relativeFrom="paragraph">
                  <wp:posOffset>85752</wp:posOffset>
                </wp:positionV>
                <wp:extent cx="2906395" cy="285750"/>
                <wp:effectExtent l="0" t="0" r="0" b="0"/>
                <wp:wrapNone/>
                <wp:docPr id="226" name="テキスト ボックス 4"/>
                <wp:cNvGraphicFramePr/>
                <a:graphic xmlns:a="http://schemas.openxmlformats.org/drawingml/2006/main">
                  <a:graphicData uri="http://schemas.microsoft.com/office/word/2010/wordprocessingShape">
                    <wps:wsp>
                      <wps:cNvSpPr txBox="1"/>
                      <wps:spPr>
                        <a:xfrm>
                          <a:off x="0" y="0"/>
                          <a:ext cx="2906395" cy="285750"/>
                        </a:xfrm>
                        <a:prstGeom prst="rect">
                          <a:avLst/>
                        </a:prstGeom>
                        <a:noFill/>
                      </wps:spPr>
                      <wps:txbx>
                        <w:txbxContent>
                          <w:p w14:paraId="65366606" w14:textId="70AA8EE6"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CD7111" id="_x0000_s1042" type="#_x0000_t202" style="position:absolute;left:0;text-align:left;margin-left:213.65pt;margin-top:6.75pt;width:228.85pt;height: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" filled="f" stroked="f">
                <v:textbox>
                  <w:txbxContent>
                    <w:p w14:paraId="65366606" w14:textId="70AA8EE6"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v:textbox>
                <w10:wrap anchorx="margin"/>
              </v:shape>
            </w:pict>
          </mc:Fallback>
        </mc:AlternateContent>
      </w:r>
    </w:p>
    <w:p w14:paraId="4375A9DF" w14:textId="35C88721" w:rsidR="00943391" w:rsidRDefault="00CD5B16" w:rsidP="005066D5">
      <w:pPr>
        <w:widowControl/>
        <w:ind w:firstLineChars="100" w:firstLine="210"/>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51424" behindDoc="0" locked="0" layoutInCell="1" allowOverlap="1" wp14:anchorId="70F3F60F" wp14:editId="54917EB2">
                <wp:simplePos x="0" y="0"/>
                <wp:positionH relativeFrom="margin">
                  <wp:align>center</wp:align>
                </wp:positionH>
                <wp:positionV relativeFrom="paragraph">
                  <wp:posOffset>195166</wp:posOffset>
                </wp:positionV>
                <wp:extent cx="2735249" cy="285750"/>
                <wp:effectExtent l="0" t="0" r="0" b="0"/>
                <wp:wrapNone/>
                <wp:docPr id="227" name="テキスト ボックス 4"/>
                <wp:cNvGraphicFramePr/>
                <a:graphic xmlns:a="http://schemas.openxmlformats.org/drawingml/2006/main">
                  <a:graphicData uri="http://schemas.microsoft.com/office/word/2010/wordprocessingShape">
                    <wps:wsp>
                      <wps:cNvSpPr txBox="1"/>
                      <wps:spPr>
                        <a:xfrm>
                          <a:off x="0" y="0"/>
                          <a:ext cx="2735249" cy="285750"/>
                        </a:xfrm>
                        <a:prstGeom prst="rect">
                          <a:avLst/>
                        </a:prstGeom>
                        <a:noFill/>
                      </wps:spPr>
                      <wps:txbx>
                        <w:txbxContent>
                          <w:p w14:paraId="392AF277" w14:textId="319066BC"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４</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全国の住宅数及び空き家数の推移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F3F60F" id="_x0000_s1043" type="#_x0000_t202" style="position:absolute;left:0;text-align:left;margin-left:0;margin-top:15.35pt;width:215.35pt;height:2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" filled="f" stroked="f">
                <v:textbox>
                  <w:txbxContent>
                    <w:p w14:paraId="392AF277" w14:textId="319066BC"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４</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全国の住宅数及び空き家数の推移</w:t>
                      </w:r>
                    </w:p>
                  </w:txbxContent>
                </v:textbox>
                <w10:wrap anchorx="margin"/>
              </v:shape>
            </w:pict>
          </mc:Fallback>
        </mc:AlternateContent>
      </w:r>
    </w:p>
    <w:p w14:paraId="47C8803F" w14:textId="3599361F" w:rsidR="003A187E" w:rsidRDefault="003A187E" w:rsidP="005066D5">
      <w:pPr>
        <w:widowControl/>
        <w:ind w:firstLineChars="100" w:firstLine="210"/>
        <w:jc w:val="left"/>
        <w:rPr>
          <w:rFonts w:ascii="UD デジタル 教科書体 NP-R" w:eastAsia="UD デジタル 教科書体 NP-R" w:hAnsi="ＭＳ 明朝"/>
        </w:rPr>
      </w:pPr>
    </w:p>
    <w:p w14:paraId="7EAD08F6"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11863022" w14:textId="63D86E2A" w:rsidR="00044FAF" w:rsidRDefault="00044FAF" w:rsidP="005066D5">
      <w:pPr>
        <w:widowControl/>
        <w:ind w:firstLineChars="100" w:firstLine="210"/>
        <w:jc w:val="left"/>
        <w:rPr>
          <w:rFonts w:ascii="UD デジタル 教科書体 NP-R" w:eastAsia="UD デジタル 教科書体 NP-R" w:hAnsi="ＭＳ 明朝"/>
        </w:rPr>
      </w:pPr>
    </w:p>
    <w:p w14:paraId="37A8302A"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712A55C3" w14:textId="77777777" w:rsidR="00DE548D" w:rsidRDefault="00DE548D" w:rsidP="005066D5">
      <w:pPr>
        <w:widowControl/>
        <w:ind w:firstLineChars="100" w:firstLine="210"/>
        <w:jc w:val="left"/>
        <w:rPr>
          <w:rFonts w:ascii="UD デジタル 教科書体 NP-R" w:eastAsia="UD デジタル 教科書体 NP-R" w:hAnsi="ＭＳ 明朝"/>
        </w:rPr>
      </w:pPr>
    </w:p>
    <w:p w14:paraId="7537A650" w14:textId="02F64396" w:rsidR="00044FAF" w:rsidRDefault="00044FAF" w:rsidP="005066D5">
      <w:pPr>
        <w:widowControl/>
        <w:ind w:firstLineChars="100" w:firstLine="210"/>
        <w:jc w:val="left"/>
        <w:rPr>
          <w:rFonts w:ascii="UD デジタル 教科書体 NP-R" w:eastAsia="UD デジタル 教科書体 NP-R" w:hAnsi="ＭＳ 明朝"/>
        </w:rPr>
      </w:pPr>
    </w:p>
    <w:p w14:paraId="215CDD00" w14:textId="51F651E2" w:rsidR="00044FAF" w:rsidRDefault="00044FAF" w:rsidP="005066D5">
      <w:pPr>
        <w:widowControl/>
        <w:ind w:firstLineChars="100" w:firstLine="210"/>
        <w:jc w:val="left"/>
        <w:rPr>
          <w:rFonts w:ascii="UD デジタル 教科書体 NP-R" w:eastAsia="UD デジタル 教科書体 NP-R" w:hAnsi="ＭＳ 明朝"/>
        </w:rPr>
      </w:pPr>
    </w:p>
    <w:p w14:paraId="78CA7EAD" w14:textId="091A93B8" w:rsidR="00044FAF" w:rsidRDefault="00044FAF" w:rsidP="005066D5">
      <w:pPr>
        <w:widowControl/>
        <w:ind w:firstLineChars="100" w:firstLine="210"/>
        <w:jc w:val="left"/>
        <w:rPr>
          <w:rFonts w:ascii="UD デジタル 教科書体 NP-R" w:eastAsia="UD デジタル 教科書体 NP-R" w:hAnsi="ＭＳ 明朝"/>
        </w:rPr>
      </w:pPr>
    </w:p>
    <w:p w14:paraId="138CCEA1" w14:textId="0FCFEC06" w:rsidR="00044FAF" w:rsidRDefault="00044FAF" w:rsidP="005066D5">
      <w:pPr>
        <w:widowControl/>
        <w:ind w:firstLineChars="100" w:firstLine="210"/>
        <w:jc w:val="left"/>
        <w:rPr>
          <w:rFonts w:ascii="UD デジタル 教科書体 NP-R" w:eastAsia="UD デジタル 教科書体 NP-R" w:hAnsi="ＭＳ 明朝"/>
        </w:rPr>
      </w:pPr>
    </w:p>
    <w:p w14:paraId="7159B9F0" w14:textId="372E224B" w:rsidR="00044FAF" w:rsidRDefault="00044FAF" w:rsidP="005066D5">
      <w:pPr>
        <w:widowControl/>
        <w:ind w:firstLineChars="100" w:firstLine="210"/>
        <w:jc w:val="left"/>
        <w:rPr>
          <w:rFonts w:ascii="UD デジタル 教科書体 NP-R" w:eastAsia="UD デジタル 教科書体 NP-R" w:hAnsi="ＭＳ 明朝"/>
        </w:rPr>
      </w:pPr>
    </w:p>
    <w:p w14:paraId="25634C31"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05A0557C"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5A60CD4F" w14:textId="77777777" w:rsidR="003A187E" w:rsidRDefault="003A187E" w:rsidP="003A187E">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lastRenderedPageBreak/>
        <w:t xml:space="preserve">②　</w:t>
      </w:r>
      <w:r w:rsidRPr="002F4717">
        <w:rPr>
          <w:rFonts w:ascii="UD デジタル 教科書体 NP-R" w:eastAsia="UD デジタル 教科書体 NP-R" w:hAnsi="ＭＳ 明朝" w:hint="eastAsia"/>
        </w:rPr>
        <w:t>埼玉県</w:t>
      </w:r>
      <w:r>
        <w:rPr>
          <w:rFonts w:ascii="UD デジタル 教科書体 NP-R" w:eastAsia="UD デジタル 教科書体 NP-R" w:hAnsi="ＭＳ 明朝" w:hint="eastAsia"/>
        </w:rPr>
        <w:t>の空き家の推移</w:t>
      </w:r>
    </w:p>
    <w:p w14:paraId="7FEABB46" w14:textId="77777777" w:rsidR="002052CC" w:rsidRDefault="003A187E" w:rsidP="00044FAF">
      <w:pPr>
        <w:widowControl/>
        <w:ind w:leftChars="100" w:left="420" w:hangingChars="100" w:hanging="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Pr="003A187E">
        <w:rPr>
          <w:rFonts w:ascii="UD デジタル 教科書体 NP-R" w:eastAsia="UD デジタル 教科書体 NP-R" w:hAnsi="ＭＳ 明朝" w:hint="eastAsia"/>
        </w:rPr>
        <w:t>住宅・土地統計調査</w:t>
      </w:r>
      <w:r w:rsidR="00044FAF">
        <w:rPr>
          <w:rFonts w:ascii="UD デジタル 教科書体 NP-R" w:eastAsia="UD デジタル 教科書体 NP-R" w:hAnsi="ＭＳ 明朝" w:hint="eastAsia"/>
        </w:rPr>
        <w:t>によると</w:t>
      </w:r>
      <w:r w:rsidRPr="003A187E">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令和５（2023）</w:t>
      </w:r>
      <w:r w:rsidRPr="003A187E">
        <w:rPr>
          <w:rFonts w:ascii="UD デジタル 教科書体 NP-R" w:eastAsia="UD デジタル 教科書体 NP-R" w:hAnsi="ＭＳ 明朝"/>
        </w:rPr>
        <w:t>年に住宅総数</w:t>
      </w:r>
      <w:r>
        <w:rPr>
          <w:rFonts w:ascii="UD デジタル 教科書体 NP-R" w:eastAsia="UD デジタル 教科書体 NP-R" w:hAnsi="ＭＳ 明朝" w:hint="eastAsia"/>
        </w:rPr>
        <w:t>は約356万</w:t>
      </w:r>
      <w:r w:rsidRPr="003A187E">
        <w:rPr>
          <w:rFonts w:ascii="UD デジタル 教科書体 NP-R" w:eastAsia="UD デジタル 教科書体 NP-R" w:hAnsi="ＭＳ 明朝"/>
        </w:rPr>
        <w:t>戸</w:t>
      </w:r>
      <w:r>
        <w:rPr>
          <w:rFonts w:ascii="UD デジタル 教科書体 NP-R" w:eastAsia="UD デジタル 教科書体 NP-R" w:hAnsi="ＭＳ 明朝" w:hint="eastAsia"/>
        </w:rPr>
        <w:t>、空き家数は約33万戸となっております。</w:t>
      </w:r>
    </w:p>
    <w:p w14:paraId="24667087" w14:textId="2650AC32" w:rsidR="003A187E" w:rsidRPr="003A187E" w:rsidRDefault="003A187E" w:rsidP="002052CC">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全国の空き家の推移と比較して、埼玉県の空き家の推移は近年減少傾向にあります。しかしながら、今後埼玉県においても、</w:t>
      </w:r>
      <w:r w:rsidR="00044FAF">
        <w:rPr>
          <w:rFonts w:ascii="UD デジタル 教科書体 NP-R" w:eastAsia="UD デジタル 教科書体 NP-R" w:hAnsi="ＭＳ 明朝" w:hint="eastAsia"/>
        </w:rPr>
        <w:t>将来的に</w:t>
      </w:r>
      <w:r>
        <w:rPr>
          <w:rFonts w:ascii="UD デジタル 教科書体 NP-R" w:eastAsia="UD デジタル 教科書体 NP-R" w:hAnsi="ＭＳ 明朝" w:hint="eastAsia"/>
        </w:rPr>
        <w:t>人口減少が</w:t>
      </w:r>
      <w:r w:rsidR="00044FAF">
        <w:rPr>
          <w:rFonts w:ascii="UD デジタル 教科書体 NP-R" w:eastAsia="UD デジタル 教科書体 NP-R" w:hAnsi="ＭＳ 明朝" w:hint="eastAsia"/>
        </w:rPr>
        <w:t>予想されており、空き家の増加要因となることが推測されます。</w:t>
      </w:r>
    </w:p>
    <w:p w14:paraId="22C1F55D" w14:textId="77777777" w:rsidR="003A187E" w:rsidRDefault="003A187E" w:rsidP="005066D5">
      <w:pPr>
        <w:widowControl/>
        <w:ind w:firstLineChars="100" w:firstLine="210"/>
        <w:jc w:val="left"/>
        <w:rPr>
          <w:rFonts w:ascii="UD デジタル 教科書体 NP-R" w:eastAsia="UD デジタル 教科書体 NP-R" w:hAnsi="ＭＳ 明朝"/>
        </w:rPr>
      </w:pPr>
    </w:p>
    <w:p w14:paraId="32900870" w14:textId="245246CC" w:rsidR="003A187E" w:rsidRDefault="00DC2A6B" w:rsidP="005066D5">
      <w:pPr>
        <w:widowControl/>
        <w:ind w:firstLineChars="100" w:firstLine="210"/>
        <w:jc w:val="left"/>
        <w:rPr>
          <w:rFonts w:ascii="UD デジタル 教科書体 NP-R" w:eastAsia="UD デジタル 教科書体 NP-R" w:hAnsi="ＭＳ 明朝"/>
        </w:rPr>
      </w:pPr>
      <w:r w:rsidRPr="00DC2A6B">
        <w:rPr>
          <w:rFonts w:ascii="UD デジタル 教科書体 NP-R" w:eastAsia="UD デジタル 教科書体 NP-R" w:hAnsi="ＭＳ 明朝"/>
          <w:noProof/>
        </w:rPr>
        <w:drawing>
          <wp:anchor distT="0" distB="0" distL="114300" distR="114300" simplePos="0" relativeHeight="251739136" behindDoc="0" locked="0" layoutInCell="1" allowOverlap="1" wp14:anchorId="6FA2EB9E" wp14:editId="72506B12">
            <wp:simplePos x="0" y="0"/>
            <wp:positionH relativeFrom="margin">
              <wp:align>center</wp:align>
            </wp:positionH>
            <wp:positionV relativeFrom="paragraph">
              <wp:posOffset>131433</wp:posOffset>
            </wp:positionV>
            <wp:extent cx="5546785" cy="3939012"/>
            <wp:effectExtent l="0" t="0" r="0" b="444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46785" cy="3939012"/>
                    </a:xfrm>
                    <a:prstGeom prst="rect">
                      <a:avLst/>
                    </a:prstGeom>
                  </pic:spPr>
                </pic:pic>
              </a:graphicData>
            </a:graphic>
            <wp14:sizeRelH relativeFrom="margin">
              <wp14:pctWidth>0</wp14:pctWidth>
            </wp14:sizeRelH>
            <wp14:sizeRelV relativeFrom="margin">
              <wp14:pctHeight>0</wp14:pctHeight>
            </wp14:sizeRelV>
          </wp:anchor>
        </w:drawing>
      </w:r>
    </w:p>
    <w:p w14:paraId="63C28D2A" w14:textId="32488CE7" w:rsidR="00943391" w:rsidRDefault="00943391" w:rsidP="005066D5">
      <w:pPr>
        <w:widowControl/>
        <w:ind w:firstLineChars="100" w:firstLine="210"/>
        <w:jc w:val="left"/>
        <w:rPr>
          <w:rFonts w:ascii="UD デジタル 教科書体 NP-R" w:eastAsia="UD デジタル 教科書体 NP-R" w:hAnsi="ＭＳ 明朝"/>
        </w:rPr>
      </w:pPr>
    </w:p>
    <w:p w14:paraId="5203BEA3" w14:textId="4EC13211" w:rsidR="00943391" w:rsidRDefault="00943391" w:rsidP="005066D5">
      <w:pPr>
        <w:widowControl/>
        <w:ind w:firstLineChars="100" w:firstLine="210"/>
        <w:jc w:val="left"/>
        <w:rPr>
          <w:rFonts w:ascii="UD デジタル 教科書体 NP-R" w:eastAsia="UD デジタル 教科書体 NP-R" w:hAnsi="ＭＳ 明朝"/>
        </w:rPr>
      </w:pPr>
    </w:p>
    <w:p w14:paraId="18E375CA"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CABC8F1"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BB06CAD"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7ABF6D28"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B2106AE"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740F8F5"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6677223"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23D4F11"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9FB5CC7"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E80E995"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4147A97"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F2DA9CD"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73791E70"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56BE8048"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E1413E3" w14:textId="451FAC5D" w:rsidR="00044FAF" w:rsidRDefault="00044FAF" w:rsidP="005066D5">
      <w:pPr>
        <w:widowControl/>
        <w:ind w:firstLineChars="100" w:firstLine="210"/>
        <w:jc w:val="left"/>
        <w:rPr>
          <w:rFonts w:ascii="UD デジタル 教科書体 NP-R" w:eastAsia="UD デジタル 教科書体 NP-R" w:hAnsi="ＭＳ 明朝"/>
        </w:rPr>
      </w:pPr>
    </w:p>
    <w:p w14:paraId="3D500DD6" w14:textId="6B2435AA" w:rsidR="00044FAF" w:rsidRDefault="00CD5B16" w:rsidP="005066D5">
      <w:pPr>
        <w:widowControl/>
        <w:ind w:firstLineChars="100" w:firstLine="210"/>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53472" behindDoc="0" locked="0" layoutInCell="1" allowOverlap="1" wp14:anchorId="1CECE0A9" wp14:editId="6CB65904">
                <wp:simplePos x="0" y="0"/>
                <wp:positionH relativeFrom="margin">
                  <wp:posOffset>2846705</wp:posOffset>
                </wp:positionH>
                <wp:positionV relativeFrom="paragraph">
                  <wp:posOffset>66095</wp:posOffset>
                </wp:positionV>
                <wp:extent cx="2906395" cy="285750"/>
                <wp:effectExtent l="0" t="0" r="0" b="0"/>
                <wp:wrapNone/>
                <wp:docPr id="228" name="テキスト ボックス 4"/>
                <wp:cNvGraphicFramePr/>
                <a:graphic xmlns:a="http://schemas.openxmlformats.org/drawingml/2006/main">
                  <a:graphicData uri="http://schemas.microsoft.com/office/word/2010/wordprocessingShape">
                    <wps:wsp>
                      <wps:cNvSpPr txBox="1"/>
                      <wps:spPr>
                        <a:xfrm>
                          <a:off x="0" y="0"/>
                          <a:ext cx="2906395" cy="285750"/>
                        </a:xfrm>
                        <a:prstGeom prst="rect">
                          <a:avLst/>
                        </a:prstGeom>
                        <a:noFill/>
                      </wps:spPr>
                      <wps:txbx>
                        <w:txbxContent>
                          <w:p w14:paraId="369E52F5"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ECE0A9" id="_x0000_s1044" type="#_x0000_t202" style="position:absolute;left:0;text-align:left;margin-left:224.15pt;margin-top:5.2pt;width:228.85pt;height: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" filled="f" stroked="f">
                <v:textbox>
                  <w:txbxContent>
                    <w:p w14:paraId="369E52F5"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v:textbox>
                <w10:wrap anchorx="margin"/>
              </v:shape>
            </w:pict>
          </mc:Fallback>
        </mc:AlternateContent>
      </w:r>
    </w:p>
    <w:p w14:paraId="14094DFB" w14:textId="6A368F5A" w:rsidR="00044FAF" w:rsidRDefault="00CD5B16" w:rsidP="005066D5">
      <w:pPr>
        <w:widowControl/>
        <w:ind w:firstLineChars="100" w:firstLine="210"/>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54496" behindDoc="0" locked="0" layoutInCell="1" allowOverlap="1" wp14:anchorId="54EDA2CB" wp14:editId="2A81CCF0">
                <wp:simplePos x="0" y="0"/>
                <wp:positionH relativeFrom="margin">
                  <wp:align>center</wp:align>
                </wp:positionH>
                <wp:positionV relativeFrom="paragraph">
                  <wp:posOffset>183212</wp:posOffset>
                </wp:positionV>
                <wp:extent cx="2735249" cy="285750"/>
                <wp:effectExtent l="0" t="0" r="0" b="0"/>
                <wp:wrapNone/>
                <wp:docPr id="229" name="テキスト ボックス 4"/>
                <wp:cNvGraphicFramePr/>
                <a:graphic xmlns:a="http://schemas.openxmlformats.org/drawingml/2006/main">
                  <a:graphicData uri="http://schemas.microsoft.com/office/word/2010/wordprocessingShape">
                    <wps:wsp>
                      <wps:cNvSpPr txBox="1"/>
                      <wps:spPr>
                        <a:xfrm>
                          <a:off x="0" y="0"/>
                          <a:ext cx="2735249" cy="285750"/>
                        </a:xfrm>
                        <a:prstGeom prst="rect">
                          <a:avLst/>
                        </a:prstGeom>
                        <a:noFill/>
                      </wps:spPr>
                      <wps:txbx>
                        <w:txbxContent>
                          <w:p w14:paraId="72E1645B" w14:textId="74C3EFC7"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５</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埼玉県の住宅数及び空き家数の推移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EDA2CB" id="_x0000_s1045" type="#_x0000_t202" style="position:absolute;left:0;text-align:left;margin-left:0;margin-top:14.45pt;width:215.35pt;height:22.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" filled="f" stroked="f">
                <v:textbox>
                  <w:txbxContent>
                    <w:p w14:paraId="72E1645B" w14:textId="74C3EFC7"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５</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埼玉県の住宅数及び空き家数の推移</w:t>
                      </w:r>
                    </w:p>
                  </w:txbxContent>
                </v:textbox>
                <w10:wrap anchorx="margin"/>
              </v:shape>
            </w:pict>
          </mc:Fallback>
        </mc:AlternateContent>
      </w:r>
    </w:p>
    <w:p w14:paraId="7EFDFAE0" w14:textId="57A4D970" w:rsidR="00044FAF" w:rsidRDefault="00044FAF" w:rsidP="005066D5">
      <w:pPr>
        <w:widowControl/>
        <w:ind w:firstLineChars="100" w:firstLine="210"/>
        <w:jc w:val="left"/>
        <w:rPr>
          <w:rFonts w:ascii="UD デジタル 教科書体 NP-R" w:eastAsia="UD デジタル 教科書体 NP-R" w:hAnsi="ＭＳ 明朝"/>
        </w:rPr>
      </w:pPr>
    </w:p>
    <w:p w14:paraId="2149F99E" w14:textId="7ABE7C7A" w:rsidR="00044FAF" w:rsidRDefault="00044FAF" w:rsidP="005066D5">
      <w:pPr>
        <w:widowControl/>
        <w:ind w:firstLineChars="100" w:firstLine="210"/>
        <w:jc w:val="left"/>
        <w:rPr>
          <w:rFonts w:ascii="UD デジタル 教科書体 NP-R" w:eastAsia="UD デジタル 教科書体 NP-R" w:hAnsi="ＭＳ 明朝"/>
        </w:rPr>
      </w:pPr>
    </w:p>
    <w:p w14:paraId="68DE9262"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2FF43285" w14:textId="77777777" w:rsidR="008308D3" w:rsidRDefault="008308D3" w:rsidP="005066D5">
      <w:pPr>
        <w:widowControl/>
        <w:ind w:firstLineChars="100" w:firstLine="210"/>
        <w:jc w:val="left"/>
        <w:rPr>
          <w:rFonts w:ascii="UD デジタル 教科書体 NP-R" w:eastAsia="UD デジタル 教科書体 NP-R" w:hAnsi="ＭＳ 明朝"/>
        </w:rPr>
      </w:pPr>
    </w:p>
    <w:p w14:paraId="1192D73B" w14:textId="77777777" w:rsidR="008308D3" w:rsidRDefault="008308D3" w:rsidP="005066D5">
      <w:pPr>
        <w:widowControl/>
        <w:ind w:firstLineChars="100" w:firstLine="210"/>
        <w:jc w:val="left"/>
        <w:rPr>
          <w:rFonts w:ascii="UD デジタル 教科書体 NP-R" w:eastAsia="UD デジタル 教科書体 NP-R" w:hAnsi="ＭＳ 明朝"/>
        </w:rPr>
      </w:pPr>
    </w:p>
    <w:p w14:paraId="6769EEC0" w14:textId="77777777" w:rsidR="00A42D93" w:rsidRDefault="00A42D93" w:rsidP="005066D5">
      <w:pPr>
        <w:widowControl/>
        <w:ind w:firstLineChars="100" w:firstLine="210"/>
        <w:jc w:val="left"/>
        <w:rPr>
          <w:rFonts w:ascii="UD デジタル 教科書体 NP-R" w:eastAsia="UD デジタル 教科書体 NP-R" w:hAnsi="ＭＳ 明朝"/>
        </w:rPr>
      </w:pPr>
    </w:p>
    <w:p w14:paraId="253DB6D7"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3E5BD174"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1FF23B41"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3A6B799C"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5432568E" w14:textId="77777777" w:rsidR="00044FAF" w:rsidRDefault="00044FAF" w:rsidP="005066D5">
      <w:pPr>
        <w:widowControl/>
        <w:ind w:firstLineChars="100" w:firstLine="210"/>
        <w:jc w:val="left"/>
        <w:rPr>
          <w:rFonts w:ascii="UD デジタル 教科書体 NP-R" w:eastAsia="UD デジタル 教科書体 NP-R" w:hAnsi="ＭＳ 明朝"/>
        </w:rPr>
      </w:pPr>
    </w:p>
    <w:p w14:paraId="651B3EB0" w14:textId="77777777" w:rsidR="00044FAF" w:rsidRPr="002F4717" w:rsidRDefault="00044FAF" w:rsidP="00044FAF">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lastRenderedPageBreak/>
        <w:t xml:space="preserve">③　</w:t>
      </w:r>
      <w:r w:rsidRPr="002F4717">
        <w:rPr>
          <w:rFonts w:ascii="UD デジタル 教科書体 NP-R" w:eastAsia="UD デジタル 教科書体 NP-R" w:hAnsi="ＭＳ 明朝" w:hint="eastAsia"/>
        </w:rPr>
        <w:t>宮代町の空き家の推移</w:t>
      </w:r>
    </w:p>
    <w:p w14:paraId="53D7C4C8" w14:textId="48E8A434" w:rsidR="002052CC" w:rsidRDefault="002052CC" w:rsidP="002052CC">
      <w:pPr>
        <w:widowControl/>
        <w:ind w:leftChars="200" w:left="420" w:firstLineChars="100" w:firstLine="210"/>
        <w:jc w:val="left"/>
        <w:rPr>
          <w:rFonts w:ascii="UD デジタル 教科書体 NP-R" w:eastAsia="UD デジタル 教科書体 NP-R" w:hAnsi="ＭＳ 明朝"/>
        </w:rPr>
      </w:pPr>
      <w:r w:rsidRPr="003A187E">
        <w:rPr>
          <w:rFonts w:ascii="UD デジタル 教科書体 NP-R" w:eastAsia="UD デジタル 教科書体 NP-R" w:hAnsi="ＭＳ 明朝" w:hint="eastAsia"/>
        </w:rPr>
        <w:t>住宅・土地統計調査</w:t>
      </w:r>
      <w:r>
        <w:rPr>
          <w:rFonts w:ascii="UD デジタル 教科書体 NP-R" w:eastAsia="UD デジタル 教科書体 NP-R" w:hAnsi="ＭＳ 明朝" w:hint="eastAsia"/>
        </w:rPr>
        <w:t>によると</w:t>
      </w:r>
      <w:r w:rsidRPr="003A187E">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令和５（2023）</w:t>
      </w:r>
      <w:r w:rsidRPr="003A187E">
        <w:rPr>
          <w:rFonts w:ascii="UD デジタル 教科書体 NP-R" w:eastAsia="UD デジタル 教科書体 NP-R" w:hAnsi="ＭＳ 明朝"/>
        </w:rPr>
        <w:t>年に住宅総数</w:t>
      </w:r>
      <w:r>
        <w:rPr>
          <w:rFonts w:ascii="UD デジタル 教科書体 NP-R" w:eastAsia="UD デジタル 教科書体 NP-R" w:hAnsi="ＭＳ 明朝" w:hint="eastAsia"/>
        </w:rPr>
        <w:t>は16,880</w:t>
      </w:r>
      <w:r w:rsidRPr="003A187E">
        <w:rPr>
          <w:rFonts w:ascii="UD デジタル 教科書体 NP-R" w:eastAsia="UD デジタル 教科書体 NP-R" w:hAnsi="ＭＳ 明朝"/>
        </w:rPr>
        <w:t>戸</w:t>
      </w:r>
      <w:r>
        <w:rPr>
          <w:rFonts w:ascii="UD デジタル 教科書体 NP-R" w:eastAsia="UD デジタル 教科書体 NP-R" w:hAnsi="ＭＳ 明朝" w:hint="eastAsia"/>
        </w:rPr>
        <w:t>、空き家数は2,060戸となっております。</w:t>
      </w:r>
    </w:p>
    <w:p w14:paraId="17A50A9E" w14:textId="46322C30" w:rsidR="002052CC" w:rsidRPr="003A187E" w:rsidRDefault="002052CC" w:rsidP="002052CC">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当町の空き家率は</w:t>
      </w:r>
      <w:r w:rsidR="00D87438">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12.2％と全国の空き家率を下回っては</w:t>
      </w:r>
      <w:r w:rsidR="0004409C">
        <w:rPr>
          <w:rFonts w:ascii="UD デジタル 教科書体 NP-R" w:eastAsia="UD デジタル 教科書体 NP-R" w:hAnsi="ＭＳ 明朝" w:hint="eastAsia"/>
        </w:rPr>
        <w:t>い</w:t>
      </w:r>
      <w:r>
        <w:rPr>
          <w:rFonts w:ascii="UD デジタル 教科書体 NP-R" w:eastAsia="UD デジタル 教科書体 NP-R" w:hAnsi="ＭＳ 明朝" w:hint="eastAsia"/>
        </w:rPr>
        <w:t>ますが、埼玉県の空き家率は上回っています。また、近隣市町と比較しても</w:t>
      </w:r>
      <w:r w:rsidR="0004409C">
        <w:rPr>
          <w:rFonts w:ascii="UD デジタル 教科書体 NP-R" w:eastAsia="UD デジタル 教科書体 NP-R" w:hAnsi="ＭＳ 明朝" w:hint="eastAsia"/>
        </w:rPr>
        <w:t>空き家率は比較的高い状況となっています。</w:t>
      </w:r>
    </w:p>
    <w:p w14:paraId="77B5CDBA" w14:textId="3CC1015A" w:rsidR="00044FAF" w:rsidRPr="002052CC" w:rsidRDefault="00D87438" w:rsidP="005066D5">
      <w:pPr>
        <w:widowControl/>
        <w:ind w:firstLineChars="100" w:firstLine="210"/>
        <w:jc w:val="left"/>
        <w:rPr>
          <w:rFonts w:ascii="UD デジタル 教科書体 NP-R" w:eastAsia="UD デジタル 教科書体 NP-R" w:hAnsi="ＭＳ 明朝"/>
        </w:rPr>
      </w:pPr>
      <w:r w:rsidRPr="00DC2A6B">
        <w:rPr>
          <w:rFonts w:ascii="UD デジタル 教科書体 NP-R" w:eastAsia="UD デジタル 教科書体 NP-R" w:hAnsi="ＭＳ 明朝"/>
          <w:noProof/>
        </w:rPr>
        <w:drawing>
          <wp:anchor distT="0" distB="0" distL="114300" distR="114300" simplePos="0" relativeHeight="251738112" behindDoc="0" locked="0" layoutInCell="1" allowOverlap="1" wp14:anchorId="3BBC5D2F" wp14:editId="2CE54337">
            <wp:simplePos x="0" y="0"/>
            <wp:positionH relativeFrom="margin">
              <wp:align>center</wp:align>
            </wp:positionH>
            <wp:positionV relativeFrom="paragraph">
              <wp:posOffset>121920</wp:posOffset>
            </wp:positionV>
            <wp:extent cx="5408762" cy="3703839"/>
            <wp:effectExtent l="0" t="0" r="1905"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8762" cy="3703839"/>
                    </a:xfrm>
                    <a:prstGeom prst="rect">
                      <a:avLst/>
                    </a:prstGeom>
                  </pic:spPr>
                </pic:pic>
              </a:graphicData>
            </a:graphic>
            <wp14:sizeRelH relativeFrom="margin">
              <wp14:pctWidth>0</wp14:pctWidth>
            </wp14:sizeRelH>
            <wp14:sizeRelV relativeFrom="margin">
              <wp14:pctHeight>0</wp14:pctHeight>
            </wp14:sizeRelV>
          </wp:anchor>
        </w:drawing>
      </w:r>
    </w:p>
    <w:p w14:paraId="718C94BA" w14:textId="1DD2D84F" w:rsidR="00044FAF" w:rsidRDefault="00044FAF" w:rsidP="005066D5">
      <w:pPr>
        <w:widowControl/>
        <w:ind w:firstLineChars="100" w:firstLine="210"/>
        <w:jc w:val="left"/>
        <w:rPr>
          <w:rFonts w:ascii="UD デジタル 教科書体 NP-R" w:eastAsia="UD デジタル 教科書体 NP-R" w:hAnsi="ＭＳ 明朝"/>
        </w:rPr>
      </w:pPr>
    </w:p>
    <w:p w14:paraId="3840FA74" w14:textId="44AEE919" w:rsidR="00943391" w:rsidRDefault="00943391" w:rsidP="005066D5">
      <w:pPr>
        <w:widowControl/>
        <w:ind w:firstLineChars="100" w:firstLine="210"/>
        <w:jc w:val="left"/>
        <w:rPr>
          <w:rFonts w:ascii="UD デジタル 教科書体 NP-R" w:eastAsia="UD デジタル 教科書体 NP-R" w:hAnsi="ＭＳ 明朝"/>
        </w:rPr>
      </w:pPr>
    </w:p>
    <w:p w14:paraId="17EB715F" w14:textId="5E104138" w:rsidR="00943391" w:rsidRDefault="00943391" w:rsidP="005066D5">
      <w:pPr>
        <w:widowControl/>
        <w:ind w:firstLineChars="100" w:firstLine="210"/>
        <w:jc w:val="left"/>
        <w:rPr>
          <w:rFonts w:ascii="UD デジタル 教科書体 NP-R" w:eastAsia="UD デジタル 教科書体 NP-R" w:hAnsi="ＭＳ 明朝"/>
        </w:rPr>
      </w:pPr>
    </w:p>
    <w:p w14:paraId="16F8F5B8"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61B9395"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0FD56DCF"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BB75C42"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4A2BF3E8"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07957521"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56EF886"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329E2E3F"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A90A3CB"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5F7E410"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214207E1"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5F73086A" w14:textId="77777777" w:rsidR="00943391" w:rsidRDefault="00943391" w:rsidP="005066D5">
      <w:pPr>
        <w:widowControl/>
        <w:ind w:firstLineChars="100" w:firstLine="210"/>
        <w:jc w:val="left"/>
        <w:rPr>
          <w:rFonts w:ascii="UD デジタル 教科書体 NP-R" w:eastAsia="UD デジタル 教科書体 NP-R" w:hAnsi="ＭＳ 明朝"/>
        </w:rPr>
      </w:pPr>
    </w:p>
    <w:p w14:paraId="17D382B6" w14:textId="7A6457B8" w:rsidR="002052CC" w:rsidRDefault="00D87438" w:rsidP="005066D5">
      <w:pPr>
        <w:widowControl/>
        <w:ind w:firstLineChars="100" w:firstLine="210"/>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56544" behindDoc="0" locked="0" layoutInCell="1" allowOverlap="1" wp14:anchorId="7D497405" wp14:editId="509FEEF9">
                <wp:simplePos x="0" y="0"/>
                <wp:positionH relativeFrom="margin">
                  <wp:align>right</wp:align>
                </wp:positionH>
                <wp:positionV relativeFrom="paragraph">
                  <wp:posOffset>123825</wp:posOffset>
                </wp:positionV>
                <wp:extent cx="2906395" cy="285750"/>
                <wp:effectExtent l="0" t="0" r="0" b="0"/>
                <wp:wrapNone/>
                <wp:docPr id="230" name="テキスト ボックス 4"/>
                <wp:cNvGraphicFramePr/>
                <a:graphic xmlns:a="http://schemas.openxmlformats.org/drawingml/2006/main">
                  <a:graphicData uri="http://schemas.microsoft.com/office/word/2010/wordprocessingShape">
                    <wps:wsp>
                      <wps:cNvSpPr txBox="1"/>
                      <wps:spPr>
                        <a:xfrm>
                          <a:off x="0" y="0"/>
                          <a:ext cx="2906395" cy="285750"/>
                        </a:xfrm>
                        <a:prstGeom prst="rect">
                          <a:avLst/>
                        </a:prstGeom>
                        <a:noFill/>
                      </wps:spPr>
                      <wps:txbx>
                        <w:txbxContent>
                          <w:p w14:paraId="4FD226E4"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97405" id="_x0000_s1046" type="#_x0000_t202" style="position:absolute;left:0;text-align:left;margin-left:177.65pt;margin-top:9.75pt;width:228.85pt;height:2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" filled="f" stroked="f">
                <v:textbox>
                  <w:txbxContent>
                    <w:p w14:paraId="4FD226E4"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v:textbox>
                <w10:wrap anchorx="margin"/>
              </v:shape>
            </w:pict>
          </mc:Fallback>
        </mc:AlternateContent>
      </w:r>
    </w:p>
    <w:p w14:paraId="47F11C5B" w14:textId="1C5C5D59" w:rsidR="0091037D" w:rsidRDefault="00D87438" w:rsidP="005066D5">
      <w:pPr>
        <w:widowControl/>
        <w:ind w:firstLineChars="100" w:firstLine="210"/>
        <w:jc w:val="left"/>
        <w:rPr>
          <w:rFonts w:ascii="UD デジタル 教科書体 NP-R" w:eastAsia="UD デジタル 教科書体 NP-R" w:hAnsi="ＭＳ 明朝"/>
        </w:rPr>
      </w:pPr>
      <w:r>
        <w:rPr>
          <w:noProof/>
        </w:rPr>
        <mc:AlternateContent>
          <mc:Choice Requires="wps">
            <w:drawing>
              <wp:anchor distT="0" distB="0" distL="114300" distR="114300" simplePos="0" relativeHeight="251757568" behindDoc="0" locked="0" layoutInCell="1" allowOverlap="1" wp14:anchorId="1F693F27" wp14:editId="229FB3DB">
                <wp:simplePos x="0" y="0"/>
                <wp:positionH relativeFrom="margin">
                  <wp:align>center</wp:align>
                </wp:positionH>
                <wp:positionV relativeFrom="paragraph">
                  <wp:posOffset>198755</wp:posOffset>
                </wp:positionV>
                <wp:extent cx="2735249" cy="285750"/>
                <wp:effectExtent l="0" t="0" r="0" b="0"/>
                <wp:wrapNone/>
                <wp:docPr id="231" name="テキスト ボックス 4"/>
                <wp:cNvGraphicFramePr/>
                <a:graphic xmlns:a="http://schemas.openxmlformats.org/drawingml/2006/main">
                  <a:graphicData uri="http://schemas.microsoft.com/office/word/2010/wordprocessingShape">
                    <wps:wsp>
                      <wps:cNvSpPr txBox="1"/>
                      <wps:spPr>
                        <a:xfrm>
                          <a:off x="0" y="0"/>
                          <a:ext cx="2735249" cy="285750"/>
                        </a:xfrm>
                        <a:prstGeom prst="rect">
                          <a:avLst/>
                        </a:prstGeom>
                        <a:noFill/>
                      </wps:spPr>
                      <wps:txbx>
                        <w:txbxContent>
                          <w:p w14:paraId="25AC5015" w14:textId="2EA655C3"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６</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宮代町の住宅数及び空き家数の推移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693F27" id="_x0000_s1047" type="#_x0000_t202" style="position:absolute;left:0;text-align:left;margin-left:0;margin-top:15.65pt;width:215.35pt;height:22.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" filled="f" stroked="f">
                <v:textbox>
                  <w:txbxContent>
                    <w:p w14:paraId="25AC5015" w14:textId="2EA655C3" w:rsidR="00CD5B16" w:rsidRPr="00413DD2" w:rsidRDefault="00CD5B16" w:rsidP="00CD5B16">
                      <w:pPr>
                        <w:jc w:val="center"/>
                        <w:textAlignment w:val="baseline"/>
                        <w:rPr>
                          <w:rFonts w:ascii="BIZ UDゴシック" w:eastAsia="BIZ UDゴシック" w:hAnsi="BIZ UDゴシック"/>
                          <w:color w:val="000000" w:themeColor="text1"/>
                          <w:kern w:val="24"/>
                          <w:sz w:val="18"/>
                          <w:szCs w:val="18"/>
                        </w:rPr>
                      </w:pPr>
                      <w:r w:rsidRPr="00413DD2">
                        <w:rPr>
                          <w:rFonts w:ascii="BIZ UDゴシック" w:eastAsia="BIZ UDゴシック" w:hAnsi="BIZ UDゴシック" w:hint="eastAsia"/>
                          <w:color w:val="000000" w:themeColor="text1"/>
                          <w:kern w:val="24"/>
                          <w:sz w:val="18"/>
                          <w:szCs w:val="18"/>
                        </w:rPr>
                        <w:t>図</w:t>
                      </w:r>
                      <w:r>
                        <w:rPr>
                          <w:rFonts w:ascii="BIZ UDゴシック" w:eastAsia="BIZ UDゴシック" w:hAnsi="BIZ UDゴシック" w:hint="eastAsia"/>
                          <w:color w:val="000000" w:themeColor="text1"/>
                          <w:kern w:val="24"/>
                          <w:sz w:val="18"/>
                          <w:szCs w:val="18"/>
                        </w:rPr>
                        <w:t>６</w:t>
                      </w:r>
                      <w:r w:rsidRPr="00413DD2">
                        <w:rPr>
                          <w:rFonts w:ascii="BIZ UDゴシック" w:eastAsia="BIZ UDゴシック" w:hAnsi="BIZ UDゴシック" w:hint="eastAsia"/>
                          <w:color w:val="000000" w:themeColor="text1"/>
                          <w:kern w:val="24"/>
                          <w:sz w:val="18"/>
                          <w:szCs w:val="18"/>
                        </w:rPr>
                        <w:t xml:space="preserve">　</w:t>
                      </w:r>
                      <w:r>
                        <w:rPr>
                          <w:rFonts w:ascii="BIZ UDゴシック" w:eastAsia="BIZ UDゴシック" w:hAnsi="BIZ UDゴシック" w:hint="eastAsia"/>
                          <w:color w:val="000000" w:themeColor="text1"/>
                          <w:kern w:val="24"/>
                          <w:sz w:val="18"/>
                          <w:szCs w:val="18"/>
                        </w:rPr>
                        <w:t>宮代町の住宅数及び空き家数の推移</w:t>
                      </w:r>
                    </w:p>
                  </w:txbxContent>
                </v:textbox>
                <w10:wrap anchorx="margin"/>
              </v:shape>
            </w:pict>
          </mc:Fallback>
        </mc:AlternateContent>
      </w:r>
    </w:p>
    <w:p w14:paraId="69F622F2" w14:textId="6D2E1805" w:rsidR="0091037D" w:rsidRDefault="0091037D" w:rsidP="005066D5">
      <w:pPr>
        <w:widowControl/>
        <w:ind w:firstLineChars="100" w:firstLine="210"/>
        <w:jc w:val="left"/>
        <w:rPr>
          <w:rFonts w:ascii="UD デジタル 教科書体 NP-R" w:eastAsia="UD デジタル 教科書体 NP-R" w:hAnsi="ＭＳ 明朝"/>
        </w:rPr>
      </w:pPr>
    </w:p>
    <w:p w14:paraId="1D3DE5D0" w14:textId="77777777" w:rsidR="00764CC7" w:rsidRDefault="00764CC7" w:rsidP="005066D5">
      <w:pPr>
        <w:widowControl/>
        <w:ind w:firstLineChars="100" w:firstLine="210"/>
        <w:jc w:val="left"/>
        <w:rPr>
          <w:rFonts w:ascii="UD デジタル 教科書体 NP-R" w:eastAsia="UD デジタル 教科書体 NP-R" w:hAnsi="ＭＳ 明朝"/>
        </w:rPr>
      </w:pPr>
    </w:p>
    <w:p w14:paraId="0F3E5569" w14:textId="637C2671" w:rsidR="00943391" w:rsidRPr="00CD5B16" w:rsidRDefault="00764CC7" w:rsidP="00CD5B16">
      <w:pPr>
        <w:widowControl/>
        <w:ind w:firstLineChars="100" w:firstLine="210"/>
        <w:jc w:val="center"/>
        <w:rPr>
          <w:rFonts w:ascii="BIZ UDゴシック" w:eastAsia="BIZ UDゴシック" w:hAnsi="BIZ UDゴシック"/>
          <w:sz w:val="18"/>
          <w:szCs w:val="18"/>
        </w:rPr>
      </w:pPr>
      <w:r>
        <w:rPr>
          <w:noProof/>
        </w:rPr>
        <mc:AlternateContent>
          <mc:Choice Requires="wps">
            <w:drawing>
              <wp:anchor distT="0" distB="0" distL="114300" distR="114300" simplePos="0" relativeHeight="251759616" behindDoc="0" locked="0" layoutInCell="1" allowOverlap="1" wp14:anchorId="4F60E0F6" wp14:editId="2CDBABDF">
                <wp:simplePos x="0" y="0"/>
                <wp:positionH relativeFrom="margin">
                  <wp:posOffset>2824480</wp:posOffset>
                </wp:positionH>
                <wp:positionV relativeFrom="paragraph">
                  <wp:posOffset>2583180</wp:posOffset>
                </wp:positionV>
                <wp:extent cx="2906395" cy="285750"/>
                <wp:effectExtent l="0" t="0" r="0" b="0"/>
                <wp:wrapNone/>
                <wp:docPr id="232" name="テキスト ボックス 4"/>
                <wp:cNvGraphicFramePr/>
                <a:graphic xmlns:a="http://schemas.openxmlformats.org/drawingml/2006/main">
                  <a:graphicData uri="http://schemas.microsoft.com/office/word/2010/wordprocessingShape">
                    <wps:wsp>
                      <wps:cNvSpPr txBox="1"/>
                      <wps:spPr>
                        <a:xfrm>
                          <a:off x="0" y="0"/>
                          <a:ext cx="2906395" cy="285750"/>
                        </a:xfrm>
                        <a:prstGeom prst="rect">
                          <a:avLst/>
                        </a:prstGeom>
                        <a:noFill/>
                      </wps:spPr>
                      <wps:txbx>
                        <w:txbxContent>
                          <w:p w14:paraId="7AA807BF"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60E0F6" id="_x0000_s1048" type="#_x0000_t202" style="position:absolute;left:0;text-align:left;margin-left:222.4pt;margin-top:203.4pt;width:228.85pt;height: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" filled="f" stroked="f">
                <v:textbox>
                  <w:txbxContent>
                    <w:p w14:paraId="7AA807BF" w14:textId="77777777" w:rsidR="00CD5B16" w:rsidRPr="00413DD2" w:rsidRDefault="00CD5B16" w:rsidP="00CD5B16">
                      <w:pPr>
                        <w:textAlignment w:val="baseline"/>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総務省「住宅・土地統計調査」のデータ</w:t>
                      </w:r>
                      <w:r w:rsidRPr="00413DD2">
                        <w:rPr>
                          <w:rFonts w:ascii="BIZ UDゴシック" w:eastAsia="BIZ UDゴシック" w:hAnsi="BIZ UDゴシック" w:hint="eastAsia"/>
                          <w:color w:val="000000" w:themeColor="text1"/>
                          <w:kern w:val="24"/>
                          <w:sz w:val="18"/>
                          <w:szCs w:val="18"/>
                        </w:rPr>
                        <w:t>を基に作成</w:t>
                      </w:r>
                    </w:p>
                  </w:txbxContent>
                </v:textbox>
                <w10:wrap anchorx="margin"/>
              </v:shape>
            </w:pict>
          </mc:Fallback>
        </mc:AlternateContent>
      </w:r>
      <w:r w:rsidR="00CD5B16" w:rsidRPr="00CD5B16">
        <w:rPr>
          <w:rFonts w:ascii="BIZ UDゴシック" w:eastAsia="BIZ UDゴシック" w:hAnsi="BIZ UDゴシック" w:hint="eastAsia"/>
          <w:sz w:val="18"/>
          <w:szCs w:val="18"/>
        </w:rPr>
        <w:t xml:space="preserve">表７　</w:t>
      </w:r>
      <w:r w:rsidR="002052CC" w:rsidRPr="00CD5B16">
        <w:rPr>
          <w:rFonts w:ascii="BIZ UDゴシック" w:eastAsia="BIZ UDゴシック" w:hAnsi="BIZ UDゴシック" w:hint="eastAsia"/>
          <w:sz w:val="18"/>
          <w:szCs w:val="18"/>
        </w:rPr>
        <w:t>全国、県及び近隣市町の空き家数等（令和５（2023）年）</w:t>
      </w:r>
    </w:p>
    <w:tbl>
      <w:tblPr>
        <w:tblStyle w:val="a4"/>
        <w:tblW w:w="9072" w:type="dxa"/>
        <w:tblInd w:w="-5" w:type="dxa"/>
        <w:tblLook w:val="04A0" w:firstRow="1" w:lastRow="0" w:firstColumn="1" w:lastColumn="0" w:noHBand="0" w:noVBand="1"/>
      </w:tblPr>
      <w:tblGrid>
        <w:gridCol w:w="426"/>
        <w:gridCol w:w="1984"/>
        <w:gridCol w:w="2197"/>
        <w:gridCol w:w="2197"/>
        <w:gridCol w:w="1560"/>
        <w:gridCol w:w="708"/>
      </w:tblGrid>
      <w:tr w:rsidR="002052CC" w:rsidRPr="00764CC7" w14:paraId="5F5FB02F" w14:textId="77777777" w:rsidTr="00764CC7">
        <w:trPr>
          <w:gridBefore w:val="1"/>
          <w:gridAfter w:val="1"/>
          <w:wBefore w:w="426" w:type="dxa"/>
          <w:wAfter w:w="708" w:type="dxa"/>
          <w:trHeight w:val="270"/>
        </w:trPr>
        <w:tc>
          <w:tcPr>
            <w:tcW w:w="1984" w:type="dxa"/>
            <w:shd w:val="clear" w:color="auto" w:fill="D9D9D9" w:themeFill="background1" w:themeFillShade="D9"/>
          </w:tcPr>
          <w:p w14:paraId="1F256445" w14:textId="01C300D3"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地域区分</w:t>
            </w:r>
          </w:p>
        </w:tc>
        <w:tc>
          <w:tcPr>
            <w:tcW w:w="2197" w:type="dxa"/>
            <w:shd w:val="clear" w:color="auto" w:fill="D9D9D9" w:themeFill="background1" w:themeFillShade="D9"/>
          </w:tcPr>
          <w:p w14:paraId="788477B7" w14:textId="3103452B"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住宅総数（戸）</w:t>
            </w:r>
          </w:p>
        </w:tc>
        <w:tc>
          <w:tcPr>
            <w:tcW w:w="2197" w:type="dxa"/>
            <w:shd w:val="clear" w:color="auto" w:fill="D9D9D9" w:themeFill="background1" w:themeFillShade="D9"/>
          </w:tcPr>
          <w:p w14:paraId="0CF1A0B8" w14:textId="65814409"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空き家数（戸）</w:t>
            </w:r>
          </w:p>
        </w:tc>
        <w:tc>
          <w:tcPr>
            <w:tcW w:w="1560" w:type="dxa"/>
            <w:shd w:val="clear" w:color="auto" w:fill="D9D9D9" w:themeFill="background1" w:themeFillShade="D9"/>
          </w:tcPr>
          <w:p w14:paraId="2CAF626D" w14:textId="2B1BEDB4"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空き家率</w:t>
            </w:r>
          </w:p>
        </w:tc>
      </w:tr>
      <w:tr w:rsidR="002052CC" w:rsidRPr="00764CC7" w14:paraId="0C799E60" w14:textId="77777777" w:rsidTr="00764CC7">
        <w:trPr>
          <w:gridBefore w:val="1"/>
          <w:gridAfter w:val="1"/>
          <w:wBefore w:w="426" w:type="dxa"/>
          <w:wAfter w:w="708" w:type="dxa"/>
        </w:trPr>
        <w:tc>
          <w:tcPr>
            <w:tcW w:w="1984" w:type="dxa"/>
          </w:tcPr>
          <w:p w14:paraId="74F6EAF0" w14:textId="697AE376"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全国</w:t>
            </w:r>
          </w:p>
        </w:tc>
        <w:tc>
          <w:tcPr>
            <w:tcW w:w="2197" w:type="dxa"/>
          </w:tcPr>
          <w:p w14:paraId="3FA000A8" w14:textId="2A75143D"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65,046,700</w:t>
            </w:r>
          </w:p>
        </w:tc>
        <w:tc>
          <w:tcPr>
            <w:tcW w:w="2197" w:type="dxa"/>
          </w:tcPr>
          <w:p w14:paraId="78461674" w14:textId="2A9BF709"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9,001,600</w:t>
            </w:r>
          </w:p>
        </w:tc>
        <w:tc>
          <w:tcPr>
            <w:tcW w:w="1560" w:type="dxa"/>
          </w:tcPr>
          <w:p w14:paraId="33D84FC9" w14:textId="64E24907"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13.8%</w:t>
            </w:r>
          </w:p>
        </w:tc>
      </w:tr>
      <w:tr w:rsidR="002052CC" w:rsidRPr="00764CC7" w14:paraId="07D69485" w14:textId="77777777" w:rsidTr="00764CC7">
        <w:trPr>
          <w:gridBefore w:val="1"/>
          <w:gridAfter w:val="1"/>
          <w:wBefore w:w="426" w:type="dxa"/>
          <w:wAfter w:w="708" w:type="dxa"/>
        </w:trPr>
        <w:tc>
          <w:tcPr>
            <w:tcW w:w="1984" w:type="dxa"/>
          </w:tcPr>
          <w:p w14:paraId="30BD7FE0" w14:textId="581879B1"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埼玉県</w:t>
            </w:r>
          </w:p>
        </w:tc>
        <w:tc>
          <w:tcPr>
            <w:tcW w:w="2197" w:type="dxa"/>
          </w:tcPr>
          <w:p w14:paraId="70DF7449" w14:textId="3E016793"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3,555,100</w:t>
            </w:r>
          </w:p>
        </w:tc>
        <w:tc>
          <w:tcPr>
            <w:tcW w:w="2197" w:type="dxa"/>
          </w:tcPr>
          <w:p w14:paraId="477D1266" w14:textId="56EF37EF"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330,400</w:t>
            </w:r>
          </w:p>
        </w:tc>
        <w:tc>
          <w:tcPr>
            <w:tcW w:w="1560" w:type="dxa"/>
          </w:tcPr>
          <w:p w14:paraId="2437B2E4" w14:textId="3241BB3E"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9.3%</w:t>
            </w:r>
          </w:p>
        </w:tc>
      </w:tr>
      <w:tr w:rsidR="002052CC" w:rsidRPr="00764CC7" w14:paraId="373206F7" w14:textId="77777777" w:rsidTr="00764CC7">
        <w:trPr>
          <w:gridBefore w:val="1"/>
          <w:gridAfter w:val="1"/>
          <w:wBefore w:w="426" w:type="dxa"/>
          <w:wAfter w:w="708" w:type="dxa"/>
        </w:trPr>
        <w:tc>
          <w:tcPr>
            <w:tcW w:w="1984" w:type="dxa"/>
            <w:shd w:val="clear" w:color="auto" w:fill="FFE599" w:themeFill="accent4" w:themeFillTint="66"/>
          </w:tcPr>
          <w:p w14:paraId="4E0C74ED" w14:textId="1EB91730" w:rsidR="002052CC" w:rsidRPr="00764CC7" w:rsidRDefault="002052CC" w:rsidP="002052CC">
            <w:pPr>
              <w:widowControl/>
              <w:jc w:val="center"/>
              <w:rPr>
                <w:rFonts w:ascii="UD デジタル 教科書体 NP-R" w:eastAsia="UD デジタル 教科書体 NP-R" w:hAnsi="ＭＳ 明朝"/>
                <w:b/>
                <w:bCs/>
                <w:sz w:val="20"/>
                <w:szCs w:val="20"/>
              </w:rPr>
            </w:pPr>
            <w:r w:rsidRPr="00764CC7">
              <w:rPr>
                <w:rFonts w:ascii="UD デジタル 教科書体 NP-R" w:eastAsia="UD デジタル 教科書体 NP-R" w:hint="eastAsia"/>
                <w:b/>
                <w:bCs/>
                <w:sz w:val="20"/>
                <w:szCs w:val="20"/>
              </w:rPr>
              <w:t>宮代町</w:t>
            </w:r>
          </w:p>
        </w:tc>
        <w:tc>
          <w:tcPr>
            <w:tcW w:w="2197" w:type="dxa"/>
            <w:shd w:val="clear" w:color="auto" w:fill="FFE599" w:themeFill="accent4" w:themeFillTint="66"/>
          </w:tcPr>
          <w:p w14:paraId="4EEE944B" w14:textId="3DBB41DD" w:rsidR="002052CC" w:rsidRPr="00764CC7" w:rsidRDefault="002052CC" w:rsidP="002052CC">
            <w:pPr>
              <w:widowControl/>
              <w:jc w:val="right"/>
              <w:rPr>
                <w:rFonts w:ascii="UD デジタル 教科書体 NP-R" w:eastAsia="UD デジタル 教科書体 NP-R" w:hAnsi="ＭＳ 明朝"/>
                <w:b/>
                <w:bCs/>
                <w:sz w:val="20"/>
                <w:szCs w:val="20"/>
              </w:rPr>
            </w:pPr>
            <w:r w:rsidRPr="00764CC7">
              <w:rPr>
                <w:rFonts w:ascii="UD デジタル 教科書体 NP-R" w:eastAsia="UD デジタル 教科書体 NP-R" w:hint="eastAsia"/>
                <w:b/>
                <w:bCs/>
                <w:sz w:val="20"/>
                <w:szCs w:val="20"/>
              </w:rPr>
              <w:t>16,880</w:t>
            </w:r>
          </w:p>
        </w:tc>
        <w:tc>
          <w:tcPr>
            <w:tcW w:w="2197" w:type="dxa"/>
            <w:shd w:val="clear" w:color="auto" w:fill="FFE599" w:themeFill="accent4" w:themeFillTint="66"/>
          </w:tcPr>
          <w:p w14:paraId="31BBE62D" w14:textId="12622303" w:rsidR="002052CC" w:rsidRPr="00764CC7" w:rsidRDefault="002052CC" w:rsidP="002052CC">
            <w:pPr>
              <w:widowControl/>
              <w:jc w:val="right"/>
              <w:rPr>
                <w:rFonts w:ascii="UD デジタル 教科書体 NP-R" w:eastAsia="UD デジタル 教科書体 NP-R" w:hAnsi="ＭＳ 明朝"/>
                <w:b/>
                <w:bCs/>
                <w:sz w:val="20"/>
                <w:szCs w:val="20"/>
              </w:rPr>
            </w:pPr>
            <w:r w:rsidRPr="00764CC7">
              <w:rPr>
                <w:rFonts w:ascii="UD デジタル 教科書体 NP-R" w:eastAsia="UD デジタル 教科書体 NP-R" w:hint="eastAsia"/>
                <w:b/>
                <w:bCs/>
                <w:sz w:val="20"/>
                <w:szCs w:val="20"/>
              </w:rPr>
              <w:t>2,060</w:t>
            </w:r>
          </w:p>
        </w:tc>
        <w:tc>
          <w:tcPr>
            <w:tcW w:w="1560" w:type="dxa"/>
            <w:shd w:val="clear" w:color="auto" w:fill="FFE599" w:themeFill="accent4" w:themeFillTint="66"/>
          </w:tcPr>
          <w:p w14:paraId="107A1987" w14:textId="00C63EC3" w:rsidR="002052CC" w:rsidRPr="00764CC7" w:rsidRDefault="002052CC" w:rsidP="002052CC">
            <w:pPr>
              <w:widowControl/>
              <w:jc w:val="right"/>
              <w:rPr>
                <w:rFonts w:ascii="UD デジタル 教科書体 NP-R" w:eastAsia="UD デジタル 教科書体 NP-R" w:hAnsi="ＭＳ 明朝"/>
                <w:b/>
                <w:bCs/>
                <w:sz w:val="20"/>
                <w:szCs w:val="20"/>
              </w:rPr>
            </w:pPr>
            <w:r w:rsidRPr="00764CC7">
              <w:rPr>
                <w:rFonts w:ascii="UD デジタル 教科書体 NP-R" w:eastAsia="UD デジタル 教科書体 NP-R" w:hint="eastAsia"/>
                <w:b/>
                <w:bCs/>
                <w:sz w:val="20"/>
                <w:szCs w:val="20"/>
              </w:rPr>
              <w:t>12.2%</w:t>
            </w:r>
          </w:p>
        </w:tc>
      </w:tr>
      <w:tr w:rsidR="002052CC" w:rsidRPr="00764CC7" w14:paraId="5D04E8D4" w14:textId="77777777" w:rsidTr="00764CC7">
        <w:trPr>
          <w:gridBefore w:val="1"/>
          <w:gridAfter w:val="1"/>
          <w:wBefore w:w="426" w:type="dxa"/>
          <w:wAfter w:w="708" w:type="dxa"/>
        </w:trPr>
        <w:tc>
          <w:tcPr>
            <w:tcW w:w="1984" w:type="dxa"/>
          </w:tcPr>
          <w:p w14:paraId="1542110B" w14:textId="50627071"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春日部市</w:t>
            </w:r>
          </w:p>
        </w:tc>
        <w:tc>
          <w:tcPr>
            <w:tcW w:w="2197" w:type="dxa"/>
          </w:tcPr>
          <w:p w14:paraId="22948846" w14:textId="6B808254"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106,040</w:t>
            </w:r>
          </w:p>
        </w:tc>
        <w:tc>
          <w:tcPr>
            <w:tcW w:w="2197" w:type="dxa"/>
          </w:tcPr>
          <w:p w14:paraId="373C9E87" w14:textId="210D279D"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6,660</w:t>
            </w:r>
          </w:p>
        </w:tc>
        <w:tc>
          <w:tcPr>
            <w:tcW w:w="1560" w:type="dxa"/>
          </w:tcPr>
          <w:p w14:paraId="2B9A6441" w14:textId="056FB668"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6.3%</w:t>
            </w:r>
          </w:p>
        </w:tc>
      </w:tr>
      <w:tr w:rsidR="002052CC" w:rsidRPr="00764CC7" w14:paraId="2EAFF9AC" w14:textId="77777777" w:rsidTr="00764CC7">
        <w:trPr>
          <w:gridBefore w:val="1"/>
          <w:gridAfter w:val="1"/>
          <w:wBefore w:w="426" w:type="dxa"/>
          <w:wAfter w:w="708" w:type="dxa"/>
        </w:trPr>
        <w:tc>
          <w:tcPr>
            <w:tcW w:w="1984" w:type="dxa"/>
          </w:tcPr>
          <w:p w14:paraId="2064F757" w14:textId="29B55ABF"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久喜市</w:t>
            </w:r>
          </w:p>
        </w:tc>
        <w:tc>
          <w:tcPr>
            <w:tcW w:w="2197" w:type="dxa"/>
          </w:tcPr>
          <w:p w14:paraId="5C7194C7" w14:textId="2D67163F"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70,730</w:t>
            </w:r>
          </w:p>
        </w:tc>
        <w:tc>
          <w:tcPr>
            <w:tcW w:w="2197" w:type="dxa"/>
          </w:tcPr>
          <w:p w14:paraId="0C657DC6" w14:textId="74F61CF5"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6,850</w:t>
            </w:r>
          </w:p>
        </w:tc>
        <w:tc>
          <w:tcPr>
            <w:tcW w:w="1560" w:type="dxa"/>
          </w:tcPr>
          <w:p w14:paraId="2C96C27D" w14:textId="6C017E06"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9.7%</w:t>
            </w:r>
          </w:p>
        </w:tc>
      </w:tr>
      <w:tr w:rsidR="002052CC" w:rsidRPr="00764CC7" w14:paraId="0C01CE34" w14:textId="77777777" w:rsidTr="00764CC7">
        <w:trPr>
          <w:gridBefore w:val="1"/>
          <w:gridAfter w:val="1"/>
          <w:wBefore w:w="426" w:type="dxa"/>
          <w:wAfter w:w="708" w:type="dxa"/>
        </w:trPr>
        <w:tc>
          <w:tcPr>
            <w:tcW w:w="1984" w:type="dxa"/>
          </w:tcPr>
          <w:p w14:paraId="300A012B" w14:textId="104CAAF6"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白岡市</w:t>
            </w:r>
          </w:p>
        </w:tc>
        <w:tc>
          <w:tcPr>
            <w:tcW w:w="2197" w:type="dxa"/>
          </w:tcPr>
          <w:p w14:paraId="0ADBA59E" w14:textId="68475FBA"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22,640</w:t>
            </w:r>
          </w:p>
        </w:tc>
        <w:tc>
          <w:tcPr>
            <w:tcW w:w="2197" w:type="dxa"/>
          </w:tcPr>
          <w:p w14:paraId="276D4D75" w14:textId="703347A2"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1,670</w:t>
            </w:r>
          </w:p>
        </w:tc>
        <w:tc>
          <w:tcPr>
            <w:tcW w:w="1560" w:type="dxa"/>
          </w:tcPr>
          <w:p w14:paraId="274137AE" w14:textId="7C7535A9"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7.4%</w:t>
            </w:r>
          </w:p>
        </w:tc>
      </w:tr>
      <w:tr w:rsidR="002052CC" w:rsidRPr="00764CC7" w14:paraId="55920A43" w14:textId="77777777" w:rsidTr="00764CC7">
        <w:trPr>
          <w:gridBefore w:val="1"/>
          <w:gridAfter w:val="1"/>
          <w:wBefore w:w="426" w:type="dxa"/>
          <w:wAfter w:w="708" w:type="dxa"/>
        </w:trPr>
        <w:tc>
          <w:tcPr>
            <w:tcW w:w="1984" w:type="dxa"/>
          </w:tcPr>
          <w:p w14:paraId="3C505903" w14:textId="37987CB2" w:rsidR="002052CC" w:rsidRPr="00764CC7" w:rsidRDefault="002052CC" w:rsidP="002052CC">
            <w:pPr>
              <w:widowControl/>
              <w:jc w:val="center"/>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幸手市</w:t>
            </w:r>
          </w:p>
        </w:tc>
        <w:tc>
          <w:tcPr>
            <w:tcW w:w="2197" w:type="dxa"/>
          </w:tcPr>
          <w:p w14:paraId="7173A3CD" w14:textId="6FF48C82"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23,720</w:t>
            </w:r>
          </w:p>
        </w:tc>
        <w:tc>
          <w:tcPr>
            <w:tcW w:w="2197" w:type="dxa"/>
          </w:tcPr>
          <w:p w14:paraId="7C5FD5E5" w14:textId="234E22BA"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2,940</w:t>
            </w:r>
          </w:p>
        </w:tc>
        <w:tc>
          <w:tcPr>
            <w:tcW w:w="1560" w:type="dxa"/>
          </w:tcPr>
          <w:p w14:paraId="039DBE16" w14:textId="2A42BA0F" w:rsidR="002052CC" w:rsidRPr="00764CC7" w:rsidRDefault="002052CC" w:rsidP="002052CC">
            <w:pPr>
              <w:widowControl/>
              <w:jc w:val="right"/>
              <w:rPr>
                <w:rFonts w:ascii="UD デジタル 教科書体 NP-R" w:eastAsia="UD デジタル 教科書体 NP-R" w:hAnsi="ＭＳ 明朝"/>
                <w:sz w:val="20"/>
                <w:szCs w:val="20"/>
              </w:rPr>
            </w:pPr>
            <w:r w:rsidRPr="00764CC7">
              <w:rPr>
                <w:rFonts w:ascii="UD デジタル 教科書体 NP-R" w:eastAsia="UD デジタル 教科書体 NP-R" w:hint="eastAsia"/>
                <w:sz w:val="20"/>
                <w:szCs w:val="20"/>
              </w:rPr>
              <w:t>12.4%</w:t>
            </w:r>
          </w:p>
        </w:tc>
      </w:tr>
      <w:tr w:rsidR="00764CC7" w:rsidRPr="00764CC7" w14:paraId="6BA8AAE5" w14:textId="77777777" w:rsidTr="00764CC7">
        <w:trPr>
          <w:gridBefore w:val="1"/>
          <w:gridAfter w:val="1"/>
          <w:wBefore w:w="426" w:type="dxa"/>
          <w:wAfter w:w="708" w:type="dxa"/>
        </w:trPr>
        <w:tc>
          <w:tcPr>
            <w:tcW w:w="1984" w:type="dxa"/>
          </w:tcPr>
          <w:p w14:paraId="692B7970" w14:textId="30E4F549" w:rsidR="00764CC7" w:rsidRPr="008C2B32" w:rsidRDefault="00764CC7" w:rsidP="002052CC">
            <w:pPr>
              <w:widowControl/>
              <w:jc w:val="center"/>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杉戸町</w:t>
            </w:r>
          </w:p>
        </w:tc>
        <w:tc>
          <w:tcPr>
            <w:tcW w:w="2197" w:type="dxa"/>
          </w:tcPr>
          <w:p w14:paraId="43DEA3F7" w14:textId="33636F02"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20,710</w:t>
            </w:r>
          </w:p>
        </w:tc>
        <w:tc>
          <w:tcPr>
            <w:tcW w:w="2197" w:type="dxa"/>
          </w:tcPr>
          <w:p w14:paraId="4F45123F" w14:textId="41452242"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2,210</w:t>
            </w:r>
          </w:p>
        </w:tc>
        <w:tc>
          <w:tcPr>
            <w:tcW w:w="1560" w:type="dxa"/>
          </w:tcPr>
          <w:p w14:paraId="27D9DAB9" w14:textId="3D78BEC7"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10.7%</w:t>
            </w:r>
          </w:p>
        </w:tc>
      </w:tr>
      <w:tr w:rsidR="00764CC7" w:rsidRPr="00764CC7" w14:paraId="4973968A" w14:textId="77777777" w:rsidTr="00764CC7">
        <w:trPr>
          <w:gridBefore w:val="1"/>
          <w:gridAfter w:val="1"/>
          <w:wBefore w:w="426" w:type="dxa"/>
          <w:wAfter w:w="708" w:type="dxa"/>
        </w:trPr>
        <w:tc>
          <w:tcPr>
            <w:tcW w:w="1984" w:type="dxa"/>
          </w:tcPr>
          <w:p w14:paraId="435A4AF8" w14:textId="3B954CB2" w:rsidR="00764CC7" w:rsidRPr="008C2B32" w:rsidRDefault="00764CC7" w:rsidP="002052CC">
            <w:pPr>
              <w:widowControl/>
              <w:jc w:val="center"/>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松伏町</w:t>
            </w:r>
          </w:p>
        </w:tc>
        <w:tc>
          <w:tcPr>
            <w:tcW w:w="2197" w:type="dxa"/>
          </w:tcPr>
          <w:p w14:paraId="79FAE7E1" w14:textId="08D7D695"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11,680</w:t>
            </w:r>
          </w:p>
        </w:tc>
        <w:tc>
          <w:tcPr>
            <w:tcW w:w="2197" w:type="dxa"/>
          </w:tcPr>
          <w:p w14:paraId="299E9023" w14:textId="5ABE6E65"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740</w:t>
            </w:r>
          </w:p>
        </w:tc>
        <w:tc>
          <w:tcPr>
            <w:tcW w:w="1560" w:type="dxa"/>
          </w:tcPr>
          <w:p w14:paraId="430C49AF" w14:textId="6BC0998A" w:rsidR="00764CC7" w:rsidRPr="008C2B32" w:rsidRDefault="00764CC7" w:rsidP="002052CC">
            <w:pPr>
              <w:widowControl/>
              <w:jc w:val="right"/>
              <w:rPr>
                <w:rFonts w:ascii="UD デジタル 教科書体 NP-R" w:eastAsia="UD デジタル 教科書体 NP-R"/>
                <w:color w:val="FF0000"/>
                <w:sz w:val="20"/>
                <w:szCs w:val="20"/>
              </w:rPr>
            </w:pPr>
            <w:r w:rsidRPr="008C2B32">
              <w:rPr>
                <w:rFonts w:ascii="UD デジタル 教科書体 NP-R" w:eastAsia="UD デジタル 教科書体 NP-R" w:hint="eastAsia"/>
                <w:color w:val="FF0000"/>
                <w:sz w:val="20"/>
                <w:szCs w:val="20"/>
              </w:rPr>
              <w:t>6.3%</w:t>
            </w:r>
          </w:p>
        </w:tc>
      </w:tr>
      <w:tr w:rsidR="00357B36" w:rsidRPr="00073E2B" w14:paraId="690C3965" w14:textId="77777777" w:rsidTr="00764CC7">
        <w:tblPrEx>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PrEx>
        <w:tc>
          <w:tcPr>
            <w:tcW w:w="9072" w:type="dxa"/>
            <w:gridSpan w:val="6"/>
          </w:tcPr>
          <w:p w14:paraId="47BE428F" w14:textId="678C207A" w:rsidR="00357B36" w:rsidRPr="00DE00FB" w:rsidRDefault="00357B36" w:rsidP="005D1478">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２－</w:t>
            </w:r>
            <w:r>
              <w:rPr>
                <w:rFonts w:ascii="BIZ UDゴシック" w:eastAsia="BIZ UDゴシック" w:hAnsi="BIZ UDゴシック" w:hint="eastAsia"/>
                <w:b/>
                <w:bCs/>
                <w:sz w:val="24"/>
                <w:szCs w:val="28"/>
              </w:rPr>
              <w:t>２</w:t>
            </w:r>
            <w:r w:rsidRPr="00DE00FB">
              <w:rPr>
                <w:rFonts w:ascii="BIZ UDゴシック" w:eastAsia="BIZ UDゴシック" w:hAnsi="BIZ UDゴシック" w:hint="eastAsia"/>
                <w:b/>
                <w:bCs/>
                <w:sz w:val="24"/>
                <w:szCs w:val="28"/>
              </w:rPr>
              <w:t xml:space="preserve">　</w:t>
            </w:r>
            <w:r>
              <w:rPr>
                <w:rFonts w:ascii="BIZ UDゴシック" w:eastAsia="BIZ UDゴシック" w:hAnsi="BIZ UDゴシック" w:hint="eastAsia"/>
                <w:b/>
                <w:bCs/>
                <w:sz w:val="24"/>
                <w:szCs w:val="28"/>
              </w:rPr>
              <w:t>空家等実態調査</w:t>
            </w:r>
          </w:p>
        </w:tc>
      </w:tr>
    </w:tbl>
    <w:p w14:paraId="1502C28B" w14:textId="77777777" w:rsidR="00357B36" w:rsidRDefault="00357B36" w:rsidP="00357B36">
      <w:pPr>
        <w:rPr>
          <w:rFonts w:ascii="UD デジタル 教科書体 NP-R" w:eastAsia="UD デジタル 教科書体 NP-R"/>
          <w:szCs w:val="21"/>
        </w:rPr>
      </w:pPr>
    </w:p>
    <w:p w14:paraId="11A25278" w14:textId="2E90F878" w:rsidR="005A780F" w:rsidRDefault="0062151A" w:rsidP="000D3401">
      <w:pPr>
        <w:widowControl/>
        <w:ind w:left="210" w:hangingChars="100" w:hanging="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5A780F">
        <w:rPr>
          <w:rFonts w:ascii="UD デジタル 教科書体 NP-R" w:eastAsia="UD デジタル 教科書体 NP-R" w:hAnsi="ＭＳ 明朝" w:hint="eastAsia"/>
        </w:rPr>
        <w:t xml:space="preserve">　</w:t>
      </w:r>
      <w:r w:rsidR="00167879">
        <w:rPr>
          <w:rFonts w:ascii="UD デジタル 教科書体 NP-R" w:eastAsia="UD デジタル 教科書体 NP-R" w:hAnsi="ＭＳ 明朝" w:hint="eastAsia"/>
        </w:rPr>
        <w:t>本町では、</w:t>
      </w:r>
      <w:r w:rsidR="000D3401" w:rsidRPr="000D3401">
        <w:rPr>
          <w:rFonts w:ascii="UD デジタル 教科書体 NP-R" w:eastAsia="UD デジタル 教科書体 NP-R" w:hAnsi="ＭＳ 明朝" w:hint="eastAsia"/>
        </w:rPr>
        <w:t>空き家の発生予防や</w:t>
      </w:r>
      <w:r w:rsidR="00EF0115">
        <w:rPr>
          <w:rFonts w:ascii="UD デジタル 教科書体 NP-R" w:eastAsia="UD デジタル 教科書体 NP-R" w:hAnsi="ＭＳ 明朝" w:hint="eastAsia"/>
        </w:rPr>
        <w:t>適切</w:t>
      </w:r>
      <w:r w:rsidR="000D3401" w:rsidRPr="000D3401">
        <w:rPr>
          <w:rFonts w:ascii="UD デジタル 教科書体 NP-R" w:eastAsia="UD デジタル 教科書体 NP-R" w:hAnsi="ＭＳ 明朝" w:hint="eastAsia"/>
        </w:rPr>
        <w:t>な管理、利活用の検討および空家等対策計画を策定するにあたり、町内における空き家の現状を把握することを目的として、</w:t>
      </w:r>
      <w:r w:rsidR="000D3401">
        <w:rPr>
          <w:rFonts w:ascii="UD デジタル 教科書体 NP-R" w:eastAsia="UD デジタル 教科書体 NP-R" w:hAnsi="ＭＳ 明朝" w:hint="eastAsia"/>
        </w:rPr>
        <w:t>令和６年度に</w:t>
      </w:r>
      <w:r w:rsidR="000D3401" w:rsidRPr="000D3401">
        <w:rPr>
          <w:rFonts w:ascii="UD デジタル 教科書体 NP-R" w:eastAsia="UD デジタル 教科書体 NP-R" w:hAnsi="ＭＳ 明朝" w:hint="eastAsia"/>
        </w:rPr>
        <w:t>実態調査を実施しました。</w:t>
      </w:r>
    </w:p>
    <w:p w14:paraId="51EDA59D" w14:textId="77777777" w:rsidR="000D3401" w:rsidRPr="00357B36" w:rsidRDefault="000D3401" w:rsidP="000D3401">
      <w:pPr>
        <w:widowControl/>
        <w:ind w:left="210" w:hangingChars="100" w:hanging="210"/>
        <w:jc w:val="left"/>
        <w:rPr>
          <w:rFonts w:ascii="UD デジタル 教科書体 NP-R" w:eastAsia="UD デジタル 教科書体 NP-R" w:hAnsi="ＭＳ 明朝"/>
        </w:rPr>
      </w:pPr>
    </w:p>
    <w:p w14:paraId="6D14D9ED" w14:textId="51EFCB68" w:rsidR="004F3E94" w:rsidRPr="002F4717" w:rsidRDefault="00357B36" w:rsidP="00357B36">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004F3E94">
        <w:rPr>
          <w:rFonts w:ascii="UD デジタル 教科書体 NP-R" w:eastAsia="UD デジタル 教科書体 NP-R" w:hAnsi="ＭＳ 明朝" w:hint="eastAsia"/>
        </w:rPr>
        <w:t>調査概要</w:t>
      </w:r>
    </w:p>
    <w:tbl>
      <w:tblPr>
        <w:tblStyle w:val="a4"/>
        <w:tblW w:w="0" w:type="auto"/>
        <w:tblInd w:w="421" w:type="dxa"/>
        <w:tblLook w:val="04A0" w:firstRow="1" w:lastRow="0" w:firstColumn="1" w:lastColumn="0" w:noHBand="0" w:noVBand="1"/>
      </w:tblPr>
      <w:tblGrid>
        <w:gridCol w:w="1559"/>
        <w:gridCol w:w="6237"/>
      </w:tblGrid>
      <w:tr w:rsidR="004F3E94" w14:paraId="40F4DA96" w14:textId="77777777" w:rsidTr="0091037D">
        <w:tc>
          <w:tcPr>
            <w:tcW w:w="1559" w:type="dxa"/>
            <w:shd w:val="clear" w:color="auto" w:fill="E7E6E6" w:themeFill="background2"/>
          </w:tcPr>
          <w:p w14:paraId="7B56B959" w14:textId="0B5C2D0D" w:rsidR="004F3E94" w:rsidRDefault="004F3E94" w:rsidP="004F3E94">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調査期間</w:t>
            </w:r>
          </w:p>
        </w:tc>
        <w:tc>
          <w:tcPr>
            <w:tcW w:w="6237" w:type="dxa"/>
          </w:tcPr>
          <w:p w14:paraId="49118A56" w14:textId="17B9C057" w:rsidR="004F3E94" w:rsidRDefault="004F3E94">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令和６年６月５日～令和７年３月３１日</w:t>
            </w:r>
          </w:p>
        </w:tc>
      </w:tr>
      <w:tr w:rsidR="004F3E94" w14:paraId="1FC43E10" w14:textId="77777777" w:rsidTr="0091037D">
        <w:tc>
          <w:tcPr>
            <w:tcW w:w="1559" w:type="dxa"/>
            <w:shd w:val="clear" w:color="auto" w:fill="E7E6E6" w:themeFill="background2"/>
          </w:tcPr>
          <w:p w14:paraId="11041843" w14:textId="5A1DAA1E" w:rsidR="004F3E94" w:rsidRDefault="004F3E94" w:rsidP="004F3E94">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調査範囲</w:t>
            </w:r>
          </w:p>
        </w:tc>
        <w:tc>
          <w:tcPr>
            <w:tcW w:w="6237" w:type="dxa"/>
          </w:tcPr>
          <w:p w14:paraId="65238C24" w14:textId="44858835" w:rsidR="004F3E94" w:rsidRDefault="004F3E94">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宮代町内全域</w:t>
            </w:r>
          </w:p>
        </w:tc>
      </w:tr>
      <w:tr w:rsidR="004F3E94" w14:paraId="7DAA32D7" w14:textId="77777777" w:rsidTr="0091037D">
        <w:tc>
          <w:tcPr>
            <w:tcW w:w="1559" w:type="dxa"/>
            <w:shd w:val="clear" w:color="auto" w:fill="E7E6E6" w:themeFill="background2"/>
          </w:tcPr>
          <w:p w14:paraId="0C728210" w14:textId="57036E74" w:rsidR="004F3E94" w:rsidRDefault="004F3E94" w:rsidP="004F3E94">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調査対象</w:t>
            </w:r>
          </w:p>
        </w:tc>
        <w:tc>
          <w:tcPr>
            <w:tcW w:w="6237" w:type="dxa"/>
          </w:tcPr>
          <w:p w14:paraId="1FF463ED" w14:textId="51FA636D" w:rsidR="004F3E94" w:rsidRDefault="004F3E94">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戸建ての専用住宅及び店舗併用住宅</w:t>
            </w:r>
          </w:p>
        </w:tc>
      </w:tr>
      <w:tr w:rsidR="004F3E94" w14:paraId="420CB7E6" w14:textId="77777777" w:rsidTr="0091037D">
        <w:tc>
          <w:tcPr>
            <w:tcW w:w="1559" w:type="dxa"/>
            <w:shd w:val="clear" w:color="auto" w:fill="E7E6E6" w:themeFill="background2"/>
          </w:tcPr>
          <w:p w14:paraId="056D67B5" w14:textId="3DE19944" w:rsidR="004F3E94" w:rsidRDefault="004F3E94" w:rsidP="004F3E94">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調査手法</w:t>
            </w:r>
          </w:p>
        </w:tc>
        <w:tc>
          <w:tcPr>
            <w:tcW w:w="6237" w:type="dxa"/>
          </w:tcPr>
          <w:p w14:paraId="5F113EE1" w14:textId="77777777" w:rsidR="004F3E94" w:rsidRDefault="004F3E94">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・公道からの外観目視による現地調査</w:t>
            </w:r>
          </w:p>
          <w:p w14:paraId="51303922" w14:textId="1C403B89" w:rsidR="004F3E94" w:rsidRDefault="004F3E94">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・所有者等意向調査（アンケート調査）</w:t>
            </w:r>
          </w:p>
        </w:tc>
      </w:tr>
    </w:tbl>
    <w:p w14:paraId="2085F0F9" w14:textId="29627E68" w:rsidR="004F3E94" w:rsidRDefault="004F3E94">
      <w:pPr>
        <w:widowControl/>
        <w:jc w:val="left"/>
        <w:rPr>
          <w:rFonts w:ascii="UD デジタル 教科書体 NP-R" w:eastAsia="UD デジタル 教科書体 NP-R" w:hAnsi="ＭＳ 明朝"/>
        </w:rPr>
      </w:pPr>
    </w:p>
    <w:p w14:paraId="644B0690" w14:textId="4AD7E54F" w:rsidR="004F3E94" w:rsidRDefault="00357B36">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008F0603">
        <w:rPr>
          <w:rFonts w:ascii="UD デジタル 教科書体 NP-R" w:eastAsia="UD デジタル 教科書体 NP-R" w:hAnsi="ＭＳ 明朝" w:hint="eastAsia"/>
        </w:rPr>
        <w:t>調査内容</w:t>
      </w:r>
    </w:p>
    <w:p w14:paraId="334B1E16" w14:textId="77777777" w:rsidR="00DF3801" w:rsidRDefault="008F0603" w:rsidP="008F0603">
      <w:pPr>
        <w:widowControl/>
        <w:ind w:left="420" w:hangingChars="200" w:hanging="42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保有する水栓情報や住宅地図による机上調査から、現地調査対象を658件と絞り込み、調査時までに町が保有していた「空き家管理台帳」100件分と合わせて、758件を現地調査の対象としました。</w:t>
      </w:r>
    </w:p>
    <w:p w14:paraId="02CC3CBD" w14:textId="54CF741B" w:rsidR="008346BF" w:rsidRDefault="00DF3801" w:rsidP="00DF3801">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さらに、現地で空き家の可能性が高いと判断した58件を加えた816件のうち、「空き家の可能性が高い」または「空き家かどうか判断できない」と判定された</w:t>
      </w:r>
      <w:r w:rsidR="008346BF">
        <w:rPr>
          <w:rFonts w:ascii="UD デジタル 教科書体 NP-R" w:eastAsia="UD デジタル 教科書体 NP-R" w:hAnsi="ＭＳ 明朝" w:hint="eastAsia"/>
        </w:rPr>
        <w:t>建物は483件ありました。なお、地区ごとの件数については</w:t>
      </w:r>
      <w:r w:rsidR="000F7FC7">
        <w:rPr>
          <w:rFonts w:ascii="UD デジタル 教科書体 NP-R" w:eastAsia="UD デジタル 教科書体 NP-R" w:hAnsi="ＭＳ 明朝" w:hint="eastAsia"/>
        </w:rPr>
        <w:t>Ｐ</w:t>
      </w:r>
      <w:r w:rsidR="00C74C6B">
        <w:rPr>
          <w:rFonts w:ascii="UD デジタル 教科書体 NP-R" w:eastAsia="UD デジタル 教科書体 NP-R" w:hAnsi="ＭＳ 明朝" w:hint="eastAsia"/>
        </w:rPr>
        <w:t>９</w:t>
      </w:r>
      <w:r w:rsidR="008346BF">
        <w:rPr>
          <w:rFonts w:ascii="UD デジタル 教科書体 NP-R" w:eastAsia="UD デジタル 教科書体 NP-R" w:hAnsi="ＭＳ 明朝" w:hint="eastAsia"/>
        </w:rPr>
        <w:t>の表</w:t>
      </w:r>
      <w:r w:rsidR="00B93292">
        <w:rPr>
          <w:rFonts w:ascii="UD デジタル 教科書体 NP-R" w:eastAsia="UD デジタル 教科書体 NP-R" w:hAnsi="ＭＳ 明朝" w:hint="eastAsia"/>
        </w:rPr>
        <w:t>８</w:t>
      </w:r>
      <w:r w:rsidR="008346BF">
        <w:rPr>
          <w:rFonts w:ascii="UD デジタル 教科書体 NP-R" w:eastAsia="UD デジタル 教科書体 NP-R" w:hAnsi="ＭＳ 明朝" w:hint="eastAsia"/>
        </w:rPr>
        <w:t>のとおりとなります。</w:t>
      </w:r>
    </w:p>
    <w:p w14:paraId="365BD9E5" w14:textId="5BEE523B" w:rsidR="008346BF" w:rsidRDefault="008346BF" w:rsidP="008346BF">
      <w:pPr>
        <w:widowControl/>
        <w:jc w:val="left"/>
        <w:rPr>
          <w:rFonts w:ascii="UD デジタル 教科書体 NP-R" w:eastAsia="UD デジタル 教科書体 NP-R" w:hAnsi="ＭＳ 明朝"/>
        </w:rPr>
      </w:pPr>
    </w:p>
    <w:p w14:paraId="7862C40C" w14:textId="77777777" w:rsidR="008346BF" w:rsidRDefault="008346BF" w:rsidP="008346BF">
      <w:pPr>
        <w:widowControl/>
        <w:jc w:val="left"/>
        <w:rPr>
          <w:rFonts w:ascii="UD デジタル 教科書体 NP-R" w:eastAsia="UD デジタル 教科書体 NP-R" w:hAnsi="ＭＳ 明朝"/>
        </w:rPr>
      </w:pPr>
    </w:p>
    <w:p w14:paraId="1307446D" w14:textId="18BCCB12" w:rsidR="008346BF" w:rsidRDefault="00357B36" w:rsidP="008346BF">
      <w:pPr>
        <w:widowControl/>
        <w:ind w:left="420" w:hangingChars="200" w:hanging="420"/>
        <w:jc w:val="left"/>
        <w:rPr>
          <w:rFonts w:ascii="UD デジタル 教科書体 NP-R" w:eastAsia="UD デジタル 教科書体 NP-R" w:hAnsi="ＭＳ 明朝"/>
        </w:rPr>
      </w:pPr>
      <w:r>
        <w:rPr>
          <w:rFonts w:ascii="UD デジタル 教科書体 NP-R" w:eastAsia="UD デジタル 教科書体 NP-R" w:hAnsi="ＭＳ 明朝" w:hint="eastAsia"/>
        </w:rPr>
        <w:t>（３）</w:t>
      </w:r>
      <w:r w:rsidR="008346BF">
        <w:rPr>
          <w:rFonts w:ascii="UD デジタル 教科書体 NP-R" w:eastAsia="UD デジタル 教科書体 NP-R" w:hAnsi="ＭＳ 明朝" w:hint="eastAsia"/>
        </w:rPr>
        <w:t>アンケート調査の実施</w:t>
      </w:r>
    </w:p>
    <w:p w14:paraId="3E77E613" w14:textId="7E90C5F5" w:rsidR="008F0603" w:rsidRPr="002F4717" w:rsidRDefault="008346BF" w:rsidP="008346BF">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「空き家の可能性が高い」または「空き家かどうか判断できない」と判定された483件の建物に対して、下記のとおり</w:t>
      </w:r>
      <w:r w:rsidR="00DF3801">
        <w:rPr>
          <w:rFonts w:ascii="UD デジタル 教科書体 NP-R" w:eastAsia="UD デジタル 教科書体 NP-R" w:hAnsi="ＭＳ 明朝" w:hint="eastAsia"/>
        </w:rPr>
        <w:t>アンケート調査を実施しました。</w:t>
      </w:r>
    </w:p>
    <w:p w14:paraId="26AB9124" w14:textId="77777777" w:rsidR="008346BF" w:rsidRPr="002F4717" w:rsidRDefault="008346BF" w:rsidP="008346BF">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アンケート返信のあった284件のうち、「空き家である」と回答した197件のうち、共有者による重複を除く196件が調査により空き家と把握できました。</w:t>
      </w:r>
    </w:p>
    <w:p w14:paraId="316CD0A5" w14:textId="77777777" w:rsidR="008346BF" w:rsidRPr="008346BF" w:rsidRDefault="008346BF" w:rsidP="00DF3801">
      <w:pPr>
        <w:widowControl/>
        <w:jc w:val="left"/>
        <w:rPr>
          <w:rFonts w:ascii="UD デジタル 教科書体 NP-R" w:eastAsia="UD デジタル 教科書体 NP-R" w:hAnsi="ＭＳ 明朝"/>
        </w:rPr>
      </w:pPr>
    </w:p>
    <w:p w14:paraId="0610A1F5" w14:textId="67F15C3F" w:rsidR="002F4717" w:rsidRDefault="00DF3801" w:rsidP="00DF3801">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【アンケート回収率】</w:t>
      </w:r>
    </w:p>
    <w:tbl>
      <w:tblPr>
        <w:tblStyle w:val="a4"/>
        <w:tblW w:w="0" w:type="auto"/>
        <w:tblInd w:w="704" w:type="dxa"/>
        <w:tblLook w:val="04A0" w:firstRow="1" w:lastRow="0" w:firstColumn="1" w:lastColumn="0" w:noHBand="0" w:noVBand="1"/>
      </w:tblPr>
      <w:tblGrid>
        <w:gridCol w:w="1701"/>
        <w:gridCol w:w="1701"/>
      </w:tblGrid>
      <w:tr w:rsidR="00DF3801" w14:paraId="3FC79DC7" w14:textId="77777777" w:rsidTr="003E6C82">
        <w:tc>
          <w:tcPr>
            <w:tcW w:w="1701" w:type="dxa"/>
          </w:tcPr>
          <w:p w14:paraId="70ED9160" w14:textId="2C5B13CE" w:rsidR="00DF3801" w:rsidRDefault="00DF3801" w:rsidP="003E6C82">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発送件数</w:t>
            </w:r>
          </w:p>
        </w:tc>
        <w:tc>
          <w:tcPr>
            <w:tcW w:w="1701" w:type="dxa"/>
          </w:tcPr>
          <w:p w14:paraId="64EEFF5E" w14:textId="2B8AE4FF" w:rsidR="00DF3801" w:rsidRDefault="00DF3801" w:rsidP="003E6C82">
            <w:pPr>
              <w:widowControl/>
              <w:jc w:val="right"/>
              <w:rPr>
                <w:rFonts w:ascii="UD デジタル 教科書体 NP-R" w:eastAsia="UD デジタル 教科書体 NP-R" w:hAnsi="ＭＳ 明朝"/>
              </w:rPr>
            </w:pPr>
            <w:r>
              <w:rPr>
                <w:rFonts w:ascii="UD デジタル 教科書体 NP-R" w:eastAsia="UD デジタル 教科書体 NP-R" w:hAnsi="ＭＳ 明朝" w:hint="eastAsia"/>
              </w:rPr>
              <w:t>513件</w:t>
            </w:r>
          </w:p>
        </w:tc>
      </w:tr>
      <w:tr w:rsidR="00DF3801" w14:paraId="5D5CDFBD" w14:textId="77777777" w:rsidTr="003E6C82">
        <w:tc>
          <w:tcPr>
            <w:tcW w:w="1701" w:type="dxa"/>
          </w:tcPr>
          <w:p w14:paraId="67FCB2F5" w14:textId="51374CFD" w:rsidR="00DF3801" w:rsidRDefault="00DF3801" w:rsidP="003E6C82">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未送達件数</w:t>
            </w:r>
          </w:p>
        </w:tc>
        <w:tc>
          <w:tcPr>
            <w:tcW w:w="1701" w:type="dxa"/>
          </w:tcPr>
          <w:p w14:paraId="646A4EC6" w14:textId="67AA6BA7" w:rsidR="00DF3801" w:rsidRDefault="00DF3801" w:rsidP="003E6C82">
            <w:pPr>
              <w:widowControl/>
              <w:jc w:val="right"/>
              <w:rPr>
                <w:rFonts w:ascii="UD デジタル 教科書体 NP-R" w:eastAsia="UD デジタル 教科書体 NP-R" w:hAnsi="ＭＳ 明朝"/>
              </w:rPr>
            </w:pPr>
            <w:r>
              <w:rPr>
                <w:rFonts w:ascii="UD デジタル 教科書体 NP-R" w:eastAsia="UD デジタル 教科書体 NP-R" w:hAnsi="ＭＳ 明朝" w:hint="eastAsia"/>
              </w:rPr>
              <w:t>28件</w:t>
            </w:r>
          </w:p>
        </w:tc>
      </w:tr>
      <w:tr w:rsidR="00DF3801" w14:paraId="42DB0932" w14:textId="77777777" w:rsidTr="003E6C82">
        <w:tc>
          <w:tcPr>
            <w:tcW w:w="1701" w:type="dxa"/>
          </w:tcPr>
          <w:p w14:paraId="4F003F62" w14:textId="20C6A420" w:rsidR="00DF3801" w:rsidRDefault="00DF3801" w:rsidP="003E6C82">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有効件数</w:t>
            </w:r>
          </w:p>
        </w:tc>
        <w:tc>
          <w:tcPr>
            <w:tcW w:w="1701" w:type="dxa"/>
          </w:tcPr>
          <w:p w14:paraId="578C77C1" w14:textId="271F4C8D" w:rsidR="00DF3801" w:rsidRDefault="00DF3801" w:rsidP="003E6C82">
            <w:pPr>
              <w:widowControl/>
              <w:jc w:val="right"/>
              <w:rPr>
                <w:rFonts w:ascii="UD デジタル 教科書体 NP-R" w:eastAsia="UD デジタル 教科書体 NP-R" w:hAnsi="ＭＳ 明朝"/>
              </w:rPr>
            </w:pPr>
            <w:r>
              <w:rPr>
                <w:rFonts w:ascii="UD デジタル 教科書体 NP-R" w:eastAsia="UD デジタル 教科書体 NP-R" w:hAnsi="ＭＳ 明朝" w:hint="eastAsia"/>
              </w:rPr>
              <w:t>485件</w:t>
            </w:r>
          </w:p>
        </w:tc>
      </w:tr>
      <w:tr w:rsidR="00DF3801" w14:paraId="611956AB" w14:textId="77777777" w:rsidTr="003E6C82">
        <w:tc>
          <w:tcPr>
            <w:tcW w:w="1701" w:type="dxa"/>
          </w:tcPr>
          <w:p w14:paraId="67FC9416" w14:textId="7B3A977E" w:rsidR="00DF3801" w:rsidRDefault="00DF3801" w:rsidP="003E6C82">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回収件数</w:t>
            </w:r>
          </w:p>
        </w:tc>
        <w:tc>
          <w:tcPr>
            <w:tcW w:w="1701" w:type="dxa"/>
          </w:tcPr>
          <w:p w14:paraId="5FC9F06C" w14:textId="30374AAB" w:rsidR="00DF3801" w:rsidRDefault="00DF3801" w:rsidP="003E6C82">
            <w:pPr>
              <w:widowControl/>
              <w:jc w:val="right"/>
              <w:rPr>
                <w:rFonts w:ascii="UD デジタル 教科書体 NP-R" w:eastAsia="UD デジタル 教科書体 NP-R" w:hAnsi="ＭＳ 明朝"/>
              </w:rPr>
            </w:pPr>
            <w:r>
              <w:rPr>
                <w:rFonts w:ascii="UD デジタル 教科書体 NP-R" w:eastAsia="UD デジタル 教科書体 NP-R" w:hAnsi="ＭＳ 明朝" w:hint="eastAsia"/>
              </w:rPr>
              <w:t>284件</w:t>
            </w:r>
          </w:p>
        </w:tc>
      </w:tr>
      <w:tr w:rsidR="00DF3801" w14:paraId="75AAF110" w14:textId="77777777" w:rsidTr="003E6C82">
        <w:tc>
          <w:tcPr>
            <w:tcW w:w="1701" w:type="dxa"/>
          </w:tcPr>
          <w:p w14:paraId="241ECC7E" w14:textId="6EF43455" w:rsidR="00DF3801" w:rsidRDefault="00DF3801" w:rsidP="003E6C82">
            <w:pPr>
              <w:widowControl/>
              <w:jc w:val="center"/>
              <w:rPr>
                <w:rFonts w:ascii="UD デジタル 教科書体 NP-R" w:eastAsia="UD デジタル 教科書体 NP-R" w:hAnsi="ＭＳ 明朝"/>
              </w:rPr>
            </w:pPr>
            <w:r>
              <w:rPr>
                <w:rFonts w:ascii="UD デジタル 教科書体 NP-R" w:eastAsia="UD デジタル 教科書体 NP-R" w:hAnsi="ＭＳ 明朝" w:hint="eastAsia"/>
              </w:rPr>
              <w:t>回収率</w:t>
            </w:r>
          </w:p>
        </w:tc>
        <w:tc>
          <w:tcPr>
            <w:tcW w:w="1701" w:type="dxa"/>
          </w:tcPr>
          <w:p w14:paraId="4C97C69A" w14:textId="7BA00041" w:rsidR="00DF3801" w:rsidRDefault="00DF3801" w:rsidP="003E6C82">
            <w:pPr>
              <w:widowControl/>
              <w:jc w:val="right"/>
              <w:rPr>
                <w:rFonts w:ascii="UD デジタル 教科書体 NP-R" w:eastAsia="UD デジタル 教科書体 NP-R" w:hAnsi="ＭＳ 明朝"/>
              </w:rPr>
            </w:pPr>
            <w:r>
              <w:rPr>
                <w:rFonts w:ascii="UD デジタル 教科書体 NP-R" w:eastAsia="UD デジタル 教科書体 NP-R" w:hAnsi="ＭＳ 明朝" w:hint="eastAsia"/>
              </w:rPr>
              <w:t>58.6％</w:t>
            </w:r>
          </w:p>
        </w:tc>
      </w:tr>
    </w:tbl>
    <w:p w14:paraId="19533D9A" w14:textId="77777777" w:rsidR="008346BF" w:rsidRPr="002F4717" w:rsidRDefault="008346BF" w:rsidP="008346BF">
      <w:pPr>
        <w:widowControl/>
        <w:jc w:val="left"/>
        <w:rPr>
          <w:rFonts w:ascii="UD デジタル 教科書体 NP-R" w:eastAsia="UD デジタル 教科書体 NP-R" w:hAnsi="ＭＳ 明朝"/>
        </w:rPr>
      </w:pPr>
    </w:p>
    <w:p w14:paraId="296EFBE3" w14:textId="0EF30060" w:rsidR="008346BF" w:rsidRPr="002F4717" w:rsidRDefault="008346BF" w:rsidP="008346BF">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【調査によって把握した空き家数】</w:t>
      </w:r>
    </w:p>
    <w:p w14:paraId="21C1FD1F" w14:textId="77777777" w:rsidR="008346BF" w:rsidRDefault="008346BF" w:rsidP="008346BF">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196件（アンケート調査より）</w:t>
      </w:r>
    </w:p>
    <w:p w14:paraId="7C103BF6" w14:textId="71E3772E" w:rsidR="002F4717" w:rsidRPr="00CD5B16" w:rsidRDefault="004F15E7" w:rsidP="004F15E7">
      <w:pPr>
        <w:widowControl/>
        <w:ind w:left="360" w:hangingChars="200" w:hanging="360"/>
        <w:jc w:val="center"/>
        <w:rPr>
          <w:rFonts w:ascii="BIZ UDゴシック" w:eastAsia="BIZ UDゴシック" w:hAnsi="BIZ UDゴシック"/>
          <w:sz w:val="18"/>
          <w:szCs w:val="18"/>
        </w:rPr>
      </w:pPr>
      <w:r w:rsidRPr="00CD5B16">
        <w:rPr>
          <w:rFonts w:ascii="BIZ UDゴシック" w:eastAsia="BIZ UDゴシック" w:hAnsi="BIZ UDゴシック" w:hint="eastAsia"/>
          <w:sz w:val="18"/>
          <w:szCs w:val="18"/>
        </w:rPr>
        <w:lastRenderedPageBreak/>
        <w:t>表</w:t>
      </w:r>
      <w:r w:rsidR="00CD5B16" w:rsidRPr="00CD5B16">
        <w:rPr>
          <w:rFonts w:ascii="BIZ UDゴシック" w:eastAsia="BIZ UDゴシック" w:hAnsi="BIZ UDゴシック" w:hint="eastAsia"/>
          <w:sz w:val="18"/>
          <w:szCs w:val="18"/>
        </w:rPr>
        <w:t>８</w:t>
      </w:r>
      <w:r w:rsidRPr="00CD5B16">
        <w:rPr>
          <w:rFonts w:ascii="BIZ UDゴシック" w:eastAsia="BIZ UDゴシック" w:hAnsi="BIZ UDゴシック" w:hint="eastAsia"/>
          <w:sz w:val="18"/>
          <w:szCs w:val="18"/>
        </w:rPr>
        <w:t xml:space="preserve">　各地区における空き家の可能性が「高い」または「判断できない」とした件数一覧</w:t>
      </w:r>
    </w:p>
    <w:p w14:paraId="3645E40F" w14:textId="77777777" w:rsidR="004F15E7" w:rsidRDefault="004F15E7" w:rsidP="003E6C82">
      <w:pPr>
        <w:widowControl/>
        <w:ind w:left="420" w:hangingChars="200" w:hanging="420"/>
        <w:jc w:val="left"/>
        <w:rPr>
          <w:rFonts w:ascii="UD デジタル 教科書体 NP-R" w:eastAsia="UD デジタル 教科書体 NP-R" w:hAnsi="ＭＳ 明朝"/>
        </w:rPr>
      </w:pPr>
    </w:p>
    <w:p w14:paraId="7A40D231" w14:textId="77777777" w:rsidR="004F15E7" w:rsidRPr="004F15E7" w:rsidRDefault="004F15E7" w:rsidP="003E6C82">
      <w:pPr>
        <w:widowControl/>
        <w:ind w:left="420" w:hangingChars="200" w:hanging="420"/>
        <w:jc w:val="left"/>
        <w:rPr>
          <w:rFonts w:ascii="UD デジタル 教科書体 NP-R" w:eastAsia="UD デジタル 教科書体 NP-R" w:hAnsi="ＭＳ 明朝"/>
        </w:rPr>
      </w:pPr>
    </w:p>
    <w:p w14:paraId="515D230A"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51D36B84" w14:textId="7F90E9CD" w:rsidR="008346BF" w:rsidRDefault="008346BF" w:rsidP="003E6C82">
      <w:pPr>
        <w:widowControl/>
        <w:ind w:left="420" w:hangingChars="200" w:hanging="420"/>
        <w:jc w:val="left"/>
        <w:rPr>
          <w:rFonts w:ascii="UD デジタル 教科書体 NP-R" w:eastAsia="UD デジタル 教科書体 NP-R" w:hAnsi="ＭＳ 明朝"/>
        </w:rPr>
      </w:pPr>
    </w:p>
    <w:p w14:paraId="7B08D976" w14:textId="0472658E" w:rsidR="008346BF" w:rsidRDefault="008346BF" w:rsidP="003E6C82">
      <w:pPr>
        <w:widowControl/>
        <w:ind w:left="420" w:hangingChars="200" w:hanging="420"/>
        <w:jc w:val="left"/>
        <w:rPr>
          <w:rFonts w:ascii="UD デジタル 教科書体 NP-R" w:eastAsia="UD デジタル 教科書体 NP-R" w:hAnsi="ＭＳ 明朝"/>
        </w:rPr>
      </w:pPr>
    </w:p>
    <w:p w14:paraId="0D0E7003" w14:textId="75DFF309" w:rsidR="008346BF" w:rsidRDefault="008346BF" w:rsidP="003E6C82">
      <w:pPr>
        <w:widowControl/>
        <w:ind w:left="420" w:hangingChars="200" w:hanging="420"/>
        <w:jc w:val="left"/>
        <w:rPr>
          <w:rFonts w:ascii="UD デジタル 教科書体 NP-R" w:eastAsia="UD デジタル 教科書体 NP-R" w:hAnsi="ＭＳ 明朝"/>
        </w:rPr>
      </w:pPr>
    </w:p>
    <w:p w14:paraId="5D4556D1" w14:textId="5F4EAC56" w:rsidR="008346BF" w:rsidRDefault="008346BF" w:rsidP="003E6C82">
      <w:pPr>
        <w:widowControl/>
        <w:ind w:left="420" w:hangingChars="200" w:hanging="420"/>
        <w:jc w:val="left"/>
        <w:rPr>
          <w:rFonts w:ascii="UD デジタル 教科書体 NP-R" w:eastAsia="UD デジタル 教科書体 NP-R" w:hAnsi="ＭＳ 明朝"/>
        </w:rPr>
      </w:pPr>
    </w:p>
    <w:p w14:paraId="22F2E2EC" w14:textId="56B9DC9F" w:rsidR="008346BF" w:rsidRDefault="004F15E7" w:rsidP="003E6C82">
      <w:pPr>
        <w:widowControl/>
        <w:ind w:left="420" w:hangingChars="200" w:hanging="420"/>
        <w:jc w:val="left"/>
        <w:rPr>
          <w:rFonts w:ascii="UD デジタル 教科書体 NP-R" w:eastAsia="UD デジタル 教科書体 NP-R" w:hAnsi="ＭＳ 明朝"/>
        </w:rPr>
      </w:pPr>
      <w:r w:rsidRPr="008346BF">
        <w:rPr>
          <w:rFonts w:ascii="UD デジタル 教科書体 NP-R" w:eastAsia="UD デジタル 教科書体 NP-R" w:hAnsi="ＭＳ 明朝"/>
          <w:noProof/>
        </w:rPr>
        <w:drawing>
          <wp:anchor distT="0" distB="0" distL="114300" distR="114300" simplePos="0" relativeHeight="251737088" behindDoc="0" locked="0" layoutInCell="1" allowOverlap="1" wp14:anchorId="769F2A33" wp14:editId="3F1F3FF4">
            <wp:simplePos x="0" y="0"/>
            <wp:positionH relativeFrom="margin">
              <wp:align>center</wp:align>
            </wp:positionH>
            <wp:positionV relativeFrom="paragraph">
              <wp:posOffset>248028</wp:posOffset>
            </wp:positionV>
            <wp:extent cx="8213677" cy="4694565"/>
            <wp:effectExtent l="6667" t="0" r="4128" b="4127"/>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13677" cy="4694565"/>
                    </a:xfrm>
                    <a:prstGeom prst="rect">
                      <a:avLst/>
                    </a:prstGeom>
                  </pic:spPr>
                </pic:pic>
              </a:graphicData>
            </a:graphic>
            <wp14:sizeRelH relativeFrom="margin">
              <wp14:pctWidth>0</wp14:pctWidth>
            </wp14:sizeRelH>
            <wp14:sizeRelV relativeFrom="margin">
              <wp14:pctHeight>0</wp14:pctHeight>
            </wp14:sizeRelV>
          </wp:anchor>
        </w:drawing>
      </w:r>
    </w:p>
    <w:p w14:paraId="016FDC53" w14:textId="103830EE" w:rsidR="008346BF" w:rsidRDefault="008346BF" w:rsidP="003E6C82">
      <w:pPr>
        <w:widowControl/>
        <w:ind w:left="420" w:hangingChars="200" w:hanging="420"/>
        <w:jc w:val="left"/>
        <w:rPr>
          <w:rFonts w:ascii="UD デジタル 教科書体 NP-R" w:eastAsia="UD デジタル 教科書体 NP-R" w:hAnsi="ＭＳ 明朝"/>
        </w:rPr>
      </w:pPr>
    </w:p>
    <w:p w14:paraId="05A4C89A" w14:textId="6021419F" w:rsidR="008346BF" w:rsidRDefault="008346BF" w:rsidP="003E6C82">
      <w:pPr>
        <w:widowControl/>
        <w:ind w:left="420" w:hangingChars="200" w:hanging="420"/>
        <w:jc w:val="left"/>
        <w:rPr>
          <w:rFonts w:ascii="UD デジタル 教科書体 NP-R" w:eastAsia="UD デジタル 教科書体 NP-R" w:hAnsi="ＭＳ 明朝"/>
        </w:rPr>
      </w:pPr>
    </w:p>
    <w:p w14:paraId="13144667" w14:textId="55767BE3" w:rsidR="008346BF" w:rsidRDefault="008346BF" w:rsidP="003E6C82">
      <w:pPr>
        <w:widowControl/>
        <w:ind w:left="420" w:hangingChars="200" w:hanging="420"/>
        <w:jc w:val="left"/>
        <w:rPr>
          <w:rFonts w:ascii="UD デジタル 教科書体 NP-R" w:eastAsia="UD デジタル 教科書体 NP-R" w:hAnsi="ＭＳ 明朝"/>
        </w:rPr>
      </w:pPr>
    </w:p>
    <w:p w14:paraId="500EFBB7" w14:textId="467D9B73" w:rsidR="008346BF" w:rsidRDefault="008346BF" w:rsidP="003E6C82">
      <w:pPr>
        <w:widowControl/>
        <w:ind w:left="420" w:hangingChars="200" w:hanging="420"/>
        <w:jc w:val="left"/>
        <w:rPr>
          <w:rFonts w:ascii="UD デジタル 教科書体 NP-R" w:eastAsia="UD デジタル 教科書体 NP-R" w:hAnsi="ＭＳ 明朝"/>
        </w:rPr>
      </w:pPr>
    </w:p>
    <w:p w14:paraId="21CF0C5F"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500A0D43"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4E49A46D"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7C9D0596"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3B5CEF30"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70B4A645"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1D4537D2"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271218CC"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5C6CD6F5"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6ED7F0EE"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352DE726"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2DBAB964"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5FAE3C15"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5AAFD4EA"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47F40BBA"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66134F0E"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7F84C113"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6C426A39"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419B8730"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7BC07CD4"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6A5AF678" w14:textId="77777777" w:rsidR="008346BF" w:rsidRDefault="008346BF" w:rsidP="003E6C82">
      <w:pPr>
        <w:widowControl/>
        <w:ind w:left="420" w:hangingChars="200" w:hanging="420"/>
        <w:jc w:val="left"/>
        <w:rPr>
          <w:rFonts w:ascii="UD デジタル 教科書体 NP-R" w:eastAsia="UD デジタル 教科書体 NP-R" w:hAnsi="ＭＳ 明朝"/>
        </w:rPr>
      </w:pPr>
    </w:p>
    <w:p w14:paraId="3F3C755D" w14:textId="7734107D" w:rsidR="008346BF" w:rsidRPr="002F4717" w:rsidRDefault="008346BF" w:rsidP="003E6C82">
      <w:pPr>
        <w:widowControl/>
        <w:ind w:left="420" w:hangingChars="200" w:hanging="420"/>
        <w:jc w:val="left"/>
        <w:rPr>
          <w:rFonts w:ascii="UD デジタル 教科書体 NP-R" w:eastAsia="UD デジタル 教科書体 NP-R" w:hAnsi="ＭＳ 明朝"/>
        </w:rPr>
      </w:pPr>
    </w:p>
    <w:p w14:paraId="4D892122" w14:textId="77777777" w:rsidR="002F4717" w:rsidRDefault="002F4717">
      <w:pPr>
        <w:widowControl/>
        <w:jc w:val="left"/>
        <w:rPr>
          <w:rFonts w:ascii="UD デジタル 教科書体 NP-R" w:eastAsia="UD デジタル 教科書体 NP-R" w:hAnsi="ＭＳ 明朝"/>
        </w:rPr>
      </w:pPr>
    </w:p>
    <w:p w14:paraId="4DCBD27B" w14:textId="77777777" w:rsidR="00961881" w:rsidRDefault="00961881">
      <w:pPr>
        <w:widowControl/>
        <w:jc w:val="left"/>
        <w:rPr>
          <w:rFonts w:ascii="UD デジタル 教科書体 NP-R" w:eastAsia="UD デジタル 教科書体 NP-R" w:hAnsi="ＭＳ 明朝"/>
        </w:rPr>
      </w:pPr>
    </w:p>
    <w:p w14:paraId="3D9111EA" w14:textId="77777777" w:rsidR="00C02839" w:rsidRDefault="00C02839">
      <w:pPr>
        <w:widowControl/>
        <w:jc w:val="left"/>
        <w:rPr>
          <w:rFonts w:ascii="UD デジタル 教科書体 NP-R" w:eastAsia="UD デジタル 教科書体 NP-R" w:hAnsi="ＭＳ 明朝"/>
        </w:rPr>
      </w:pPr>
    </w:p>
    <w:p w14:paraId="3B49C4CB" w14:textId="7AA56DC0" w:rsidR="00C02839" w:rsidRPr="00792D85" w:rsidRDefault="00357B36" w:rsidP="00C02839">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lastRenderedPageBreak/>
        <w:t>（４）</w:t>
      </w:r>
      <w:r w:rsidR="00C02839">
        <w:rPr>
          <w:rFonts w:ascii="UD デジタル 教科書体 NP-R" w:eastAsia="UD デジタル 教科書体 NP-R" w:hAnsi="ＭＳ 明朝" w:hint="eastAsia"/>
        </w:rPr>
        <w:t>アンケートによる意向調査の抜粋</w:t>
      </w:r>
      <w:r>
        <w:rPr>
          <w:rFonts w:ascii="UD デジタル 教科書体 NP-R" w:eastAsia="UD デジタル 教科書体 NP-R" w:hAnsi="ＭＳ 明朝" w:hint="eastAsia"/>
        </w:rPr>
        <w:t>（一部）</w:t>
      </w:r>
    </w:p>
    <w:p w14:paraId="2C922649" w14:textId="77777777" w:rsidR="00961881" w:rsidRPr="00357B36" w:rsidRDefault="00961881">
      <w:pPr>
        <w:widowControl/>
        <w:jc w:val="left"/>
        <w:rPr>
          <w:rFonts w:ascii="UD デジタル 教科書体 NP-R" w:eastAsia="UD デジタル 教科書体 NP-R" w:hAnsi="ＭＳ 明朝"/>
        </w:rPr>
      </w:pPr>
    </w:p>
    <w:p w14:paraId="2653FFB3" w14:textId="5E32B7BE" w:rsidR="00DB3FA8" w:rsidRDefault="00C923D6">
      <w:pPr>
        <w:widowControl/>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357B36">
        <w:rPr>
          <w:rFonts w:ascii="UD デジタル 教科書体 NP-R" w:eastAsia="UD デジタル 教科書体 NP-R" w:hAnsi="ＭＳ 明朝" w:hint="eastAsia"/>
        </w:rPr>
        <w:t xml:space="preserve">①　</w:t>
      </w:r>
      <w:r>
        <w:rPr>
          <w:rFonts w:ascii="UD デジタル 教科書体 NP-R" w:eastAsia="UD デジタル 教科書体 NP-R" w:hAnsi="ＭＳ 明朝" w:hint="eastAsia"/>
        </w:rPr>
        <w:t>空き家になった理由</w:t>
      </w:r>
    </w:p>
    <w:p w14:paraId="4EDF155E" w14:textId="2B506B7F" w:rsidR="00ED4E19" w:rsidRDefault="00ED4E19" w:rsidP="00ED4E19">
      <w:pPr>
        <w:widowControl/>
        <w:ind w:left="420" w:hangingChars="200" w:hanging="42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Pr="00ED4E19">
        <w:rPr>
          <w:rFonts w:ascii="UD デジタル 教科書体 NP-R" w:eastAsia="UD デジタル 教科書体 NP-R" w:hAnsi="ＭＳ 明朝" w:hint="eastAsia"/>
        </w:rPr>
        <w:t>１．所有者の死亡等により取得または相続したが使用していない</w:t>
      </w:r>
      <w:r>
        <w:rPr>
          <w:rFonts w:ascii="UD デジタル 教科書体 NP-R" w:eastAsia="UD デジタル 教科書体 NP-R" w:hAnsi="ＭＳ 明朝" w:hint="eastAsia"/>
        </w:rPr>
        <w:t>」、「</w:t>
      </w:r>
      <w:r w:rsidRPr="00ED4E19">
        <w:rPr>
          <w:rFonts w:ascii="UD デジタル 教科書体 NP-R" w:eastAsia="UD デジタル 教科書体 NP-R" w:hAnsi="ＭＳ 明朝" w:hint="eastAsia"/>
        </w:rPr>
        <w:t>６．賃借人が退去した</w:t>
      </w:r>
      <w:r>
        <w:rPr>
          <w:rFonts w:ascii="UD デジタル 教科書体 NP-R" w:eastAsia="UD デジタル 教科書体 NP-R" w:hAnsi="ＭＳ 明朝" w:hint="eastAsia"/>
        </w:rPr>
        <w:t>」が回答数としては多くなっており、50件（27.0％）となって</w:t>
      </w:r>
      <w:r w:rsidR="00C02839">
        <w:rPr>
          <w:rFonts w:ascii="UD デジタル 教科書体 NP-R" w:eastAsia="UD デジタル 教科書体 NP-R" w:hAnsi="ＭＳ 明朝" w:hint="eastAsia"/>
        </w:rPr>
        <w:t>います</w:t>
      </w:r>
      <w:r>
        <w:rPr>
          <w:rFonts w:ascii="UD デジタル 教科書体 NP-R" w:eastAsia="UD デジタル 教科書体 NP-R" w:hAnsi="ＭＳ 明朝" w:hint="eastAsia"/>
        </w:rPr>
        <w:t>。</w:t>
      </w:r>
    </w:p>
    <w:p w14:paraId="15002D26" w14:textId="5EC53715" w:rsidR="00DB3FA8" w:rsidRDefault="002923F6">
      <w:pPr>
        <w:widowControl/>
        <w:jc w:val="left"/>
        <w:rPr>
          <w:rFonts w:ascii="UD デジタル 教科書体 NP-R" w:eastAsia="UD デジタル 教科書体 NP-R" w:hAnsi="ＭＳ 明朝"/>
        </w:rPr>
      </w:pPr>
      <w:r w:rsidRPr="002923F6">
        <w:rPr>
          <w:rFonts w:ascii="UD デジタル 教科書体 NP-R" w:eastAsia="UD デジタル 教科書体 NP-R" w:hAnsi="ＭＳ 明朝"/>
          <w:noProof/>
        </w:rPr>
        <w:drawing>
          <wp:anchor distT="0" distB="0" distL="114300" distR="114300" simplePos="0" relativeHeight="251732992" behindDoc="0" locked="0" layoutInCell="1" allowOverlap="1" wp14:anchorId="69C65FF5" wp14:editId="5E6CF12C">
            <wp:simplePos x="0" y="0"/>
            <wp:positionH relativeFrom="margin">
              <wp:align>center</wp:align>
            </wp:positionH>
            <wp:positionV relativeFrom="paragraph">
              <wp:posOffset>20955</wp:posOffset>
            </wp:positionV>
            <wp:extent cx="5343277" cy="1847465"/>
            <wp:effectExtent l="0" t="0" r="0" b="63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43277" cy="1847465"/>
                    </a:xfrm>
                    <a:prstGeom prst="rect">
                      <a:avLst/>
                    </a:prstGeom>
                  </pic:spPr>
                </pic:pic>
              </a:graphicData>
            </a:graphic>
            <wp14:sizeRelH relativeFrom="margin">
              <wp14:pctWidth>0</wp14:pctWidth>
            </wp14:sizeRelH>
            <wp14:sizeRelV relativeFrom="margin">
              <wp14:pctHeight>0</wp14:pctHeight>
            </wp14:sizeRelV>
          </wp:anchor>
        </w:drawing>
      </w:r>
    </w:p>
    <w:p w14:paraId="611D2AEB" w14:textId="6683EEB1" w:rsidR="00DB3FA8" w:rsidRDefault="00DB3FA8">
      <w:pPr>
        <w:widowControl/>
        <w:jc w:val="left"/>
        <w:rPr>
          <w:rFonts w:ascii="UD デジタル 教科書体 NP-R" w:eastAsia="UD デジタル 教科書体 NP-R" w:hAnsi="ＭＳ 明朝"/>
        </w:rPr>
      </w:pPr>
    </w:p>
    <w:p w14:paraId="25C49793" w14:textId="40701EEA" w:rsidR="00961881" w:rsidRDefault="00961881">
      <w:pPr>
        <w:widowControl/>
        <w:jc w:val="left"/>
        <w:rPr>
          <w:rFonts w:ascii="UD デジタル 教科書体 NP-R" w:eastAsia="UD デジタル 教科書体 NP-R" w:hAnsi="ＭＳ 明朝"/>
        </w:rPr>
      </w:pPr>
    </w:p>
    <w:p w14:paraId="14151534" w14:textId="13F55E3F" w:rsidR="00961881" w:rsidRDefault="00961881">
      <w:pPr>
        <w:widowControl/>
        <w:jc w:val="left"/>
        <w:rPr>
          <w:rFonts w:ascii="UD デジタル 教科書体 NP-R" w:eastAsia="UD デジタル 教科書体 NP-R" w:hAnsi="ＭＳ 明朝"/>
        </w:rPr>
      </w:pPr>
    </w:p>
    <w:p w14:paraId="7E71693F" w14:textId="38828FBD" w:rsidR="00961881" w:rsidRDefault="00961881">
      <w:pPr>
        <w:widowControl/>
        <w:jc w:val="left"/>
        <w:rPr>
          <w:rFonts w:ascii="UD デジタル 教科書体 NP-R" w:eastAsia="UD デジタル 教科書体 NP-R" w:hAnsi="ＭＳ 明朝"/>
        </w:rPr>
      </w:pPr>
    </w:p>
    <w:p w14:paraId="2184CB8C" w14:textId="4060E84E" w:rsidR="00961881" w:rsidRDefault="00961881">
      <w:pPr>
        <w:widowControl/>
        <w:jc w:val="left"/>
        <w:rPr>
          <w:rFonts w:ascii="UD デジタル 教科書体 NP-R" w:eastAsia="UD デジタル 教科書体 NP-R" w:hAnsi="ＭＳ 明朝"/>
        </w:rPr>
      </w:pPr>
    </w:p>
    <w:p w14:paraId="4979C951" w14:textId="33CFCA43" w:rsidR="00961881" w:rsidRDefault="00961881">
      <w:pPr>
        <w:widowControl/>
        <w:jc w:val="left"/>
        <w:rPr>
          <w:rFonts w:ascii="UD デジタル 教科書体 NP-R" w:eastAsia="UD デジタル 教科書体 NP-R" w:hAnsi="ＭＳ 明朝"/>
        </w:rPr>
      </w:pPr>
    </w:p>
    <w:p w14:paraId="37611789" w14:textId="5D7FBEEF" w:rsidR="00961881" w:rsidRDefault="00961881">
      <w:pPr>
        <w:widowControl/>
        <w:jc w:val="left"/>
        <w:rPr>
          <w:rFonts w:ascii="UD デジタル 教科書体 NP-R" w:eastAsia="UD デジタル 教科書体 NP-R" w:hAnsi="ＭＳ 明朝"/>
        </w:rPr>
      </w:pPr>
    </w:p>
    <w:p w14:paraId="4AED90B8" w14:textId="77777777" w:rsidR="00C0582F" w:rsidRDefault="00C0582F">
      <w:pPr>
        <w:widowControl/>
        <w:jc w:val="left"/>
        <w:rPr>
          <w:rFonts w:ascii="UD デジタル 教科書体 NP-R" w:eastAsia="UD デジタル 教科書体 NP-R" w:hAnsi="ＭＳ 明朝"/>
        </w:rPr>
      </w:pPr>
    </w:p>
    <w:p w14:paraId="62B85D62" w14:textId="77777777" w:rsidR="00C02839" w:rsidRDefault="00C02839">
      <w:pPr>
        <w:widowControl/>
        <w:jc w:val="left"/>
        <w:rPr>
          <w:rFonts w:ascii="UD デジタル 教科書体 NP-R" w:eastAsia="UD デジタル 教科書体 NP-R" w:hAnsi="ＭＳ 明朝"/>
        </w:rPr>
      </w:pPr>
    </w:p>
    <w:p w14:paraId="5F2EA794" w14:textId="4D33F3FC" w:rsidR="00D63D9F" w:rsidRDefault="00357B36" w:rsidP="00242390">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②　</w:t>
      </w:r>
      <w:r w:rsidR="00D63D9F">
        <w:rPr>
          <w:rFonts w:ascii="UD デジタル 教科書体 NP-R" w:eastAsia="UD デジタル 教科書体 NP-R" w:hAnsi="ＭＳ 明朝" w:hint="eastAsia"/>
        </w:rPr>
        <w:t>建物の今後について</w:t>
      </w:r>
    </w:p>
    <w:p w14:paraId="4C279E27" w14:textId="7DDD3C04" w:rsidR="00ED4E19" w:rsidRDefault="00ED4E19" w:rsidP="00242390">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ED4E19">
        <w:rPr>
          <w:rFonts w:ascii="UD デジタル 教科書体 NP-R" w:eastAsia="UD デジタル 教科書体 NP-R" w:hAnsi="ＭＳ 明朝" w:hint="eastAsia"/>
        </w:rPr>
        <w:t>５．売却したい、または売却してもよい</w:t>
      </w:r>
      <w:r>
        <w:rPr>
          <w:rFonts w:ascii="UD デジタル 教科書体 NP-R" w:eastAsia="UD デジタル 教科書体 NP-R" w:hAnsi="ＭＳ 明朝" w:hint="eastAsia"/>
        </w:rPr>
        <w:t>」が77件となっており、次いで、「</w:t>
      </w:r>
      <w:r w:rsidRPr="00ED4E19">
        <w:rPr>
          <w:rFonts w:ascii="UD デジタル 教科書体 NP-R" w:eastAsia="UD デジタル 教科書体 NP-R" w:hAnsi="ＭＳ 明朝" w:hint="eastAsia"/>
        </w:rPr>
        <w:t>２．解体したい</w:t>
      </w:r>
      <w:r>
        <w:rPr>
          <w:rFonts w:ascii="UD デジタル 教科書体 NP-R" w:eastAsia="UD デジタル 教科書体 NP-R" w:hAnsi="ＭＳ 明朝" w:hint="eastAsia"/>
        </w:rPr>
        <w:t>」65件となってい</w:t>
      </w:r>
      <w:r w:rsidR="004F15E7">
        <w:rPr>
          <w:rFonts w:ascii="UD デジタル 教科書体 NP-R" w:eastAsia="UD デジタル 教科書体 NP-R" w:hAnsi="ＭＳ 明朝" w:hint="eastAsia"/>
        </w:rPr>
        <w:t>ます</w:t>
      </w:r>
      <w:r>
        <w:rPr>
          <w:rFonts w:ascii="UD デジタル 教科書体 NP-R" w:eastAsia="UD デジタル 教科書体 NP-R" w:hAnsi="ＭＳ 明朝" w:hint="eastAsia"/>
        </w:rPr>
        <w:t>。また、「</w:t>
      </w:r>
      <w:r w:rsidRPr="00ED4E19">
        <w:rPr>
          <w:rFonts w:ascii="UD デジタル 教科書体 NP-R" w:eastAsia="UD デジタル 教科書体 NP-R" w:hAnsi="ＭＳ 明朝" w:hint="eastAsia"/>
        </w:rPr>
        <w:t>６．子や孫などに活用を任せたい</w:t>
      </w:r>
      <w:r>
        <w:rPr>
          <w:rFonts w:ascii="UD デジタル 教科書体 NP-R" w:eastAsia="UD デジタル 教科書体 NP-R" w:hAnsi="ＭＳ 明朝" w:hint="eastAsia"/>
        </w:rPr>
        <w:t>」、「</w:t>
      </w:r>
      <w:r w:rsidRPr="00ED4E19">
        <w:rPr>
          <w:rFonts w:ascii="UD デジタル 教科書体 NP-R" w:eastAsia="UD デジタル 教科書体 NP-R" w:hAnsi="ＭＳ 明朝" w:hint="eastAsia"/>
        </w:rPr>
        <w:t>４．賃貸したい、または賃貸してもよい</w:t>
      </w:r>
      <w:r>
        <w:rPr>
          <w:rFonts w:ascii="UD デジタル 教科書体 NP-R" w:eastAsia="UD デジタル 教科書体 NP-R" w:hAnsi="ＭＳ 明朝" w:hint="eastAsia"/>
        </w:rPr>
        <w:t>」、「</w:t>
      </w:r>
      <w:r w:rsidRPr="00ED4E19">
        <w:rPr>
          <w:rFonts w:ascii="UD デジタル 教科書体 NP-R" w:eastAsia="UD デジタル 教科書体 NP-R" w:hAnsi="ＭＳ 明朝" w:hint="eastAsia"/>
        </w:rPr>
        <w:t>７．現状のまま使用・維持したい</w:t>
      </w:r>
      <w:r>
        <w:rPr>
          <w:rFonts w:ascii="UD デジタル 教科書体 NP-R" w:eastAsia="UD デジタル 教科書体 NP-R" w:hAnsi="ＭＳ 明朝" w:hint="eastAsia"/>
        </w:rPr>
        <w:t>」と一定期間現状のまま保持したい</w:t>
      </w:r>
      <w:r w:rsidR="00C02839">
        <w:rPr>
          <w:rFonts w:ascii="UD デジタル 教科書体 NP-R" w:eastAsia="UD デジタル 教科書体 NP-R" w:hAnsi="ＭＳ 明朝" w:hint="eastAsia"/>
        </w:rPr>
        <w:t>意向の方</w:t>
      </w:r>
      <w:r>
        <w:rPr>
          <w:rFonts w:ascii="UD デジタル 教科書体 NP-R" w:eastAsia="UD デジタル 教科書体 NP-R" w:hAnsi="ＭＳ 明朝" w:hint="eastAsia"/>
        </w:rPr>
        <w:t>も</w:t>
      </w:r>
      <w:r w:rsidR="00C02839">
        <w:rPr>
          <w:rFonts w:ascii="UD デジタル 教科書体 NP-R" w:eastAsia="UD デジタル 教科書体 NP-R" w:hAnsi="ＭＳ 明朝" w:hint="eastAsia"/>
        </w:rPr>
        <w:t>いました。</w:t>
      </w:r>
    </w:p>
    <w:p w14:paraId="23B45A06" w14:textId="77777777" w:rsidR="00ED4E19" w:rsidRDefault="00ED4E19">
      <w:pPr>
        <w:widowControl/>
        <w:jc w:val="left"/>
        <w:rPr>
          <w:rFonts w:ascii="UD デジタル 教科書体 NP-R" w:eastAsia="UD デジタル 教科書体 NP-R" w:hAnsi="ＭＳ 明朝"/>
        </w:rPr>
      </w:pPr>
    </w:p>
    <w:p w14:paraId="72185BDB" w14:textId="26EB15E9" w:rsidR="00D63D9F" w:rsidRDefault="00C0582F">
      <w:pPr>
        <w:widowControl/>
        <w:jc w:val="left"/>
        <w:rPr>
          <w:rFonts w:ascii="UD デジタル 教科書体 NP-R" w:eastAsia="UD デジタル 教科書体 NP-R" w:hAnsi="ＭＳ 明朝"/>
        </w:rPr>
      </w:pPr>
      <w:r w:rsidRPr="00A33300">
        <w:rPr>
          <w:rFonts w:ascii="UD デジタル 教科書体 NP-R" w:eastAsia="UD デジタル 教科書体 NP-R" w:hAnsi="ＭＳ 明朝"/>
          <w:noProof/>
        </w:rPr>
        <w:drawing>
          <wp:anchor distT="0" distB="0" distL="114300" distR="114300" simplePos="0" relativeHeight="251731968" behindDoc="0" locked="0" layoutInCell="1" allowOverlap="1" wp14:anchorId="623BA60B" wp14:editId="08090E0E">
            <wp:simplePos x="0" y="0"/>
            <wp:positionH relativeFrom="margin">
              <wp:align>center</wp:align>
            </wp:positionH>
            <wp:positionV relativeFrom="paragraph">
              <wp:posOffset>23471</wp:posOffset>
            </wp:positionV>
            <wp:extent cx="5370940" cy="2455710"/>
            <wp:effectExtent l="0" t="0" r="1270" b="190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70940" cy="2455710"/>
                    </a:xfrm>
                    <a:prstGeom prst="rect">
                      <a:avLst/>
                    </a:prstGeom>
                  </pic:spPr>
                </pic:pic>
              </a:graphicData>
            </a:graphic>
            <wp14:sizeRelH relativeFrom="margin">
              <wp14:pctWidth>0</wp14:pctWidth>
            </wp14:sizeRelH>
            <wp14:sizeRelV relativeFrom="margin">
              <wp14:pctHeight>0</wp14:pctHeight>
            </wp14:sizeRelV>
          </wp:anchor>
        </w:drawing>
      </w:r>
    </w:p>
    <w:p w14:paraId="390D19A9" w14:textId="667D45E9" w:rsidR="00D63D9F" w:rsidRDefault="00D63D9F">
      <w:pPr>
        <w:widowControl/>
        <w:jc w:val="left"/>
        <w:rPr>
          <w:rFonts w:ascii="UD デジタル 教科書体 NP-R" w:eastAsia="UD デジタル 教科書体 NP-R" w:hAnsi="ＭＳ 明朝"/>
        </w:rPr>
      </w:pPr>
    </w:p>
    <w:p w14:paraId="41EF577E" w14:textId="13B0E36C" w:rsidR="00D63D9F" w:rsidRDefault="00D63D9F">
      <w:pPr>
        <w:widowControl/>
        <w:jc w:val="left"/>
        <w:rPr>
          <w:rFonts w:ascii="UD デジタル 教科書体 NP-R" w:eastAsia="UD デジタル 教科書体 NP-R" w:hAnsi="ＭＳ 明朝"/>
        </w:rPr>
      </w:pPr>
    </w:p>
    <w:p w14:paraId="0CE6F2F6" w14:textId="620AED3D" w:rsidR="00D63D9F" w:rsidRDefault="00D63D9F">
      <w:pPr>
        <w:widowControl/>
        <w:jc w:val="left"/>
        <w:rPr>
          <w:rFonts w:ascii="UD デジタル 教科書体 NP-R" w:eastAsia="UD デジタル 教科書体 NP-R" w:hAnsi="ＭＳ 明朝"/>
        </w:rPr>
      </w:pPr>
    </w:p>
    <w:p w14:paraId="06D1AA8D" w14:textId="1C936E1E" w:rsidR="00D63D9F" w:rsidRDefault="00D63D9F">
      <w:pPr>
        <w:widowControl/>
        <w:jc w:val="left"/>
        <w:rPr>
          <w:rFonts w:ascii="UD デジタル 教科書体 NP-R" w:eastAsia="UD デジタル 教科書体 NP-R" w:hAnsi="ＭＳ 明朝"/>
        </w:rPr>
      </w:pPr>
    </w:p>
    <w:p w14:paraId="76DF04A3" w14:textId="070DE497" w:rsidR="00D63D9F" w:rsidRDefault="00D63D9F">
      <w:pPr>
        <w:widowControl/>
        <w:jc w:val="left"/>
        <w:rPr>
          <w:rFonts w:ascii="UD デジタル 教科書体 NP-R" w:eastAsia="UD デジタル 教科書体 NP-R" w:hAnsi="ＭＳ 明朝"/>
        </w:rPr>
      </w:pPr>
    </w:p>
    <w:p w14:paraId="3B4FA0F6" w14:textId="77777777" w:rsidR="00D63D9F" w:rsidRDefault="00D63D9F">
      <w:pPr>
        <w:widowControl/>
        <w:jc w:val="left"/>
        <w:rPr>
          <w:rFonts w:ascii="UD デジタル 教科書体 NP-R" w:eastAsia="UD デジタル 教科書体 NP-R" w:hAnsi="ＭＳ 明朝"/>
        </w:rPr>
      </w:pPr>
    </w:p>
    <w:p w14:paraId="1585F9DD" w14:textId="77777777" w:rsidR="00D63D9F" w:rsidRDefault="00D63D9F">
      <w:pPr>
        <w:widowControl/>
        <w:jc w:val="left"/>
        <w:rPr>
          <w:rFonts w:ascii="UD デジタル 教科書体 NP-R" w:eastAsia="UD デジタル 教科書体 NP-R" w:hAnsi="ＭＳ 明朝"/>
        </w:rPr>
      </w:pPr>
    </w:p>
    <w:p w14:paraId="7AA45234" w14:textId="77777777" w:rsidR="00D63D9F" w:rsidRDefault="00D63D9F">
      <w:pPr>
        <w:widowControl/>
        <w:jc w:val="left"/>
        <w:rPr>
          <w:rFonts w:ascii="UD デジタル 教科書体 NP-R" w:eastAsia="UD デジタル 教科書体 NP-R" w:hAnsi="ＭＳ 明朝"/>
        </w:rPr>
      </w:pPr>
    </w:p>
    <w:p w14:paraId="5C81E550" w14:textId="77777777" w:rsidR="00961881" w:rsidRDefault="00961881">
      <w:pPr>
        <w:widowControl/>
        <w:jc w:val="left"/>
        <w:rPr>
          <w:rFonts w:ascii="UD デジタル 教科書体 NP-R" w:eastAsia="UD デジタル 教科書体 NP-R" w:hAnsi="ＭＳ 明朝"/>
        </w:rPr>
      </w:pPr>
    </w:p>
    <w:p w14:paraId="05ADDE9A" w14:textId="77777777" w:rsidR="00961881" w:rsidRDefault="00961881">
      <w:pPr>
        <w:widowControl/>
        <w:jc w:val="left"/>
        <w:rPr>
          <w:rFonts w:ascii="UD デジタル 教科書体 NP-R" w:eastAsia="UD デジタル 教科書体 NP-R" w:hAnsi="ＭＳ 明朝"/>
        </w:rPr>
      </w:pPr>
    </w:p>
    <w:p w14:paraId="51037BE6" w14:textId="77777777" w:rsidR="00413DD2" w:rsidRDefault="00413DD2" w:rsidP="00C02839">
      <w:pPr>
        <w:widowControl/>
        <w:jc w:val="left"/>
        <w:rPr>
          <w:rFonts w:ascii="UD デジタル 教科書体 NP-R" w:eastAsia="UD デジタル 教科書体 NP-R" w:hAnsi="ＭＳ 明朝"/>
        </w:rPr>
      </w:pPr>
    </w:p>
    <w:p w14:paraId="43BCD89D" w14:textId="77777777" w:rsidR="00413DD2" w:rsidRDefault="00413DD2" w:rsidP="00C02839">
      <w:pPr>
        <w:widowControl/>
        <w:jc w:val="left"/>
        <w:rPr>
          <w:rFonts w:ascii="UD デジタル 教科書体 NP-R" w:eastAsia="UD デジタル 教科書体 NP-R" w:hAnsi="ＭＳ 明朝"/>
        </w:rPr>
      </w:pPr>
    </w:p>
    <w:p w14:paraId="7B2C4122" w14:textId="04803DE8" w:rsidR="00C02839" w:rsidRDefault="00357B36" w:rsidP="000F7FC7">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③　</w:t>
      </w:r>
      <w:r w:rsidR="00C02839">
        <w:rPr>
          <w:rFonts w:ascii="UD デジタル 教科書体 NP-R" w:eastAsia="UD デジタル 教科書体 NP-R" w:hAnsi="ＭＳ 明朝" w:hint="eastAsia"/>
        </w:rPr>
        <w:t>建物等の管理で困っていること</w:t>
      </w:r>
    </w:p>
    <w:p w14:paraId="6BCBA48B" w14:textId="79ABA76A" w:rsidR="00C02839" w:rsidRDefault="00C02839" w:rsidP="000F7FC7">
      <w:pPr>
        <w:widowControl/>
        <w:ind w:left="420" w:hangingChars="200" w:hanging="42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0F7FC7">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 xml:space="preserve">　「３．年齢・体力的につらい」が34件（50.0％）となっており、次いで、「</w:t>
      </w:r>
      <w:r w:rsidRPr="00ED4E19">
        <w:rPr>
          <w:rFonts w:ascii="UD デジタル 教科書体 NP-R" w:eastAsia="UD デジタル 教科書体 NP-R" w:hAnsi="ＭＳ 明朝" w:hint="eastAsia"/>
        </w:rPr>
        <w:t>２．遠方に住んでいるので十分にできない</w:t>
      </w:r>
      <w:r>
        <w:rPr>
          <w:rFonts w:ascii="UD デジタル 教科書体 NP-R" w:eastAsia="UD デジタル 教科書体 NP-R" w:hAnsi="ＭＳ 明朝" w:hint="eastAsia"/>
        </w:rPr>
        <w:t>」21件（30.9％）となってい</w:t>
      </w:r>
      <w:r w:rsidR="004F15E7">
        <w:rPr>
          <w:rFonts w:ascii="UD デジタル 教科書体 NP-R" w:eastAsia="UD デジタル 教科書体 NP-R" w:hAnsi="ＭＳ 明朝" w:hint="eastAsia"/>
        </w:rPr>
        <w:t>ます</w:t>
      </w:r>
      <w:r>
        <w:rPr>
          <w:rFonts w:ascii="UD デジタル 教科書体 NP-R" w:eastAsia="UD デジタル 教科書体 NP-R" w:hAnsi="ＭＳ 明朝" w:hint="eastAsia"/>
        </w:rPr>
        <w:t>。</w:t>
      </w:r>
    </w:p>
    <w:p w14:paraId="7408126C" w14:textId="77777777" w:rsidR="00413DD2" w:rsidRDefault="00413DD2" w:rsidP="00C02839">
      <w:pPr>
        <w:widowControl/>
        <w:jc w:val="left"/>
        <w:rPr>
          <w:rFonts w:ascii="UD デジタル 教科書体 NP-R" w:eastAsia="UD デジタル 教科書体 NP-R" w:hAnsi="ＭＳ 明朝"/>
        </w:rPr>
      </w:pPr>
    </w:p>
    <w:p w14:paraId="7E74579C" w14:textId="0DB50185" w:rsidR="00C02839" w:rsidRDefault="00C02839" w:rsidP="00C02839">
      <w:pPr>
        <w:widowControl/>
        <w:jc w:val="left"/>
        <w:rPr>
          <w:rFonts w:ascii="UD デジタル 教科書体 NP-R" w:eastAsia="UD デジタル 教科書体 NP-R" w:hAnsi="ＭＳ 明朝"/>
        </w:rPr>
      </w:pPr>
      <w:r w:rsidRPr="002923F6">
        <w:rPr>
          <w:rFonts w:ascii="UD デジタル 教科書体 NP-R" w:eastAsia="UD デジタル 教科書体 NP-R" w:hAnsi="ＭＳ 明朝"/>
          <w:noProof/>
        </w:rPr>
        <w:lastRenderedPageBreak/>
        <w:drawing>
          <wp:anchor distT="0" distB="0" distL="114300" distR="114300" simplePos="0" relativeHeight="251736064" behindDoc="0" locked="0" layoutInCell="1" allowOverlap="1" wp14:anchorId="0EA50E7E" wp14:editId="35A9689E">
            <wp:simplePos x="0" y="0"/>
            <wp:positionH relativeFrom="margin">
              <wp:align>center</wp:align>
            </wp:positionH>
            <wp:positionV relativeFrom="paragraph">
              <wp:posOffset>73049</wp:posOffset>
            </wp:positionV>
            <wp:extent cx="5334938" cy="143813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938" cy="1438139"/>
                    </a:xfrm>
                    <a:prstGeom prst="rect">
                      <a:avLst/>
                    </a:prstGeom>
                  </pic:spPr>
                </pic:pic>
              </a:graphicData>
            </a:graphic>
            <wp14:sizeRelH relativeFrom="margin">
              <wp14:pctWidth>0</wp14:pctWidth>
            </wp14:sizeRelH>
            <wp14:sizeRelV relativeFrom="margin">
              <wp14:pctHeight>0</wp14:pctHeight>
            </wp14:sizeRelV>
          </wp:anchor>
        </w:drawing>
      </w:r>
    </w:p>
    <w:p w14:paraId="50520A42" w14:textId="77777777" w:rsidR="00C02839" w:rsidRDefault="00C02839" w:rsidP="00C02839">
      <w:pPr>
        <w:widowControl/>
        <w:jc w:val="left"/>
        <w:rPr>
          <w:rFonts w:ascii="UD デジタル 教科書体 NP-R" w:eastAsia="UD デジタル 教科書体 NP-R" w:hAnsi="ＭＳ 明朝"/>
        </w:rPr>
      </w:pPr>
    </w:p>
    <w:p w14:paraId="7660794A" w14:textId="77777777" w:rsidR="00C02839" w:rsidRDefault="00C02839" w:rsidP="00C02839">
      <w:pPr>
        <w:widowControl/>
        <w:jc w:val="left"/>
        <w:rPr>
          <w:rFonts w:ascii="UD デジタル 教科書体 NP-R" w:eastAsia="UD デジタル 教科書体 NP-R" w:hAnsi="ＭＳ 明朝"/>
        </w:rPr>
      </w:pPr>
    </w:p>
    <w:p w14:paraId="6E19FAA0" w14:textId="77777777" w:rsidR="00C02839" w:rsidRPr="00C0582F" w:rsidRDefault="00C02839" w:rsidP="00C02839">
      <w:pPr>
        <w:widowControl/>
        <w:jc w:val="left"/>
        <w:rPr>
          <w:rFonts w:ascii="UD デジタル 教科書体 NP-R" w:eastAsia="UD デジタル 教科書体 NP-R" w:hAnsi="ＭＳ 明朝"/>
        </w:rPr>
      </w:pPr>
    </w:p>
    <w:p w14:paraId="75B0B7F2" w14:textId="77777777" w:rsidR="00C02839" w:rsidRDefault="00C02839" w:rsidP="00C02839">
      <w:pPr>
        <w:widowControl/>
        <w:jc w:val="left"/>
        <w:rPr>
          <w:rFonts w:ascii="UD デジタル 教科書体 NP-R" w:eastAsia="UD デジタル 教科書体 NP-R" w:hAnsi="ＭＳ 明朝"/>
        </w:rPr>
      </w:pPr>
    </w:p>
    <w:p w14:paraId="178DA771" w14:textId="77777777" w:rsidR="00C02839" w:rsidRDefault="00C02839" w:rsidP="00C02839">
      <w:pPr>
        <w:widowControl/>
        <w:jc w:val="left"/>
        <w:rPr>
          <w:rFonts w:ascii="UD デジタル 教科書体 NP-R" w:eastAsia="UD デジタル 教科書体 NP-R" w:hAnsi="ＭＳ 明朝"/>
        </w:rPr>
      </w:pPr>
    </w:p>
    <w:p w14:paraId="305D5C83" w14:textId="77777777" w:rsidR="00C02839" w:rsidRDefault="00C02839" w:rsidP="00C02839">
      <w:pPr>
        <w:widowControl/>
        <w:jc w:val="left"/>
        <w:rPr>
          <w:rFonts w:ascii="UD デジタル 教科書体 NP-R" w:eastAsia="UD デジタル 教科書体 NP-R" w:hAnsi="ＭＳ 明朝"/>
        </w:rPr>
      </w:pPr>
    </w:p>
    <w:p w14:paraId="08B2EBDA" w14:textId="77777777" w:rsidR="00C02839" w:rsidRDefault="00C02839" w:rsidP="00C02839">
      <w:pPr>
        <w:widowControl/>
        <w:jc w:val="left"/>
        <w:rPr>
          <w:rFonts w:ascii="UD デジタル 教科書体 NP-R" w:eastAsia="UD デジタル 教科書体 NP-R" w:hAnsi="ＭＳ 明朝"/>
        </w:rPr>
      </w:pPr>
    </w:p>
    <w:p w14:paraId="530ED100" w14:textId="77777777" w:rsidR="00C02839" w:rsidRDefault="00C02839" w:rsidP="00C02839">
      <w:pPr>
        <w:widowControl/>
        <w:jc w:val="left"/>
        <w:rPr>
          <w:rFonts w:ascii="UD デジタル 教科書体 NP-R" w:eastAsia="UD デジタル 教科書体 NP-R" w:hAnsi="ＭＳ 明朝"/>
        </w:rPr>
      </w:pPr>
    </w:p>
    <w:p w14:paraId="7A74DFC9" w14:textId="076A37FA" w:rsidR="00C02839" w:rsidRDefault="00357B36" w:rsidP="000F7FC7">
      <w:pPr>
        <w:widowControl/>
        <w:ind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④　</w:t>
      </w:r>
      <w:r w:rsidR="00C02839">
        <w:rPr>
          <w:rFonts w:ascii="UD デジタル 教科書体 NP-R" w:eastAsia="UD デジタル 教科書体 NP-R" w:hAnsi="ＭＳ 明朝" w:hint="eastAsia"/>
        </w:rPr>
        <w:t>解体について困っていること</w:t>
      </w:r>
    </w:p>
    <w:p w14:paraId="70BA2CB6" w14:textId="001DBE2C" w:rsidR="00C02839" w:rsidRDefault="00C02839" w:rsidP="000F7FC7">
      <w:pPr>
        <w:widowControl/>
        <w:ind w:leftChars="200" w:left="420" w:firstLineChars="100" w:firstLine="210"/>
        <w:jc w:val="left"/>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ED4E19">
        <w:rPr>
          <w:rFonts w:ascii="UD デジタル 教科書体 NP-R" w:eastAsia="UD デジタル 教科書体 NP-R" w:hAnsi="ＭＳ 明朝" w:hint="eastAsia"/>
        </w:rPr>
        <w:t>２．解体して更地になることで固定資産税が上がるといわれている</w:t>
      </w:r>
      <w:r>
        <w:rPr>
          <w:rFonts w:ascii="UD デジタル 教科書体 NP-R" w:eastAsia="UD デジタル 教科書体 NP-R" w:hAnsi="ＭＳ 明朝" w:hint="eastAsia"/>
        </w:rPr>
        <w:t>」が42件</w:t>
      </w:r>
      <w:r w:rsidR="004F15E7">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71.2％</w:t>
      </w:r>
      <w:r w:rsidR="004F15E7">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となっており、次いで、「</w:t>
      </w:r>
      <w:r w:rsidRPr="00ED4E19">
        <w:rPr>
          <w:rFonts w:ascii="UD デジタル 教科書体 NP-R" w:eastAsia="UD デジタル 教科書体 NP-R" w:hAnsi="ＭＳ 明朝" w:hint="eastAsia"/>
        </w:rPr>
        <w:t>１．解体費用の支払い</w:t>
      </w:r>
      <w:r>
        <w:rPr>
          <w:rFonts w:ascii="UD デジタル 教科書体 NP-R" w:eastAsia="UD デジタル 教科書体 NP-R" w:hAnsi="ＭＳ 明朝" w:hint="eastAsia"/>
        </w:rPr>
        <w:t>」40件（67.8％）となって</w:t>
      </w:r>
      <w:r w:rsidR="004F15E7">
        <w:rPr>
          <w:rFonts w:ascii="UD デジタル 教科書体 NP-R" w:eastAsia="UD デジタル 教科書体 NP-R" w:hAnsi="ＭＳ 明朝" w:hint="eastAsia"/>
        </w:rPr>
        <w:t>います</w:t>
      </w:r>
      <w:r>
        <w:rPr>
          <w:rFonts w:ascii="UD デジタル 教科書体 NP-R" w:eastAsia="UD デジタル 教科書体 NP-R" w:hAnsi="ＭＳ 明朝" w:hint="eastAsia"/>
        </w:rPr>
        <w:t>。</w:t>
      </w:r>
    </w:p>
    <w:p w14:paraId="31522459" w14:textId="77777777" w:rsidR="00C02839" w:rsidRDefault="00C02839" w:rsidP="00C02839">
      <w:pPr>
        <w:widowControl/>
        <w:jc w:val="left"/>
        <w:rPr>
          <w:rFonts w:ascii="UD デジタル 教科書体 NP-R" w:eastAsia="UD デジタル 教科書体 NP-R" w:hAnsi="ＭＳ 明朝"/>
        </w:rPr>
      </w:pPr>
    </w:p>
    <w:p w14:paraId="37494944" w14:textId="77777777" w:rsidR="00C02839" w:rsidRDefault="00C02839" w:rsidP="00C02839">
      <w:pPr>
        <w:widowControl/>
        <w:jc w:val="left"/>
        <w:rPr>
          <w:rFonts w:ascii="UD デジタル 教科書体 NP-R" w:eastAsia="UD デジタル 教科書体 NP-R" w:hAnsi="ＭＳ 明朝"/>
        </w:rPr>
      </w:pPr>
      <w:r w:rsidRPr="002923F6">
        <w:rPr>
          <w:rFonts w:ascii="UD デジタル 教科書体 NP-R" w:eastAsia="UD デジタル 教科書体 NP-R" w:hAnsi="ＭＳ 明朝"/>
          <w:noProof/>
        </w:rPr>
        <w:drawing>
          <wp:anchor distT="0" distB="0" distL="114300" distR="114300" simplePos="0" relativeHeight="251735040" behindDoc="0" locked="0" layoutInCell="1" allowOverlap="1" wp14:anchorId="7250CB48" wp14:editId="146D06C5">
            <wp:simplePos x="0" y="0"/>
            <wp:positionH relativeFrom="margin">
              <wp:align>center</wp:align>
            </wp:positionH>
            <wp:positionV relativeFrom="paragraph">
              <wp:posOffset>64183</wp:posOffset>
            </wp:positionV>
            <wp:extent cx="5332730" cy="2233930"/>
            <wp:effectExtent l="0" t="0" r="127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32730" cy="2233930"/>
                    </a:xfrm>
                    <a:prstGeom prst="rect">
                      <a:avLst/>
                    </a:prstGeom>
                  </pic:spPr>
                </pic:pic>
              </a:graphicData>
            </a:graphic>
            <wp14:sizeRelH relativeFrom="margin">
              <wp14:pctWidth>0</wp14:pctWidth>
            </wp14:sizeRelH>
            <wp14:sizeRelV relativeFrom="margin">
              <wp14:pctHeight>0</wp14:pctHeight>
            </wp14:sizeRelV>
          </wp:anchor>
        </w:drawing>
      </w:r>
    </w:p>
    <w:p w14:paraId="118C94DD" w14:textId="77777777" w:rsidR="00C02839" w:rsidRDefault="00C02839" w:rsidP="00C02839">
      <w:pPr>
        <w:widowControl/>
        <w:jc w:val="left"/>
        <w:rPr>
          <w:rFonts w:ascii="UD デジタル 教科書体 NP-R" w:eastAsia="UD デジタル 教科書体 NP-R" w:hAnsi="ＭＳ 明朝"/>
        </w:rPr>
      </w:pPr>
    </w:p>
    <w:p w14:paraId="5937AFFC" w14:textId="77777777" w:rsidR="00C02839" w:rsidRDefault="00C02839" w:rsidP="00C02839">
      <w:pPr>
        <w:widowControl/>
        <w:jc w:val="left"/>
        <w:rPr>
          <w:rFonts w:ascii="UD デジタル 教科書体 NP-R" w:eastAsia="UD デジタル 教科書体 NP-R" w:hAnsi="ＭＳ 明朝"/>
        </w:rPr>
      </w:pPr>
    </w:p>
    <w:p w14:paraId="48673E3F" w14:textId="77777777" w:rsidR="00C02839" w:rsidRDefault="00C02839" w:rsidP="00C02839">
      <w:pPr>
        <w:widowControl/>
        <w:jc w:val="left"/>
        <w:rPr>
          <w:rFonts w:ascii="UD デジタル 教科書体 NP-R" w:eastAsia="UD デジタル 教科書体 NP-R" w:hAnsi="ＭＳ 明朝"/>
        </w:rPr>
      </w:pPr>
    </w:p>
    <w:p w14:paraId="3BCBDFB6" w14:textId="77777777" w:rsidR="00C02839" w:rsidRDefault="00C02839" w:rsidP="00C02839">
      <w:pPr>
        <w:widowControl/>
        <w:jc w:val="left"/>
        <w:rPr>
          <w:rFonts w:ascii="UD デジタル 教科書体 NP-R" w:eastAsia="UD デジタル 教科書体 NP-R" w:hAnsi="ＭＳ 明朝"/>
        </w:rPr>
      </w:pPr>
    </w:p>
    <w:p w14:paraId="17522761" w14:textId="77777777" w:rsidR="00C02839" w:rsidRDefault="00C02839" w:rsidP="00C02839">
      <w:pPr>
        <w:widowControl/>
        <w:jc w:val="left"/>
        <w:rPr>
          <w:rFonts w:ascii="UD デジタル 教科書体 NP-R" w:eastAsia="UD デジタル 教科書体 NP-R" w:hAnsi="ＭＳ 明朝"/>
        </w:rPr>
      </w:pPr>
    </w:p>
    <w:p w14:paraId="45BD7B0C" w14:textId="77777777" w:rsidR="00C02839" w:rsidRDefault="00C02839" w:rsidP="00C02839">
      <w:pPr>
        <w:widowControl/>
        <w:jc w:val="left"/>
        <w:rPr>
          <w:rFonts w:ascii="UD デジタル 教科書体 NP-R" w:eastAsia="UD デジタル 教科書体 NP-R" w:hAnsi="ＭＳ 明朝"/>
        </w:rPr>
      </w:pPr>
    </w:p>
    <w:p w14:paraId="112647CA" w14:textId="77777777" w:rsidR="00C02839" w:rsidRDefault="00C02839" w:rsidP="00C02839">
      <w:pPr>
        <w:widowControl/>
        <w:jc w:val="left"/>
        <w:rPr>
          <w:rFonts w:ascii="UD デジタル 教科書体 NP-R" w:eastAsia="UD デジタル 教科書体 NP-R" w:hAnsi="ＭＳ 明朝"/>
        </w:rPr>
      </w:pPr>
    </w:p>
    <w:p w14:paraId="049CCE5A" w14:textId="77777777" w:rsidR="00C02839" w:rsidRDefault="00C02839" w:rsidP="00C02839">
      <w:pPr>
        <w:widowControl/>
        <w:jc w:val="left"/>
        <w:rPr>
          <w:rFonts w:ascii="UD デジタル 教科書体 NP-R" w:eastAsia="UD デジタル 教科書体 NP-R" w:hAnsi="ＭＳ 明朝"/>
        </w:rPr>
      </w:pPr>
    </w:p>
    <w:p w14:paraId="068D6E58" w14:textId="77777777" w:rsidR="0013758E" w:rsidRPr="00C02839" w:rsidRDefault="0013758E">
      <w:pPr>
        <w:widowControl/>
        <w:jc w:val="left"/>
        <w:rPr>
          <w:rFonts w:ascii="UD デジタル 教科書体 NP-R" w:eastAsia="UD デジタル 教科書体 NP-R" w:hAnsi="ＭＳ 明朝"/>
        </w:rPr>
      </w:pPr>
    </w:p>
    <w:p w14:paraId="6F447BE2" w14:textId="77777777" w:rsidR="0013758E" w:rsidRDefault="0013758E">
      <w:pPr>
        <w:widowControl/>
        <w:jc w:val="left"/>
        <w:rPr>
          <w:rFonts w:ascii="UD デジタル 教科書体 NP-R" w:eastAsia="UD デジタル 教科書体 NP-R" w:hAnsi="ＭＳ 明朝"/>
        </w:rPr>
      </w:pPr>
    </w:p>
    <w:p w14:paraId="1C4B6D43" w14:textId="1A8681D6" w:rsidR="0013758E" w:rsidRDefault="0013758E">
      <w:pPr>
        <w:widowControl/>
        <w:jc w:val="left"/>
        <w:rPr>
          <w:rFonts w:ascii="UD デジタル 教科書体 NP-R" w:eastAsia="UD デジタル 教科書体 NP-R" w:hAnsi="ＭＳ 明朝"/>
        </w:rPr>
      </w:pPr>
    </w:p>
    <w:p w14:paraId="1110C958" w14:textId="77777777" w:rsidR="0013758E" w:rsidRDefault="0013758E">
      <w:pPr>
        <w:widowControl/>
        <w:jc w:val="left"/>
        <w:rPr>
          <w:rFonts w:ascii="UD デジタル 教科書体 NP-R" w:eastAsia="UD デジタル 教科書体 NP-R" w:hAnsi="ＭＳ 明朝"/>
        </w:rPr>
      </w:pPr>
    </w:p>
    <w:p w14:paraId="21DE49FA" w14:textId="77777777" w:rsidR="00413DD2" w:rsidRDefault="00413DD2">
      <w:pPr>
        <w:widowControl/>
        <w:jc w:val="left"/>
        <w:rPr>
          <w:rFonts w:ascii="UD デジタル 教科書体 NP-R" w:eastAsia="UD デジタル 教科書体 NP-R" w:hAnsi="ＭＳ 明朝"/>
        </w:rPr>
      </w:pPr>
    </w:p>
    <w:p w14:paraId="1D9FD2BE" w14:textId="77777777" w:rsidR="00413DD2" w:rsidRDefault="00413DD2">
      <w:pPr>
        <w:widowControl/>
        <w:jc w:val="left"/>
        <w:rPr>
          <w:rFonts w:ascii="UD デジタル 教科書体 NP-R" w:eastAsia="UD デジタル 教科書体 NP-R" w:hAnsi="ＭＳ 明朝"/>
        </w:rPr>
      </w:pPr>
    </w:p>
    <w:p w14:paraId="0719BC09" w14:textId="1471AC47" w:rsidR="00DE548D" w:rsidRDefault="00DE548D">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357B36" w:rsidRPr="00073E2B" w14:paraId="26FAE703" w14:textId="77777777" w:rsidTr="005D1478">
        <w:tc>
          <w:tcPr>
            <w:tcW w:w="9072" w:type="dxa"/>
          </w:tcPr>
          <w:p w14:paraId="377BE487" w14:textId="2DCA6B1C" w:rsidR="00357B36" w:rsidRPr="00DE00FB" w:rsidRDefault="00357B36" w:rsidP="005D1478">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２－</w:t>
            </w:r>
            <w:r>
              <w:rPr>
                <w:rFonts w:ascii="BIZ UDゴシック" w:eastAsia="BIZ UDゴシック" w:hAnsi="BIZ UDゴシック" w:hint="eastAsia"/>
                <w:b/>
                <w:bCs/>
                <w:sz w:val="24"/>
                <w:szCs w:val="28"/>
              </w:rPr>
              <w:t>３</w:t>
            </w:r>
            <w:r w:rsidRPr="00DE00FB">
              <w:rPr>
                <w:rFonts w:ascii="BIZ UDゴシック" w:eastAsia="BIZ UDゴシック" w:hAnsi="BIZ UDゴシック" w:hint="eastAsia"/>
                <w:b/>
                <w:bCs/>
                <w:sz w:val="24"/>
                <w:szCs w:val="28"/>
              </w:rPr>
              <w:t xml:space="preserve">　</w:t>
            </w:r>
            <w:r w:rsidRPr="00357B36">
              <w:rPr>
                <w:rFonts w:ascii="BIZ UDゴシック" w:eastAsia="BIZ UDゴシック" w:hAnsi="BIZ UDゴシック" w:hint="eastAsia"/>
                <w:b/>
                <w:bCs/>
                <w:sz w:val="24"/>
                <w:szCs w:val="28"/>
              </w:rPr>
              <w:t>空き家に関する問題点・課題</w:t>
            </w:r>
          </w:p>
        </w:tc>
      </w:tr>
    </w:tbl>
    <w:p w14:paraId="027D1B03" w14:textId="77777777" w:rsidR="00357B36" w:rsidRPr="00357B36" w:rsidRDefault="00357B36" w:rsidP="00357B36">
      <w:pPr>
        <w:rPr>
          <w:rFonts w:ascii="UD デジタル 教科書体 NP-R" w:eastAsia="UD デジタル 教科書体 NP-R"/>
          <w:szCs w:val="21"/>
        </w:rPr>
      </w:pPr>
    </w:p>
    <w:p w14:paraId="382EE420" w14:textId="23414B62" w:rsidR="00467E19" w:rsidRDefault="002478EF" w:rsidP="00F03ABC">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前項までの空き家に関する</w:t>
      </w:r>
      <w:r w:rsidR="00467E19">
        <w:rPr>
          <w:rFonts w:ascii="UD デジタル 教科書体 NP-R" w:eastAsia="UD デジタル 教科書体 NP-R" w:hAnsi="ＭＳ 明朝" w:hint="eastAsia"/>
        </w:rPr>
        <w:t>問題点</w:t>
      </w:r>
      <w:r w:rsidR="00D779CD">
        <w:rPr>
          <w:rFonts w:ascii="UD デジタル 教科書体 NP-R" w:eastAsia="UD デジタル 教科書体 NP-R" w:hAnsi="ＭＳ 明朝" w:hint="eastAsia"/>
        </w:rPr>
        <w:t>から課題</w:t>
      </w:r>
      <w:r w:rsidR="00891A6C">
        <w:rPr>
          <w:rFonts w:ascii="UD デジタル 教科書体 NP-R" w:eastAsia="UD デジタル 教科書体 NP-R" w:hAnsi="ＭＳ 明朝" w:hint="eastAsia"/>
        </w:rPr>
        <w:t>を整理</w:t>
      </w:r>
      <w:r>
        <w:rPr>
          <w:rFonts w:ascii="UD デジタル 教科書体 NP-R" w:eastAsia="UD デジタル 教科書体 NP-R" w:hAnsi="ＭＳ 明朝" w:hint="eastAsia"/>
        </w:rPr>
        <w:t>すると、次のようにまとめられます。</w:t>
      </w:r>
    </w:p>
    <w:p w14:paraId="78D9D148" w14:textId="1995BB4F" w:rsidR="0011369B" w:rsidRDefault="0011369B" w:rsidP="0011369B">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D779CD">
        <w:rPr>
          <w:rFonts w:ascii="UD デジタル 教科書体 NP-R" w:eastAsia="UD デジタル 教科書体 NP-R" w:hAnsi="ＭＳ 明朝" w:hint="eastAsia"/>
        </w:rPr>
        <w:t>問題点・課題のまとめ</w:t>
      </w:r>
      <w:r>
        <w:rPr>
          <w:rFonts w:ascii="UD デジタル 教科書体 NP-R" w:eastAsia="UD デジタル 教科書体 NP-R" w:hAnsi="ＭＳ 明朝" w:hint="eastAsia"/>
        </w:rPr>
        <w:t>＞</w:t>
      </w:r>
    </w:p>
    <w:tbl>
      <w:tblPr>
        <w:tblStyle w:val="a4"/>
        <w:tblW w:w="8646" w:type="dxa"/>
        <w:tblInd w:w="421" w:type="dxa"/>
        <w:tblCellMar>
          <w:left w:w="57" w:type="dxa"/>
          <w:right w:w="57" w:type="dxa"/>
        </w:tblCellMar>
        <w:tblLook w:val="04A0" w:firstRow="1" w:lastRow="0" w:firstColumn="1" w:lastColumn="0" w:noHBand="0" w:noVBand="1"/>
      </w:tblPr>
      <w:tblGrid>
        <w:gridCol w:w="8646"/>
      </w:tblGrid>
      <w:tr w:rsidR="00D779CD" w14:paraId="57563611" w14:textId="77777777" w:rsidTr="008308D3">
        <w:tc>
          <w:tcPr>
            <w:tcW w:w="8646" w:type="dxa"/>
          </w:tcPr>
          <w:p w14:paraId="587DB2B9" w14:textId="2CCA18B7" w:rsidR="00D779CD" w:rsidRPr="00225627" w:rsidRDefault="001A4C07" w:rsidP="00880AEB">
            <w:pPr>
              <w:rPr>
                <w:rFonts w:ascii="UD デジタル 教科書体 NP-R" w:eastAsia="UD デジタル 教科書体 NP-R" w:hAnsi="ＭＳ 明朝"/>
                <w:shd w:val="pct15" w:color="auto" w:fill="FFFFFF"/>
              </w:rPr>
            </w:pPr>
            <w:r>
              <w:rPr>
                <w:rFonts w:ascii="UD デジタル 教科書体 NP-R" w:eastAsia="UD デジタル 教科書体 NP-R" w:hAnsi="ＭＳ 明朝" w:hint="eastAsia"/>
                <w:shd w:val="pct15" w:color="auto" w:fill="FFFFFF"/>
              </w:rPr>
              <w:t>●</w:t>
            </w:r>
            <w:r w:rsidR="00D779CD" w:rsidRPr="00225627">
              <w:rPr>
                <w:rFonts w:ascii="UD デジタル 教科書体 NP-R" w:eastAsia="UD デジタル 教科書体 NP-R" w:hAnsi="ＭＳ 明朝" w:hint="eastAsia"/>
                <w:shd w:val="pct15" w:color="auto" w:fill="FFFFFF"/>
              </w:rPr>
              <w:t xml:space="preserve">　増加する空き家</w:t>
            </w:r>
            <w:r w:rsidR="00D779CD">
              <w:rPr>
                <w:rFonts w:ascii="UD デジタル 教科書体 NP-R" w:eastAsia="UD デジタル 教科書体 NP-R" w:hAnsi="ＭＳ 明朝" w:hint="eastAsia"/>
                <w:shd w:val="pct15" w:color="auto" w:fill="FFFFFF"/>
              </w:rPr>
              <w:t>による環境悪化</w:t>
            </w:r>
          </w:p>
          <w:p w14:paraId="4A221098" w14:textId="1984A3DF" w:rsidR="00D779CD" w:rsidRDefault="00D779CD" w:rsidP="00D779CD">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・空き家になる要因として、「相続により取得したが使用していないこと」や「賃借人が退去したこと」が要因として挙げら</w:t>
            </w:r>
            <w:r w:rsidR="00C0039E">
              <w:rPr>
                <w:rFonts w:ascii="UD デジタル 教科書体 NP-R" w:eastAsia="UD デジタル 教科書体 NP-R" w:hAnsi="ＭＳ 明朝" w:hint="eastAsia"/>
              </w:rPr>
              <w:t>れる</w:t>
            </w:r>
            <w:r>
              <w:rPr>
                <w:rFonts w:ascii="UD デジタル 教科書体 NP-R" w:eastAsia="UD デジタル 教科書体 NP-R" w:hAnsi="ＭＳ 明朝" w:hint="eastAsia"/>
              </w:rPr>
              <w:t>。</w:t>
            </w:r>
            <w:r w:rsidR="00C0039E">
              <w:rPr>
                <w:rFonts w:ascii="UD デジタル 教科書体 NP-R" w:eastAsia="UD デジタル 教科書体 NP-R" w:hAnsi="ＭＳ 明朝" w:hint="eastAsia"/>
              </w:rPr>
              <w:t>このような</w:t>
            </w:r>
            <w:r>
              <w:rPr>
                <w:rFonts w:ascii="UD デジタル 教科書体 NP-R" w:eastAsia="UD デジタル 教科書体 NP-R" w:hAnsi="ＭＳ 明朝" w:hint="eastAsia"/>
              </w:rPr>
              <w:t>調査結果及び人口減少や高齢化の進行が予測されることから、今後の空き家の増加が懸念され</w:t>
            </w:r>
            <w:r w:rsidR="00C0039E">
              <w:rPr>
                <w:rFonts w:ascii="UD デジタル 教科書体 NP-R" w:eastAsia="UD デジタル 教科書体 NP-R" w:hAnsi="ＭＳ 明朝" w:hint="eastAsia"/>
              </w:rPr>
              <w:t>る</w:t>
            </w:r>
            <w:r>
              <w:rPr>
                <w:rFonts w:ascii="UD デジタル 教科書体 NP-R" w:eastAsia="UD デジタル 教科書体 NP-R" w:hAnsi="ＭＳ 明朝" w:hint="eastAsia"/>
              </w:rPr>
              <w:t>。</w:t>
            </w:r>
          </w:p>
          <w:p w14:paraId="6344E67D" w14:textId="532B368B" w:rsidR="00C0039E" w:rsidRDefault="00D779CD" w:rsidP="00C0039E">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・空き家が増加することで、</w:t>
            </w:r>
            <w:r w:rsidR="00C0039E" w:rsidRPr="00AA25B7">
              <w:rPr>
                <w:rFonts w:ascii="UD デジタル 教科書体 NP-R" w:eastAsia="UD デジタル 教科書体 NP-R" w:hAnsi="ＭＳ 明朝"/>
              </w:rPr>
              <w:t>空き巣や不法侵入、放火など、空き家等が犯罪の温床となるおそれがある。</w:t>
            </w:r>
          </w:p>
          <w:p w14:paraId="60D14523" w14:textId="0527C6A0" w:rsidR="00C0039E" w:rsidRPr="00D779CD" w:rsidRDefault="00C0039E" w:rsidP="001A4C07">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AA25B7">
              <w:rPr>
                <w:rFonts w:ascii="UD デジタル 教科書体 NP-R" w:eastAsia="UD デジタル 教科書体 NP-R" w:hAnsi="ＭＳ 明朝"/>
              </w:rPr>
              <w:t>所有者等の高齢化は、</w:t>
            </w:r>
            <w:r w:rsidR="00EF0115">
              <w:rPr>
                <w:rFonts w:ascii="UD デジタル 教科書体 NP-R" w:eastAsia="UD デジタル 教科書体 NP-R" w:hAnsi="ＭＳ 明朝" w:hint="eastAsia"/>
              </w:rPr>
              <w:t>適切</w:t>
            </w:r>
            <w:r w:rsidRPr="00AA25B7">
              <w:rPr>
                <w:rFonts w:ascii="UD デジタル 教科書体 NP-R" w:eastAsia="UD デジタル 教科書体 NP-R" w:hAnsi="ＭＳ 明朝"/>
              </w:rPr>
              <w:t>な維持管理が困難となる原因になるとともに、維持管理や除却等に要する費用の捻出も難しくなることが考えられる</w:t>
            </w:r>
            <w:r>
              <w:rPr>
                <w:rFonts w:ascii="UD デジタル 教科書体 NP-R" w:eastAsia="UD デジタル 教科書体 NP-R" w:hAnsi="ＭＳ 明朝" w:hint="eastAsia"/>
              </w:rPr>
              <w:t>。</w:t>
            </w:r>
          </w:p>
        </w:tc>
      </w:tr>
    </w:tbl>
    <w:p w14:paraId="40D5E577" w14:textId="77777777" w:rsidR="00D779CD" w:rsidRPr="00D779CD" w:rsidRDefault="00D779CD" w:rsidP="00357B36">
      <w:pPr>
        <w:spacing w:line="240" w:lineRule="exact"/>
        <w:ind w:firstLineChars="100" w:firstLine="210"/>
        <w:rPr>
          <w:rFonts w:ascii="UD デジタル 教科書体 NP-R" w:eastAsia="UD デジタル 教科書体 NP-R" w:hAnsi="ＭＳ 明朝"/>
        </w:rPr>
      </w:pPr>
    </w:p>
    <w:tbl>
      <w:tblPr>
        <w:tblStyle w:val="a4"/>
        <w:tblW w:w="8646" w:type="dxa"/>
        <w:tblInd w:w="421" w:type="dxa"/>
        <w:tblCellMar>
          <w:left w:w="57" w:type="dxa"/>
          <w:right w:w="57" w:type="dxa"/>
        </w:tblCellMar>
        <w:tblLook w:val="04A0" w:firstRow="1" w:lastRow="0" w:firstColumn="1" w:lastColumn="0" w:noHBand="0" w:noVBand="1"/>
      </w:tblPr>
      <w:tblGrid>
        <w:gridCol w:w="8646"/>
      </w:tblGrid>
      <w:tr w:rsidR="0011369B" w14:paraId="29716F03" w14:textId="77777777" w:rsidTr="008308D3">
        <w:tc>
          <w:tcPr>
            <w:tcW w:w="8646" w:type="dxa"/>
          </w:tcPr>
          <w:p w14:paraId="22AFBE21" w14:textId="4102646A" w:rsidR="0011369B" w:rsidRPr="00225627" w:rsidRDefault="0011369B" w:rsidP="00880AEB">
            <w:pPr>
              <w:rPr>
                <w:rFonts w:ascii="UD デジタル 教科書体 NP-R" w:eastAsia="UD デジタル 教科書体 NP-R" w:hAnsi="ＭＳ 明朝"/>
                <w:shd w:val="pct15" w:color="auto" w:fill="FFFFFF"/>
              </w:rPr>
            </w:pPr>
            <w:bookmarkStart w:id="1" w:name="_Hlk207702760"/>
            <w:r w:rsidRPr="00225627">
              <w:rPr>
                <w:rFonts w:ascii="UD デジタル 教科書体 NP-R" w:eastAsia="UD デジタル 教科書体 NP-R" w:hAnsi="ＭＳ 明朝" w:hint="eastAsia"/>
                <w:shd w:val="pct15" w:color="auto" w:fill="FFFFFF"/>
              </w:rPr>
              <w:t xml:space="preserve">●　</w:t>
            </w:r>
            <w:r w:rsidR="00225627" w:rsidRPr="00225627">
              <w:rPr>
                <w:rFonts w:ascii="UD デジタル 教科書体 NP-R" w:eastAsia="UD デジタル 教科書体 NP-R" w:hAnsi="ＭＳ 明朝" w:hint="eastAsia"/>
                <w:shd w:val="pct15" w:color="auto" w:fill="FFFFFF"/>
              </w:rPr>
              <w:t>空き家</w:t>
            </w:r>
            <w:r w:rsidRPr="00225627">
              <w:rPr>
                <w:rFonts w:ascii="UD デジタル 教科書体 NP-R" w:eastAsia="UD デジタル 教科書体 NP-R" w:hAnsi="ＭＳ 明朝" w:hint="eastAsia"/>
                <w:shd w:val="pct15" w:color="auto" w:fill="FFFFFF"/>
              </w:rPr>
              <w:t>の</w:t>
            </w:r>
            <w:r w:rsidR="00EF0115">
              <w:rPr>
                <w:rFonts w:ascii="UD デジタル 教科書体 NP-R" w:eastAsia="UD デジタル 教科書体 NP-R" w:hAnsi="ＭＳ 明朝" w:hint="eastAsia"/>
                <w:shd w:val="pct15" w:color="auto" w:fill="FFFFFF"/>
              </w:rPr>
              <w:t>不適切</w:t>
            </w:r>
            <w:r w:rsidRPr="00225627">
              <w:rPr>
                <w:rFonts w:ascii="UD デジタル 教科書体 NP-R" w:eastAsia="UD デジタル 教科書体 NP-R" w:hAnsi="ＭＳ 明朝" w:hint="eastAsia"/>
                <w:shd w:val="pct15" w:color="auto" w:fill="FFFFFF"/>
              </w:rPr>
              <w:t>管理</w:t>
            </w:r>
            <w:r w:rsidR="001A4C07">
              <w:rPr>
                <w:rFonts w:ascii="UD デジタル 教科書体 NP-R" w:eastAsia="UD デジタル 教科書体 NP-R" w:hAnsi="ＭＳ 明朝" w:hint="eastAsia"/>
                <w:shd w:val="pct15" w:color="auto" w:fill="FFFFFF"/>
              </w:rPr>
              <w:t>による危険空き家の増加</w:t>
            </w:r>
          </w:p>
          <w:p w14:paraId="69F923EB" w14:textId="0D626559" w:rsidR="00E530E0" w:rsidRDefault="007E7644" w:rsidP="00E530E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11369B">
              <w:rPr>
                <w:rFonts w:ascii="UD デジタル 教科書体 NP-R" w:eastAsia="UD デジタル 教科書体 NP-R" w:hAnsi="ＭＳ 明朝" w:hint="eastAsia"/>
              </w:rPr>
              <w:t>空き家に関する相談は、主に空き家の近隣住民から寄せられ、その相談の多くは、空き家の樹木や雑草の繁茂によるもので</w:t>
            </w:r>
            <w:r w:rsidR="00225627">
              <w:rPr>
                <w:rFonts w:ascii="UD デジタル 教科書体 NP-R" w:eastAsia="UD デジタル 教科書体 NP-R" w:hAnsi="ＭＳ 明朝" w:hint="eastAsia"/>
              </w:rPr>
              <w:t>ある</w:t>
            </w:r>
            <w:r w:rsidR="0011369B">
              <w:rPr>
                <w:rFonts w:ascii="UD デジタル 教科書体 NP-R" w:eastAsia="UD デジタル 教科書体 NP-R" w:hAnsi="ＭＳ 明朝" w:hint="eastAsia"/>
              </w:rPr>
              <w:t>。</w:t>
            </w:r>
          </w:p>
          <w:p w14:paraId="1AD70761" w14:textId="77777777" w:rsidR="00E530E0" w:rsidRDefault="00E530E0" w:rsidP="00E530E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AA25B7">
              <w:rPr>
                <w:rFonts w:ascii="UD デジタル 教科書体 NP-R" w:eastAsia="UD デジタル 教科書体 NP-R" w:hAnsi="ＭＳ 明朝"/>
              </w:rPr>
              <w:t>管理不全な空き家等は、良好な景観を害するなど、地域全体へ悪影響を及ぼす</w:t>
            </w:r>
            <w:r>
              <w:rPr>
                <w:rFonts w:ascii="UD デジタル 教科書体 NP-R" w:eastAsia="UD デジタル 教科書体 NP-R" w:hAnsi="ＭＳ 明朝" w:hint="eastAsia"/>
              </w:rPr>
              <w:t>だけでなく、</w:t>
            </w:r>
            <w:r w:rsidRPr="00AA25B7">
              <w:rPr>
                <w:rFonts w:ascii="UD デジタル 教科書体 NP-R" w:eastAsia="UD デジタル 教科書体 NP-R" w:hAnsi="ＭＳ 明朝"/>
              </w:rPr>
              <w:t>倒壊や屋根瓦など、付属物の飛散事故が発生する危険性</w:t>
            </w:r>
            <w:r>
              <w:rPr>
                <w:rFonts w:ascii="UD デジタル 教科書体 NP-R" w:eastAsia="UD デジタル 教科書体 NP-R" w:hAnsi="ＭＳ 明朝" w:hint="eastAsia"/>
              </w:rPr>
              <w:t>が生じる。</w:t>
            </w:r>
          </w:p>
          <w:p w14:paraId="02421D63" w14:textId="0730FEB3" w:rsidR="000438DA" w:rsidRDefault="007E7644" w:rsidP="007E7644">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0438DA">
              <w:rPr>
                <w:rFonts w:ascii="UD デジタル 教科書体 NP-R" w:eastAsia="UD デジタル 教科書体 NP-R" w:hAnsi="ＭＳ 明朝" w:hint="eastAsia"/>
              </w:rPr>
              <w:t>空き家の所有者等が遠方に居住しているケースも一定数あるため、状況把握が難しく、周辺の影響を身近に感じられないため適切な管理がされ</w:t>
            </w:r>
            <w:r w:rsidR="008308D3">
              <w:rPr>
                <w:rFonts w:ascii="UD デジタル 教科書体 NP-R" w:eastAsia="UD デジタル 教科書体 NP-R" w:hAnsi="ＭＳ 明朝" w:hint="eastAsia"/>
              </w:rPr>
              <w:t>ない</w:t>
            </w:r>
            <w:r w:rsidR="000438DA">
              <w:rPr>
                <w:rFonts w:ascii="UD デジタル 教科書体 NP-R" w:eastAsia="UD デジタル 教科書体 NP-R" w:hAnsi="ＭＳ 明朝" w:hint="eastAsia"/>
              </w:rPr>
              <w:t>。</w:t>
            </w:r>
          </w:p>
          <w:p w14:paraId="16EEBE12" w14:textId="50C77DFF" w:rsidR="00225627" w:rsidRDefault="00225627" w:rsidP="00225627">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・アンケート結果より、維持管理・賃貸・売買などの活用等、各項目において、どうしたらよいかわからないという</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が一定数いる。</w:t>
            </w:r>
          </w:p>
          <w:p w14:paraId="5D5538D0" w14:textId="765EF99D" w:rsidR="0011369B" w:rsidRPr="007E7644" w:rsidRDefault="00225627" w:rsidP="001A4C07">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・相続や権利関係等の問題に伴う協議や手続きの遅れなどから空き家になっているケースもある。</w:t>
            </w:r>
          </w:p>
        </w:tc>
      </w:tr>
      <w:bookmarkEnd w:id="1"/>
    </w:tbl>
    <w:p w14:paraId="2B4B7692" w14:textId="77777777" w:rsidR="0011369B" w:rsidRDefault="0011369B" w:rsidP="00357B36">
      <w:pPr>
        <w:spacing w:line="240" w:lineRule="exact"/>
        <w:rPr>
          <w:rFonts w:ascii="UD デジタル 教科書体 NP-R" w:eastAsia="UD デジタル 教科書体 NP-R" w:hAnsi="ＭＳ 明朝"/>
        </w:rPr>
      </w:pPr>
    </w:p>
    <w:tbl>
      <w:tblPr>
        <w:tblStyle w:val="a4"/>
        <w:tblW w:w="8646" w:type="dxa"/>
        <w:tblInd w:w="421" w:type="dxa"/>
        <w:tblCellMar>
          <w:left w:w="57" w:type="dxa"/>
          <w:right w:w="57" w:type="dxa"/>
        </w:tblCellMar>
        <w:tblLook w:val="04A0" w:firstRow="1" w:lastRow="0" w:firstColumn="1" w:lastColumn="0" w:noHBand="0" w:noVBand="1"/>
      </w:tblPr>
      <w:tblGrid>
        <w:gridCol w:w="8646"/>
      </w:tblGrid>
      <w:tr w:rsidR="00C0039E" w14:paraId="7A9325EF" w14:textId="77777777" w:rsidTr="008308D3">
        <w:tc>
          <w:tcPr>
            <w:tcW w:w="8646" w:type="dxa"/>
          </w:tcPr>
          <w:p w14:paraId="1BA99950" w14:textId="77777777" w:rsidR="00C0039E" w:rsidRPr="00225627" w:rsidRDefault="00C0039E" w:rsidP="00880AEB">
            <w:pPr>
              <w:ind w:left="210" w:hangingChars="100" w:hanging="210"/>
              <w:rPr>
                <w:rFonts w:ascii="UD デジタル 教科書体 NP-R" w:eastAsia="UD デジタル 教科書体 NP-R" w:hAnsi="ＭＳ 明朝"/>
                <w:shd w:val="pct15" w:color="auto" w:fill="FFFFFF"/>
              </w:rPr>
            </w:pPr>
            <w:r w:rsidRPr="00225627">
              <w:rPr>
                <w:rFonts w:ascii="UD デジタル 教科書体 NP-R" w:eastAsia="UD デジタル 教科書体 NP-R" w:hAnsi="ＭＳ 明朝" w:hint="eastAsia"/>
                <w:shd w:val="pct15" w:color="auto" w:fill="FFFFFF"/>
              </w:rPr>
              <w:t>●　空き家の流通の停滞</w:t>
            </w:r>
          </w:p>
          <w:p w14:paraId="366821FD" w14:textId="2FDA38A4" w:rsidR="00C0039E" w:rsidRDefault="00C0039E" w:rsidP="008308D3">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アンケート結果より、建物の解体について、「解体して更地になり固定資産税が上がること」、「解体費用の支払い」、「業者への相談・依頼することの不安」、「家財（仏壇等）の処分」を懸念されている。</w:t>
            </w:r>
          </w:p>
          <w:p w14:paraId="5D5CDBC3" w14:textId="04F32E67" w:rsidR="00E530E0" w:rsidRDefault="00E530E0" w:rsidP="007C13C3">
            <w:pPr>
              <w:ind w:leftChars="100" w:left="420" w:hangingChars="100" w:hanging="210"/>
              <w:rPr>
                <w:rFonts w:ascii="UD デジタル 教科書体 NP-R" w:eastAsia="UD デジタル 教科書体 NP-R" w:hAnsi="ＭＳ 明朝"/>
              </w:rPr>
            </w:pPr>
            <w:r w:rsidRPr="00E530E0">
              <w:rPr>
                <w:rFonts w:ascii="UD デジタル 教科書体 NP-R" w:eastAsia="UD デジタル 教科書体 NP-R" w:hAnsi="ＭＳ 明朝" w:hint="eastAsia"/>
              </w:rPr>
              <w:t>・アンケートより、空き家になってから</w:t>
            </w:r>
            <w:r w:rsidR="007C13C3">
              <w:rPr>
                <w:rFonts w:ascii="UD デジタル 教科書体 NP-R" w:eastAsia="UD デジタル 教科書体 NP-R" w:hAnsi="ＭＳ 明朝" w:hint="eastAsia"/>
              </w:rPr>
              <w:t>10</w:t>
            </w:r>
            <w:r w:rsidRPr="00E530E0">
              <w:rPr>
                <w:rFonts w:ascii="UD デジタル 教科書体 NP-R" w:eastAsia="UD デジタル 教科書体 NP-R" w:hAnsi="ＭＳ 明朝"/>
              </w:rPr>
              <w:t>年以上経過しているケースが</w:t>
            </w:r>
            <w:r w:rsidR="007C13C3">
              <w:rPr>
                <w:rFonts w:ascii="UD デジタル 教科書体 NP-R" w:eastAsia="UD デジタル 教科書体 NP-R" w:hAnsi="ＭＳ 明朝" w:hint="eastAsia"/>
              </w:rPr>
              <w:t>３</w:t>
            </w:r>
            <w:r w:rsidRPr="00E530E0">
              <w:rPr>
                <w:rFonts w:ascii="UD デジタル 教科書体 NP-R" w:eastAsia="UD デジタル 教科書体 NP-R" w:hAnsi="ＭＳ 明朝"/>
              </w:rPr>
              <w:t>割近く</w:t>
            </w:r>
            <w:r w:rsidR="007C13C3">
              <w:rPr>
                <w:rFonts w:ascii="UD デジタル 教科書体 NP-R" w:eastAsia="UD デジタル 教科書体 NP-R" w:hAnsi="ＭＳ 明朝" w:hint="eastAsia"/>
              </w:rPr>
              <w:t>いる</w:t>
            </w:r>
            <w:r w:rsidRPr="00E530E0">
              <w:rPr>
                <w:rFonts w:ascii="UD デジタル 教科書体 NP-R" w:eastAsia="UD デジタル 教科書体 NP-R" w:hAnsi="ＭＳ 明朝" w:hint="eastAsia"/>
              </w:rPr>
              <w:t>。空き家の期間が長期化</w:t>
            </w:r>
            <w:r w:rsidRPr="00E530E0">
              <w:rPr>
                <w:rFonts w:ascii="UD デジタル 教科書体 NP-R" w:eastAsia="UD デジタル 教科書体 NP-R" w:hAnsi="ＭＳ 明朝"/>
              </w:rPr>
              <w:t>するほど建物の老朽化が進みやすく、売却や賃貸などの利</w:t>
            </w:r>
            <w:r w:rsidRPr="00E530E0">
              <w:rPr>
                <w:rFonts w:ascii="UD デジタル 教科書体 NP-R" w:eastAsia="UD デジタル 教科書体 NP-R" w:hAnsi="ＭＳ 明朝" w:hint="eastAsia"/>
              </w:rPr>
              <w:t>活用が困難になることから、早期の利活用を促すための仕組みの検討が必要とな</w:t>
            </w:r>
            <w:r w:rsidR="001A4C07">
              <w:rPr>
                <w:rFonts w:ascii="UD デジタル 教科書体 NP-R" w:eastAsia="UD デジタル 教科書体 NP-R" w:hAnsi="ＭＳ 明朝" w:hint="eastAsia"/>
              </w:rPr>
              <w:t>る</w:t>
            </w:r>
            <w:r w:rsidRPr="00E530E0">
              <w:rPr>
                <w:rFonts w:ascii="UD デジタル 教科書体 NP-R" w:eastAsia="UD デジタル 教科書体 NP-R" w:hAnsi="ＭＳ 明朝" w:hint="eastAsia"/>
              </w:rPr>
              <w:t>。</w:t>
            </w:r>
          </w:p>
          <w:p w14:paraId="53ECC4A5" w14:textId="39518A8B" w:rsidR="00C0039E" w:rsidRPr="00225627" w:rsidRDefault="00C0039E" w:rsidP="00880AEB">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・建物の今後について、空き家を「売却したい・してもよい」と考えている</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は全体の４割近くに上っており、「解体したい」、「賃貸したい」と活用を考えている</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がいる一方、どこに相談したらよいかわからないという</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も一定数いる。</w:t>
            </w:r>
          </w:p>
          <w:p w14:paraId="3D40D0B3" w14:textId="7C384C67" w:rsidR="001A4C07" w:rsidRPr="007E7644" w:rsidRDefault="00C0039E" w:rsidP="001A4C07">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7E7644">
              <w:rPr>
                <w:rFonts w:ascii="UD デジタル 教科書体 NP-R" w:eastAsia="UD デジタル 教科書体 NP-R" w:hAnsi="ＭＳ 明朝" w:hint="eastAsia"/>
              </w:rPr>
              <w:t>建築当初は適法に建てられた家屋であっても、その後の法改正等により、再建築や解体してからでは売却できないなど、個別条件のあるものや市場性の低い空</w:t>
            </w:r>
            <w:r>
              <w:rPr>
                <w:rFonts w:ascii="UD デジタル 教科書体 NP-R" w:eastAsia="UD デジタル 教科書体 NP-R" w:hAnsi="ＭＳ 明朝" w:hint="eastAsia"/>
              </w:rPr>
              <w:t>き</w:t>
            </w:r>
            <w:r w:rsidRPr="007E7644">
              <w:rPr>
                <w:rFonts w:ascii="UD デジタル 教科書体 NP-R" w:eastAsia="UD デジタル 教科書体 NP-R" w:hAnsi="ＭＳ 明朝" w:hint="eastAsia"/>
              </w:rPr>
              <w:t>家も</w:t>
            </w:r>
            <w:r w:rsidR="008308D3">
              <w:rPr>
                <w:rFonts w:ascii="UD デジタル 教科書体 NP-R" w:eastAsia="UD デジタル 教科書体 NP-R" w:hAnsi="ＭＳ 明朝" w:hint="eastAsia"/>
              </w:rPr>
              <w:t>あ</w:t>
            </w:r>
            <w:r w:rsidRPr="007E7644">
              <w:rPr>
                <w:rFonts w:ascii="UD デジタル 教科書体 NP-R" w:eastAsia="UD デジタル 教科書体 NP-R" w:hAnsi="ＭＳ 明朝" w:hint="eastAsia"/>
              </w:rPr>
              <w:t>る。</w:t>
            </w:r>
          </w:p>
        </w:tc>
      </w:tr>
    </w:tbl>
    <w:p w14:paraId="2B9891E7" w14:textId="5926D233" w:rsidR="00792D85" w:rsidRDefault="00792D8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792D85" w:rsidRPr="00073E2B" w14:paraId="75E30862" w14:textId="77777777" w:rsidTr="00992E70">
        <w:tc>
          <w:tcPr>
            <w:tcW w:w="9072" w:type="dxa"/>
            <w:shd w:val="clear" w:color="auto" w:fill="4472C4" w:themeFill="accent1"/>
          </w:tcPr>
          <w:p w14:paraId="0D3CF080" w14:textId="43B4CB66" w:rsidR="00792D85" w:rsidRPr="00DE00FB" w:rsidRDefault="00792D85" w:rsidP="005A7A93">
            <w:pPr>
              <w:rPr>
                <w:rFonts w:ascii="BIZ UDゴシック" w:eastAsia="BIZ UDゴシック" w:hAnsi="BIZ UDゴシック"/>
                <w:b/>
                <w:bCs/>
                <w:sz w:val="32"/>
                <w:szCs w:val="32"/>
              </w:rPr>
            </w:pPr>
            <w:r w:rsidRPr="00DE00FB">
              <w:rPr>
                <w:rFonts w:ascii="BIZ UDゴシック" w:eastAsia="BIZ UDゴシック" w:hAnsi="BIZ UDゴシック" w:hint="eastAsia"/>
                <w:b/>
                <w:bCs/>
                <w:color w:val="FFFFFF" w:themeColor="background1"/>
                <w:sz w:val="32"/>
                <w:szCs w:val="32"/>
              </w:rPr>
              <w:lastRenderedPageBreak/>
              <w:t>第３章　空き家対策の基本的な方針</w:t>
            </w:r>
          </w:p>
        </w:tc>
      </w:tr>
    </w:tbl>
    <w:p w14:paraId="21C5860C" w14:textId="77777777" w:rsidR="00792D85" w:rsidRDefault="00792D85" w:rsidP="00792D85">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792D85" w:rsidRPr="00073E2B" w14:paraId="6C938B45" w14:textId="77777777" w:rsidTr="00992E70">
        <w:tc>
          <w:tcPr>
            <w:tcW w:w="9072" w:type="dxa"/>
          </w:tcPr>
          <w:p w14:paraId="31B44A4F" w14:textId="2784885B" w:rsidR="00792D85" w:rsidRPr="00DE00FB" w:rsidRDefault="00792D85" w:rsidP="005A7A93">
            <w:pPr>
              <w:rPr>
                <w:rFonts w:ascii="BIZ UDゴシック" w:eastAsia="BIZ UDゴシック" w:hAnsi="BIZ UDゴシック"/>
                <w:b/>
                <w:bCs/>
                <w:sz w:val="24"/>
                <w:szCs w:val="28"/>
              </w:rPr>
            </w:pPr>
            <w:bookmarkStart w:id="2" w:name="_Hlk207608918"/>
            <w:r w:rsidRPr="00DE00FB">
              <w:rPr>
                <w:rFonts w:ascii="BIZ UDゴシック" w:eastAsia="BIZ UDゴシック" w:hAnsi="BIZ UDゴシック" w:hint="eastAsia"/>
                <w:b/>
                <w:bCs/>
                <w:sz w:val="24"/>
                <w:szCs w:val="28"/>
              </w:rPr>
              <w:t>３－１　基本方針</w:t>
            </w:r>
          </w:p>
        </w:tc>
      </w:tr>
      <w:bookmarkEnd w:id="2"/>
    </w:tbl>
    <w:p w14:paraId="1B6E6665" w14:textId="77777777" w:rsidR="00E60675" w:rsidRDefault="00E60675" w:rsidP="0036537B">
      <w:pPr>
        <w:ind w:firstLineChars="100" w:firstLine="210"/>
        <w:rPr>
          <w:rFonts w:ascii="UD デジタル 教科書体 NP-R" w:eastAsia="UD デジタル 教科書体 NP-R" w:hAnsi="ＭＳ 明朝"/>
        </w:rPr>
      </w:pPr>
    </w:p>
    <w:p w14:paraId="138CA8D0" w14:textId="487DC153" w:rsidR="00C64BFD" w:rsidRPr="00C64BFD" w:rsidRDefault="00C64BFD" w:rsidP="0036537B">
      <w:pPr>
        <w:ind w:firstLineChars="100" w:firstLine="210"/>
        <w:rPr>
          <w:rFonts w:ascii="UD デジタル 教科書体 NP-R" w:eastAsia="UD デジタル 教科書体 NP-R" w:hAnsi="ＭＳ 明朝"/>
        </w:rPr>
      </w:pPr>
      <w:r w:rsidRPr="00C64BFD">
        <w:rPr>
          <w:rFonts w:ascii="UD デジタル 教科書体 NP-R" w:eastAsia="UD デジタル 教科書体 NP-R" w:hAnsi="ＭＳ 明朝" w:hint="eastAsia"/>
        </w:rPr>
        <w:t>空き家等の発生抑制や管理等は、所有者等の第一議的な責任であることが前提です。しかしながら、空き家等の問題は多岐にわたり、公益上多くの人に影響を及ぼす事案が発生していることから、その解決にはさまざまな手法や幅広い対応が必要であると考えられます。町と地域、関係団体等が協力して、所有者等をサポートすることが重要です。</w:t>
      </w:r>
    </w:p>
    <w:p w14:paraId="1635028A" w14:textId="0F29180A" w:rsidR="00C64BFD" w:rsidRPr="00C64BFD" w:rsidRDefault="00C64BFD" w:rsidP="00C64BFD">
      <w:pPr>
        <w:rPr>
          <w:rFonts w:ascii="UD デジタル 教科書体 NP-R" w:eastAsia="UD デジタル 教科書体 NP-R" w:hAnsi="ＭＳ 明朝"/>
        </w:rPr>
      </w:pPr>
      <w:r w:rsidRPr="00C64BFD">
        <w:rPr>
          <w:rFonts w:ascii="UD デジタル 教科書体 NP-R" w:eastAsia="UD デジタル 教科書体 NP-R" w:hAnsi="ＭＳ 明朝" w:hint="eastAsia"/>
        </w:rPr>
        <w:t xml:space="preserve">　町は、町民の生活環境の保全と定住促進等による地域活性化を図るため、「</w:t>
      </w:r>
      <w:r w:rsidR="004F15E7" w:rsidRPr="004F15E7">
        <w:rPr>
          <w:rFonts w:ascii="UD デジタル 教科書体 NP-R" w:eastAsia="UD デジタル 教科書体 NP-R" w:hAnsi="ＭＳ 明朝" w:hint="eastAsia"/>
        </w:rPr>
        <w:t>空き家等の発生抑制の推進</w:t>
      </w:r>
      <w:r w:rsidRPr="00C64BFD">
        <w:rPr>
          <w:rFonts w:ascii="UD デジタル 教科書体 NP-R" w:eastAsia="UD デジタル 教科書体 NP-R" w:hAnsi="ＭＳ 明朝" w:hint="eastAsia"/>
        </w:rPr>
        <w:t>」「</w:t>
      </w:r>
      <w:r w:rsidR="004F15E7" w:rsidRPr="004F15E7">
        <w:rPr>
          <w:rFonts w:ascii="UD デジタル 教科書体 NP-R" w:eastAsia="UD デジタル 教科書体 NP-R" w:hAnsi="ＭＳ 明朝" w:hint="eastAsia"/>
        </w:rPr>
        <w:t>空き家等の利活用の促進</w:t>
      </w:r>
      <w:r w:rsidRPr="00C64BFD">
        <w:rPr>
          <w:rFonts w:ascii="UD デジタル 教科書体 NP-R" w:eastAsia="UD デジタル 教科書体 NP-R" w:hAnsi="ＭＳ 明朝" w:hint="eastAsia"/>
        </w:rPr>
        <w:t>」「</w:t>
      </w:r>
      <w:r w:rsidR="004F15E7" w:rsidRPr="004F15E7">
        <w:rPr>
          <w:rFonts w:ascii="UD デジタル 教科書体 NP-R" w:eastAsia="UD デジタル 教科書体 NP-R" w:hAnsi="ＭＳ 明朝" w:hint="eastAsia"/>
        </w:rPr>
        <w:t>空き家等の適切な管理と危険空き家の解消</w:t>
      </w:r>
      <w:r w:rsidR="00B93292">
        <w:rPr>
          <w:rFonts w:ascii="UD デジタル 教科書体 NP-R" w:eastAsia="UD デジタル 教科書体 NP-R" w:hAnsi="ＭＳ 明朝" w:hint="eastAsia"/>
        </w:rPr>
        <w:t>促進</w:t>
      </w:r>
      <w:r w:rsidRPr="00C64BFD">
        <w:rPr>
          <w:rFonts w:ascii="UD デジタル 教科書体 NP-R" w:eastAsia="UD デジタル 教科書体 NP-R" w:hAnsi="ＭＳ 明朝" w:hint="eastAsia"/>
        </w:rPr>
        <w:t>」を中心に取組を推進します。</w:t>
      </w:r>
    </w:p>
    <w:p w14:paraId="0AAF2CD8" w14:textId="77777777" w:rsidR="00C64BFD" w:rsidRDefault="00C64BFD" w:rsidP="00C64BFD">
      <w:pPr>
        <w:rPr>
          <w:rFonts w:ascii="UD デジタル 教科書体 NP-R" w:eastAsia="UD デジタル 教科書体 NP-R" w:hAnsi="ＭＳ 明朝"/>
        </w:rPr>
      </w:pPr>
    </w:p>
    <w:p w14:paraId="1F755BDF" w14:textId="77777777" w:rsidR="00A47EB4" w:rsidRDefault="00A47EB4" w:rsidP="00C64BFD">
      <w:pPr>
        <w:rPr>
          <w:rFonts w:ascii="UD デジタル 教科書体 NP-R" w:eastAsia="UD デジタル 教科書体 NP-R" w:hAnsi="ＭＳ 明朝"/>
        </w:rPr>
      </w:pPr>
    </w:p>
    <w:tbl>
      <w:tblPr>
        <w:tblStyle w:val="6-5"/>
        <w:tblW w:w="0" w:type="auto"/>
        <w:tbl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insideH w:val="single" w:sz="12" w:space="0" w:color="9CC2E5" w:themeColor="accent5" w:themeTint="99"/>
          <w:insideV w:val="single" w:sz="12" w:space="0" w:color="9CC2E5" w:themeColor="accent5" w:themeTint="99"/>
        </w:tblBorders>
        <w:tblLook w:val="04A0" w:firstRow="1" w:lastRow="0" w:firstColumn="1" w:lastColumn="0" w:noHBand="0" w:noVBand="1"/>
      </w:tblPr>
      <w:tblGrid>
        <w:gridCol w:w="9040"/>
      </w:tblGrid>
      <w:tr w:rsidR="0036537B" w:rsidRPr="00992E70" w14:paraId="2878FB37" w14:textId="77777777" w:rsidTr="00A82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Mar>
              <w:top w:w="0" w:type="dxa"/>
              <w:bottom w:w="0" w:type="dxa"/>
            </w:tcMar>
            <w:vAlign w:val="center"/>
          </w:tcPr>
          <w:p w14:paraId="56AC3BA5" w14:textId="073F06D5" w:rsidR="0036537B" w:rsidRPr="00992E70" w:rsidRDefault="00992E70" w:rsidP="00992E70">
            <w:pPr>
              <w:spacing w:line="360" w:lineRule="auto"/>
              <w:rPr>
                <w:rFonts w:ascii="BIZ UDゴシック" w:eastAsia="BIZ UDゴシック" w:hAnsi="BIZ UDゴシック"/>
                <w:sz w:val="24"/>
                <w:szCs w:val="24"/>
              </w:rPr>
            </w:pPr>
            <w:r w:rsidRPr="00992E70">
              <w:rPr>
                <w:rFonts w:ascii="BIZ UDゴシック" w:eastAsia="BIZ UDゴシック" w:hAnsi="BIZ UDゴシック" w:hint="eastAsia"/>
                <w:color w:val="000000" w:themeColor="text1"/>
                <w:sz w:val="24"/>
                <w:szCs w:val="24"/>
              </w:rPr>
              <w:t xml:space="preserve">基本方針１　</w:t>
            </w:r>
            <w:bookmarkStart w:id="3" w:name="_Hlk208403423"/>
            <w:r w:rsidRPr="00992E70">
              <w:rPr>
                <w:rFonts w:ascii="BIZ UDゴシック" w:eastAsia="BIZ UDゴシック" w:hAnsi="BIZ UDゴシック" w:hint="eastAsia"/>
                <w:color w:val="000000" w:themeColor="text1"/>
                <w:sz w:val="24"/>
                <w:szCs w:val="24"/>
              </w:rPr>
              <w:t>空き家等の発生抑制の推進</w:t>
            </w:r>
            <w:bookmarkEnd w:id="3"/>
          </w:p>
        </w:tc>
      </w:tr>
      <w:tr w:rsidR="0036537B" w:rsidRPr="00992E70" w14:paraId="650B87E3" w14:textId="77777777" w:rsidTr="00A8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Mar>
              <w:top w:w="113" w:type="dxa"/>
              <w:bottom w:w="113" w:type="dxa"/>
            </w:tcMar>
            <w:vAlign w:val="center"/>
          </w:tcPr>
          <w:p w14:paraId="368D47E2" w14:textId="6D0C1624" w:rsidR="0036537B" w:rsidRPr="00992E70" w:rsidRDefault="00992E70" w:rsidP="00992E70">
            <w:pPr>
              <w:rPr>
                <w:rFonts w:ascii="UD デジタル 教科書体 NP-R" w:eastAsia="UD デジタル 教科書体 NP-R" w:hAnsi="BIZ UDゴシック"/>
                <w:b w:val="0"/>
                <w:bCs w:val="0"/>
                <w:szCs w:val="21"/>
              </w:rPr>
            </w:pPr>
            <w:r w:rsidRPr="00992E70">
              <w:rPr>
                <w:rFonts w:ascii="BIZ UDゴシック" w:eastAsia="BIZ UDゴシック" w:hAnsi="BIZ UDゴシック" w:hint="eastAsia"/>
                <w:sz w:val="24"/>
                <w:szCs w:val="24"/>
              </w:rPr>
              <w:t xml:space="preserve">　</w:t>
            </w:r>
            <w:r w:rsidRPr="00992E70">
              <w:rPr>
                <w:rFonts w:ascii="UD デジタル 教科書体 NP-R" w:eastAsia="UD デジタル 教科書体 NP-R" w:hAnsi="BIZ UDゴシック" w:hint="eastAsia"/>
                <w:b w:val="0"/>
                <w:bCs w:val="0"/>
                <w:color w:val="000000" w:themeColor="text1"/>
                <w:szCs w:val="21"/>
              </w:rPr>
              <w:t>空き家は今後も増加する</w:t>
            </w:r>
            <w:r>
              <w:rPr>
                <w:rFonts w:ascii="UD デジタル 教科書体 NP-R" w:eastAsia="UD デジタル 教科書体 NP-R" w:hAnsi="BIZ UDゴシック" w:hint="eastAsia"/>
                <w:b w:val="0"/>
                <w:bCs w:val="0"/>
                <w:color w:val="000000" w:themeColor="text1"/>
                <w:szCs w:val="21"/>
              </w:rPr>
              <w:t>見込みであり、管理不全となる空き家も増加する恐れがあ</w:t>
            </w:r>
            <w:r w:rsidR="007E0301">
              <w:rPr>
                <w:rFonts w:ascii="UD デジタル 教科書体 NP-R" w:eastAsia="UD デジタル 教科書体 NP-R" w:hAnsi="BIZ UDゴシック" w:hint="eastAsia"/>
                <w:b w:val="0"/>
                <w:bCs w:val="0"/>
                <w:color w:val="000000" w:themeColor="text1"/>
                <w:szCs w:val="21"/>
              </w:rPr>
              <w:t>ります</w:t>
            </w:r>
            <w:r>
              <w:rPr>
                <w:rFonts w:ascii="UD デジタル 教科書体 NP-R" w:eastAsia="UD デジタル 教科書体 NP-R" w:hAnsi="BIZ UDゴシック" w:hint="eastAsia"/>
                <w:b w:val="0"/>
                <w:bCs w:val="0"/>
                <w:color w:val="000000" w:themeColor="text1"/>
                <w:szCs w:val="21"/>
              </w:rPr>
              <w:t>。管理不全となる空き家が増加すると</w:t>
            </w:r>
            <w:r w:rsidR="002866DD">
              <w:rPr>
                <w:rFonts w:ascii="UD デジタル 教科書体 NP-R" w:eastAsia="UD デジタル 教科書体 NP-R" w:hAnsi="BIZ UDゴシック" w:hint="eastAsia"/>
                <w:b w:val="0"/>
                <w:bCs w:val="0"/>
                <w:color w:val="000000" w:themeColor="text1"/>
                <w:szCs w:val="21"/>
              </w:rPr>
              <w:t>危険</w:t>
            </w:r>
            <w:r w:rsidR="00297CA7">
              <w:rPr>
                <w:rFonts w:ascii="UD デジタル 教科書体 NP-R" w:eastAsia="UD デジタル 教科書体 NP-R" w:hAnsi="BIZ UDゴシック" w:hint="eastAsia"/>
                <w:b w:val="0"/>
                <w:bCs w:val="0"/>
                <w:color w:val="000000" w:themeColor="text1"/>
                <w:szCs w:val="21"/>
              </w:rPr>
              <w:t>な</w:t>
            </w:r>
            <w:r w:rsidR="002866DD">
              <w:rPr>
                <w:rFonts w:ascii="UD デジタル 教科書体 NP-R" w:eastAsia="UD デジタル 教科書体 NP-R" w:hAnsi="BIZ UDゴシック" w:hint="eastAsia"/>
                <w:b w:val="0"/>
                <w:bCs w:val="0"/>
                <w:color w:val="000000" w:themeColor="text1"/>
                <w:szCs w:val="21"/>
              </w:rPr>
              <w:t>空き家の発生にもつながり、空き家</w:t>
            </w:r>
            <w:r w:rsidR="00297CA7">
              <w:rPr>
                <w:rFonts w:ascii="UD デジタル 教科書体 NP-R" w:eastAsia="UD デジタル 教科書体 NP-R" w:hAnsi="BIZ UDゴシック" w:hint="eastAsia"/>
                <w:b w:val="0"/>
                <w:bCs w:val="0"/>
                <w:color w:val="000000" w:themeColor="text1"/>
                <w:szCs w:val="21"/>
              </w:rPr>
              <w:t>の期間が</w:t>
            </w:r>
            <w:r w:rsidR="002866DD">
              <w:rPr>
                <w:rFonts w:ascii="UD デジタル 教科書体 NP-R" w:eastAsia="UD デジタル 教科書体 NP-R" w:hAnsi="BIZ UDゴシック" w:hint="eastAsia"/>
                <w:b w:val="0"/>
                <w:bCs w:val="0"/>
                <w:color w:val="000000" w:themeColor="text1"/>
                <w:szCs w:val="21"/>
              </w:rPr>
              <w:t>長期化</w:t>
            </w:r>
            <w:r w:rsidR="00297CA7">
              <w:rPr>
                <w:rFonts w:ascii="UD デジタル 教科書体 NP-R" w:eastAsia="UD デジタル 教科書体 NP-R" w:hAnsi="BIZ UDゴシック" w:hint="eastAsia"/>
                <w:b w:val="0"/>
                <w:bCs w:val="0"/>
                <w:color w:val="000000" w:themeColor="text1"/>
                <w:szCs w:val="21"/>
              </w:rPr>
              <w:t>する要因にもなる</w:t>
            </w:r>
            <w:r>
              <w:rPr>
                <w:rFonts w:ascii="UD デジタル 教科書体 NP-R" w:eastAsia="UD デジタル 教科書体 NP-R" w:hAnsi="BIZ UDゴシック" w:hint="eastAsia"/>
                <w:b w:val="0"/>
                <w:bCs w:val="0"/>
                <w:color w:val="000000" w:themeColor="text1"/>
                <w:szCs w:val="21"/>
              </w:rPr>
              <w:t>ことから、空き家となる前の居住している段階から対策を講じて、空き家等の発生を抑制</w:t>
            </w:r>
            <w:r w:rsidR="004C2BB0">
              <w:rPr>
                <w:rFonts w:ascii="UD デジタル 教科書体 NP-R" w:eastAsia="UD デジタル 教科書体 NP-R" w:hAnsi="BIZ UDゴシック" w:hint="eastAsia"/>
                <w:b w:val="0"/>
                <w:bCs w:val="0"/>
                <w:color w:val="000000" w:themeColor="text1"/>
                <w:szCs w:val="21"/>
              </w:rPr>
              <w:t>します</w:t>
            </w:r>
            <w:r>
              <w:rPr>
                <w:rFonts w:ascii="UD デジタル 教科書体 NP-R" w:eastAsia="UD デジタル 教科書体 NP-R" w:hAnsi="BIZ UDゴシック" w:hint="eastAsia"/>
                <w:b w:val="0"/>
                <w:bCs w:val="0"/>
                <w:color w:val="000000" w:themeColor="text1"/>
                <w:szCs w:val="21"/>
              </w:rPr>
              <w:t>。</w:t>
            </w:r>
          </w:p>
        </w:tc>
      </w:tr>
    </w:tbl>
    <w:p w14:paraId="748624E2" w14:textId="77777777" w:rsidR="0036537B" w:rsidRDefault="0036537B" w:rsidP="00AD0D47">
      <w:pPr>
        <w:spacing w:line="240" w:lineRule="exact"/>
        <w:rPr>
          <w:rFonts w:ascii="UD デジタル 教科書体 NP-R" w:eastAsia="UD デジタル 教科書体 NP-R" w:hAnsi="ＭＳ 明朝"/>
        </w:rPr>
      </w:pPr>
    </w:p>
    <w:p w14:paraId="4D97DA4A" w14:textId="77777777" w:rsidR="00992E70" w:rsidRDefault="00992E70" w:rsidP="00AD0D47">
      <w:pPr>
        <w:spacing w:line="240" w:lineRule="exact"/>
        <w:rPr>
          <w:rFonts w:ascii="UD デジタル 教科書体 NP-R" w:eastAsia="UD デジタル 教科書体 NP-R" w:hAnsi="ＭＳ 明朝"/>
        </w:rPr>
      </w:pPr>
    </w:p>
    <w:tbl>
      <w:tblPr>
        <w:tblStyle w:val="6-6"/>
        <w:tblW w:w="0" w:type="auto"/>
        <w:tbl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insideH w:val="single" w:sz="12" w:space="0" w:color="A8D08D" w:themeColor="accent6" w:themeTint="99"/>
          <w:insideV w:val="single" w:sz="12" w:space="0" w:color="A8D08D" w:themeColor="accent6" w:themeTint="99"/>
        </w:tblBorders>
        <w:tblLook w:val="04A0" w:firstRow="1" w:lastRow="0" w:firstColumn="1" w:lastColumn="0" w:noHBand="0" w:noVBand="1"/>
      </w:tblPr>
      <w:tblGrid>
        <w:gridCol w:w="9040"/>
      </w:tblGrid>
      <w:tr w:rsidR="00992E70" w:rsidRPr="00992E70" w14:paraId="176C2782" w14:textId="77777777" w:rsidTr="0099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76DB958" w14:textId="72B4B434" w:rsidR="00992E70" w:rsidRPr="00992E70" w:rsidRDefault="00992E70" w:rsidP="001F0879">
            <w:pPr>
              <w:spacing w:line="360" w:lineRule="auto"/>
              <w:rPr>
                <w:rFonts w:ascii="BIZ UDゴシック" w:eastAsia="BIZ UDゴシック" w:hAnsi="BIZ UDゴシック"/>
                <w:color w:val="000000" w:themeColor="text1"/>
                <w:sz w:val="24"/>
                <w:szCs w:val="24"/>
              </w:rPr>
            </w:pPr>
            <w:r w:rsidRPr="00992E70">
              <w:rPr>
                <w:rFonts w:ascii="BIZ UDゴシック" w:eastAsia="BIZ UDゴシック" w:hAnsi="BIZ UDゴシック" w:hint="eastAsia"/>
                <w:color w:val="000000" w:themeColor="text1"/>
                <w:sz w:val="24"/>
                <w:szCs w:val="24"/>
              </w:rPr>
              <w:t>基本方針２　空き家等の利活用の促進</w:t>
            </w:r>
          </w:p>
        </w:tc>
      </w:tr>
      <w:tr w:rsidR="00992E70" w:rsidRPr="00992E70" w14:paraId="14170C68" w14:textId="77777777" w:rsidTr="00A8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Mar>
              <w:top w:w="113" w:type="dxa"/>
              <w:bottom w:w="113" w:type="dxa"/>
            </w:tcMar>
            <w:vAlign w:val="center"/>
          </w:tcPr>
          <w:p w14:paraId="2B346518" w14:textId="1FD02A27" w:rsidR="00992E70" w:rsidRPr="001F0879" w:rsidRDefault="001F0879" w:rsidP="00C64BFD">
            <w:pPr>
              <w:rPr>
                <w:rFonts w:ascii="UD デジタル 教科書体 NP-R" w:eastAsia="UD デジタル 教科書体 NP-R" w:hAnsi="BIZ UDゴシック"/>
                <w:b w:val="0"/>
                <w:bCs w:val="0"/>
                <w:color w:val="000000" w:themeColor="text1"/>
                <w:szCs w:val="21"/>
              </w:rPr>
            </w:pPr>
            <w:r w:rsidRPr="001F0879">
              <w:rPr>
                <w:rFonts w:ascii="UD デジタル 教科書体 NP-R" w:eastAsia="UD デジタル 教科書体 NP-R" w:hAnsi="BIZ UDゴシック" w:hint="eastAsia"/>
                <w:b w:val="0"/>
                <w:bCs w:val="0"/>
                <w:color w:val="000000" w:themeColor="text1"/>
                <w:szCs w:val="21"/>
              </w:rPr>
              <w:t xml:space="preserve">　空き家等が早期に活用されれば、</w:t>
            </w:r>
            <w:r>
              <w:rPr>
                <w:rFonts w:ascii="UD デジタル 教科書体 NP-R" w:eastAsia="UD デジタル 教科書体 NP-R" w:hAnsi="BIZ UDゴシック" w:hint="eastAsia"/>
                <w:b w:val="0"/>
                <w:bCs w:val="0"/>
                <w:color w:val="000000" w:themeColor="text1"/>
                <w:szCs w:val="21"/>
              </w:rPr>
              <w:t>空き家等の</w:t>
            </w:r>
            <w:r w:rsidR="00872090">
              <w:rPr>
                <w:rFonts w:ascii="UD デジタル 教科書体 NP-R" w:eastAsia="UD デジタル 教科書体 NP-R" w:hAnsi="BIZ UDゴシック" w:hint="eastAsia"/>
                <w:b w:val="0"/>
                <w:bCs w:val="0"/>
                <w:color w:val="000000" w:themeColor="text1"/>
                <w:szCs w:val="21"/>
              </w:rPr>
              <w:t>増加</w:t>
            </w:r>
            <w:r>
              <w:rPr>
                <w:rFonts w:ascii="UD デジタル 教科書体 NP-R" w:eastAsia="UD デジタル 教科書体 NP-R" w:hAnsi="BIZ UDゴシック" w:hint="eastAsia"/>
                <w:b w:val="0"/>
                <w:bCs w:val="0"/>
                <w:color w:val="000000" w:themeColor="text1"/>
                <w:szCs w:val="21"/>
              </w:rPr>
              <w:t>抑制に繋がり、地域環境</w:t>
            </w:r>
            <w:r w:rsidR="00EF0115">
              <w:rPr>
                <w:rFonts w:ascii="UD デジタル 教科書体 NP-R" w:eastAsia="UD デジタル 教科書体 NP-R" w:hAnsi="BIZ UDゴシック" w:hint="eastAsia"/>
                <w:b w:val="0"/>
                <w:bCs w:val="0"/>
                <w:color w:val="000000" w:themeColor="text1"/>
                <w:szCs w:val="21"/>
              </w:rPr>
              <w:t>へ</w:t>
            </w:r>
            <w:r>
              <w:rPr>
                <w:rFonts w:ascii="UD デジタル 教科書体 NP-R" w:eastAsia="UD デジタル 教科書体 NP-R" w:hAnsi="BIZ UDゴシック" w:hint="eastAsia"/>
                <w:b w:val="0"/>
                <w:bCs w:val="0"/>
                <w:color w:val="000000" w:themeColor="text1"/>
                <w:szCs w:val="21"/>
              </w:rPr>
              <w:t>の悪影響も未然に防ぐことができ</w:t>
            </w:r>
            <w:r w:rsidR="00732D7E">
              <w:rPr>
                <w:rFonts w:ascii="UD デジタル 教科書体 NP-R" w:eastAsia="UD デジタル 教科書体 NP-R" w:hAnsi="BIZ UDゴシック" w:hint="eastAsia"/>
                <w:b w:val="0"/>
                <w:bCs w:val="0"/>
                <w:color w:val="000000" w:themeColor="text1"/>
                <w:szCs w:val="21"/>
              </w:rPr>
              <w:t>ます</w:t>
            </w:r>
            <w:r>
              <w:rPr>
                <w:rFonts w:ascii="UD デジタル 教科書体 NP-R" w:eastAsia="UD デジタル 教科書体 NP-R" w:hAnsi="BIZ UDゴシック" w:hint="eastAsia"/>
                <w:b w:val="0"/>
                <w:bCs w:val="0"/>
                <w:color w:val="000000" w:themeColor="text1"/>
                <w:szCs w:val="21"/>
              </w:rPr>
              <w:t>。</w:t>
            </w:r>
            <w:r w:rsidR="004C2BB0" w:rsidRPr="004C2BB0">
              <w:rPr>
                <w:rFonts w:ascii="UD デジタル 教科書体 NP-R" w:eastAsia="UD デジタル 教科書体 NP-R" w:hAnsi="BIZ UDゴシック" w:hint="eastAsia"/>
                <w:b w:val="0"/>
                <w:bCs w:val="0"/>
                <w:color w:val="000000" w:themeColor="text1"/>
                <w:szCs w:val="21"/>
              </w:rPr>
              <w:t>利用可能な空き家</w:t>
            </w:r>
            <w:r w:rsidR="00872090">
              <w:rPr>
                <w:rFonts w:ascii="UD デジタル 教科書体 NP-R" w:eastAsia="UD デジタル 教科書体 NP-R" w:hAnsi="BIZ UDゴシック" w:hint="eastAsia"/>
                <w:b w:val="0"/>
                <w:bCs w:val="0"/>
                <w:color w:val="000000" w:themeColor="text1"/>
                <w:szCs w:val="21"/>
              </w:rPr>
              <w:t>は</w:t>
            </w:r>
            <w:r w:rsidR="004C2BB0" w:rsidRPr="004C2BB0">
              <w:rPr>
                <w:rFonts w:ascii="UD デジタル 教科書体 NP-R" w:eastAsia="UD デジタル 教科書体 NP-R" w:hAnsi="BIZ UDゴシック" w:hint="eastAsia"/>
                <w:b w:val="0"/>
                <w:bCs w:val="0"/>
                <w:color w:val="000000" w:themeColor="text1"/>
                <w:szCs w:val="21"/>
              </w:rPr>
              <w:t>利活用</w:t>
            </w:r>
            <w:r w:rsidR="00872090">
              <w:rPr>
                <w:rFonts w:ascii="UD デジタル 教科書体 NP-R" w:eastAsia="UD デジタル 教科書体 NP-R" w:hAnsi="BIZ UDゴシック" w:hint="eastAsia"/>
                <w:b w:val="0"/>
                <w:bCs w:val="0"/>
                <w:color w:val="000000" w:themeColor="text1"/>
                <w:szCs w:val="21"/>
              </w:rPr>
              <w:t>し</w:t>
            </w:r>
            <w:r w:rsidR="004C2BB0" w:rsidRPr="004C2BB0">
              <w:rPr>
                <w:rFonts w:ascii="UD デジタル 教科書体 NP-R" w:eastAsia="UD デジタル 教科書体 NP-R" w:hAnsi="BIZ UDゴシック" w:hint="eastAsia"/>
                <w:b w:val="0"/>
                <w:bCs w:val="0"/>
                <w:color w:val="000000" w:themeColor="text1"/>
                <w:szCs w:val="21"/>
              </w:rPr>
              <w:t>、利活用が見込めない</w:t>
            </w:r>
            <w:r w:rsidR="00872090">
              <w:rPr>
                <w:rFonts w:ascii="UD デジタル 教科書体 NP-R" w:eastAsia="UD デジタル 教科書体 NP-R" w:hAnsi="BIZ UDゴシック" w:hint="eastAsia"/>
                <w:b w:val="0"/>
                <w:bCs w:val="0"/>
                <w:color w:val="000000" w:themeColor="text1"/>
                <w:szCs w:val="21"/>
              </w:rPr>
              <w:t>空き家は除却・更新等を促すなど</w:t>
            </w:r>
            <w:r w:rsidR="004C2BB0" w:rsidRPr="004C2BB0">
              <w:rPr>
                <w:rFonts w:ascii="UD デジタル 教科書体 NP-R" w:eastAsia="UD デジタル 教科書体 NP-R" w:hAnsi="BIZ UDゴシック" w:hint="eastAsia"/>
                <w:b w:val="0"/>
                <w:bCs w:val="0"/>
                <w:color w:val="000000" w:themeColor="text1"/>
                <w:szCs w:val="21"/>
              </w:rPr>
              <w:t>、管理不全な空き家になることを防ぐとともに利用促進を図ります。</w:t>
            </w:r>
          </w:p>
        </w:tc>
      </w:tr>
    </w:tbl>
    <w:p w14:paraId="4F478B1F" w14:textId="77777777" w:rsidR="0036537B" w:rsidRDefault="0036537B" w:rsidP="00AD0D47">
      <w:pPr>
        <w:spacing w:line="240" w:lineRule="exact"/>
        <w:rPr>
          <w:rFonts w:ascii="UD デジタル 教科書体 NP-R" w:eastAsia="UD デジタル 教科書体 NP-R" w:hAnsi="ＭＳ 明朝"/>
        </w:rPr>
      </w:pPr>
    </w:p>
    <w:p w14:paraId="272B4629" w14:textId="77777777" w:rsidR="00992E70" w:rsidRDefault="00992E70" w:rsidP="00AD0D47">
      <w:pPr>
        <w:spacing w:line="240" w:lineRule="exact"/>
        <w:rPr>
          <w:rFonts w:ascii="UD デジタル 教科書体 NP-R" w:eastAsia="UD デジタル 教科書体 NP-R" w:hAnsi="ＭＳ 明朝"/>
        </w:rPr>
      </w:pPr>
    </w:p>
    <w:tbl>
      <w:tblPr>
        <w:tblStyle w:val="6-2"/>
        <w:tblW w:w="0" w:type="auto"/>
        <w:tbl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insideH w:val="single" w:sz="12" w:space="0" w:color="F4B083" w:themeColor="accent2" w:themeTint="99"/>
          <w:insideV w:val="single" w:sz="12" w:space="0" w:color="F4B083" w:themeColor="accent2" w:themeTint="99"/>
        </w:tblBorders>
        <w:tblLook w:val="04A0" w:firstRow="1" w:lastRow="0" w:firstColumn="1" w:lastColumn="0" w:noHBand="0" w:noVBand="1"/>
      </w:tblPr>
      <w:tblGrid>
        <w:gridCol w:w="9040"/>
      </w:tblGrid>
      <w:tr w:rsidR="00992E70" w:rsidRPr="00992E70" w14:paraId="2EEA3218" w14:textId="77777777" w:rsidTr="00286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3108852F" w14:textId="38E1BBB1" w:rsidR="00992E70" w:rsidRPr="00992E70" w:rsidRDefault="001F0879" w:rsidP="001F0879">
            <w:pPr>
              <w:spacing w:line="360" w:lineRule="auto"/>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基本方針３　空き家等の適切な管理と危険空き家の解消</w:t>
            </w:r>
            <w:r w:rsidR="00732D7E">
              <w:rPr>
                <w:rFonts w:ascii="BIZ UDゴシック" w:eastAsia="BIZ UDゴシック" w:hAnsi="BIZ UDゴシック" w:hint="eastAsia"/>
                <w:color w:val="000000" w:themeColor="text1"/>
                <w:sz w:val="24"/>
                <w:szCs w:val="24"/>
              </w:rPr>
              <w:t>促進</w:t>
            </w:r>
          </w:p>
        </w:tc>
      </w:tr>
      <w:tr w:rsidR="00992E70" w:rsidRPr="00992E70" w14:paraId="69158B2D" w14:textId="77777777" w:rsidTr="00286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Mar>
              <w:top w:w="113" w:type="dxa"/>
              <w:bottom w:w="113" w:type="dxa"/>
            </w:tcMar>
            <w:vAlign w:val="center"/>
          </w:tcPr>
          <w:p w14:paraId="7752ED25" w14:textId="3F777C2F" w:rsidR="00992E70" w:rsidRDefault="0091037D" w:rsidP="004C2BB0">
            <w:pPr>
              <w:ind w:firstLineChars="100" w:firstLine="210"/>
              <w:rPr>
                <w:rFonts w:ascii="UD デジタル 教科書体 NP-R" w:eastAsia="UD デジタル 教科書体 NP-R" w:hAnsi="BIZ UDゴシック"/>
                <w:color w:val="000000" w:themeColor="text1"/>
                <w:szCs w:val="21"/>
              </w:rPr>
            </w:pPr>
            <w:r>
              <w:rPr>
                <w:rFonts w:ascii="UD デジタル 教科書体 NP-R" w:eastAsia="UD デジタル 教科書体 NP-R" w:hAnsi="BIZ UDゴシック" w:hint="eastAsia"/>
                <w:b w:val="0"/>
                <w:bCs w:val="0"/>
                <w:color w:val="000000" w:themeColor="text1"/>
                <w:szCs w:val="21"/>
              </w:rPr>
              <w:t>空き家等の利活用の促進を図る一方、親族のために空き家等を保持したい</w:t>
            </w:r>
            <w:r w:rsidR="00EF0115">
              <w:rPr>
                <w:rFonts w:ascii="UD デジタル 教科書体 NP-R" w:eastAsia="UD デジタル 教科書体 NP-R" w:hAnsi="BIZ UDゴシック" w:hint="eastAsia"/>
                <w:b w:val="0"/>
                <w:bCs w:val="0"/>
                <w:color w:val="000000" w:themeColor="text1"/>
                <w:szCs w:val="21"/>
              </w:rPr>
              <w:t>方</w:t>
            </w:r>
            <w:r>
              <w:rPr>
                <w:rFonts w:ascii="UD デジタル 教科書体 NP-R" w:eastAsia="UD デジタル 教科書体 NP-R" w:hAnsi="BIZ UDゴシック" w:hint="eastAsia"/>
                <w:b w:val="0"/>
                <w:bCs w:val="0"/>
                <w:color w:val="000000" w:themeColor="text1"/>
                <w:szCs w:val="21"/>
              </w:rPr>
              <w:t>や今後自身で活用していきたい</w:t>
            </w:r>
            <w:r w:rsidR="00EF0115">
              <w:rPr>
                <w:rFonts w:ascii="UD デジタル 教科書体 NP-R" w:eastAsia="UD デジタル 教科書体 NP-R" w:hAnsi="BIZ UDゴシック" w:hint="eastAsia"/>
                <w:b w:val="0"/>
                <w:bCs w:val="0"/>
                <w:color w:val="000000" w:themeColor="text1"/>
                <w:szCs w:val="21"/>
              </w:rPr>
              <w:t>方</w:t>
            </w:r>
            <w:r>
              <w:rPr>
                <w:rFonts w:ascii="UD デジタル 教科書体 NP-R" w:eastAsia="UD デジタル 教科書体 NP-R" w:hAnsi="BIZ UDゴシック" w:hint="eastAsia"/>
                <w:b w:val="0"/>
                <w:bCs w:val="0"/>
                <w:color w:val="000000" w:themeColor="text1"/>
                <w:szCs w:val="21"/>
              </w:rPr>
              <w:t>もいることから、周辺環境に悪影響を与えないようにする観点から、空き家等の適切な管理を促進します。</w:t>
            </w:r>
          </w:p>
          <w:p w14:paraId="69908A46" w14:textId="619855C2" w:rsidR="0091037D" w:rsidRPr="001F0879" w:rsidRDefault="0091037D" w:rsidP="004C2BB0">
            <w:pPr>
              <w:ind w:firstLineChars="100" w:firstLine="210"/>
              <w:rPr>
                <w:rFonts w:ascii="UD デジタル 教科書体 NP-R" w:eastAsia="UD デジタル 教科書体 NP-R" w:hAnsi="BIZ UDゴシック"/>
                <w:b w:val="0"/>
                <w:bCs w:val="0"/>
                <w:color w:val="000000" w:themeColor="text1"/>
                <w:szCs w:val="21"/>
              </w:rPr>
            </w:pPr>
            <w:r>
              <w:rPr>
                <w:rFonts w:ascii="UD デジタル 教科書体 NP-R" w:eastAsia="UD デジタル 教科書体 NP-R" w:hAnsi="BIZ UDゴシック" w:hint="eastAsia"/>
                <w:b w:val="0"/>
                <w:bCs w:val="0"/>
                <w:color w:val="000000" w:themeColor="text1"/>
                <w:szCs w:val="21"/>
              </w:rPr>
              <w:t>また、利活用が困難で周辺の生活環境に悪影響を与え</w:t>
            </w:r>
            <w:r w:rsidR="00A47EB4">
              <w:rPr>
                <w:rFonts w:ascii="UD デジタル 教科書体 NP-R" w:eastAsia="UD デジタル 教科書体 NP-R" w:hAnsi="BIZ UDゴシック" w:hint="eastAsia"/>
                <w:b w:val="0"/>
                <w:bCs w:val="0"/>
                <w:color w:val="000000" w:themeColor="text1"/>
                <w:szCs w:val="21"/>
              </w:rPr>
              <w:t>改善の見られない</w:t>
            </w:r>
            <w:r>
              <w:rPr>
                <w:rFonts w:ascii="UD デジタル 教科書体 NP-R" w:eastAsia="UD デジタル 教科書体 NP-R" w:hAnsi="BIZ UDゴシック" w:hint="eastAsia"/>
                <w:b w:val="0"/>
                <w:bCs w:val="0"/>
                <w:color w:val="000000" w:themeColor="text1"/>
                <w:szCs w:val="21"/>
              </w:rPr>
              <w:t>空き家等は、</w:t>
            </w:r>
            <w:r w:rsidR="00A47EB4">
              <w:rPr>
                <w:rFonts w:ascii="UD デジタル 教科書体 NP-R" w:eastAsia="UD デジタル 教科書体 NP-R" w:hAnsi="BIZ UDゴシック" w:hint="eastAsia"/>
                <w:b w:val="0"/>
                <w:bCs w:val="0"/>
                <w:color w:val="000000" w:themeColor="text1"/>
                <w:szCs w:val="21"/>
              </w:rPr>
              <w:t>指導等により除却</w:t>
            </w:r>
            <w:r w:rsidR="000A3EB2">
              <w:rPr>
                <w:rFonts w:ascii="UD デジタル 教科書体 NP-R" w:eastAsia="UD デジタル 教科書体 NP-R" w:hAnsi="BIZ UDゴシック" w:hint="eastAsia"/>
                <w:b w:val="0"/>
                <w:bCs w:val="0"/>
                <w:color w:val="000000" w:themeColor="text1"/>
                <w:szCs w:val="21"/>
              </w:rPr>
              <w:t>・更新等</w:t>
            </w:r>
            <w:r w:rsidR="00A47EB4">
              <w:rPr>
                <w:rFonts w:ascii="UD デジタル 教科書体 NP-R" w:eastAsia="UD デジタル 教科書体 NP-R" w:hAnsi="BIZ UDゴシック" w:hint="eastAsia"/>
                <w:b w:val="0"/>
                <w:bCs w:val="0"/>
                <w:color w:val="000000" w:themeColor="text1"/>
                <w:szCs w:val="21"/>
              </w:rPr>
              <w:t>を促進します。</w:t>
            </w:r>
          </w:p>
        </w:tc>
      </w:tr>
    </w:tbl>
    <w:p w14:paraId="2B6373E9" w14:textId="77777777" w:rsidR="00992E70" w:rsidRPr="000A3EB2" w:rsidRDefault="00992E70" w:rsidP="00C64BFD">
      <w:pPr>
        <w:rPr>
          <w:rFonts w:ascii="UD デジタル 教科書体 NP-R" w:eastAsia="UD デジタル 教科書体 NP-R" w:hAnsi="ＭＳ 明朝"/>
        </w:rPr>
      </w:pPr>
    </w:p>
    <w:p w14:paraId="21E5C605" w14:textId="77777777" w:rsidR="00E60675" w:rsidRDefault="00E60675" w:rsidP="004D28C2">
      <w:pPr>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792D85" w:rsidRPr="00073E2B" w14:paraId="7C2AC79B" w14:textId="77777777" w:rsidTr="00DE00FB">
        <w:tc>
          <w:tcPr>
            <w:tcW w:w="9072" w:type="dxa"/>
          </w:tcPr>
          <w:p w14:paraId="3E55C9C8" w14:textId="37556EC4" w:rsidR="00792D85" w:rsidRPr="00DE00FB" w:rsidRDefault="00792D85" w:rsidP="005A7A93">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 xml:space="preserve">３－２　</w:t>
            </w:r>
            <w:r w:rsidR="00AA25B7" w:rsidRPr="00DE00FB">
              <w:rPr>
                <w:rFonts w:ascii="BIZ UDゴシック" w:eastAsia="BIZ UDゴシック" w:hAnsi="BIZ UDゴシック" w:hint="eastAsia"/>
                <w:b/>
                <w:bCs/>
                <w:sz w:val="24"/>
                <w:szCs w:val="28"/>
              </w:rPr>
              <w:t>各主体の</w:t>
            </w:r>
            <w:r w:rsidRPr="00DE00FB">
              <w:rPr>
                <w:rFonts w:ascii="BIZ UDゴシック" w:eastAsia="BIZ UDゴシック" w:hAnsi="BIZ UDゴシック" w:hint="eastAsia"/>
                <w:b/>
                <w:bCs/>
                <w:sz w:val="24"/>
                <w:szCs w:val="28"/>
              </w:rPr>
              <w:t>役割と責務</w:t>
            </w:r>
          </w:p>
        </w:tc>
      </w:tr>
    </w:tbl>
    <w:p w14:paraId="1BCB8F8A" w14:textId="77777777" w:rsidR="00792D85" w:rsidRDefault="00792D85" w:rsidP="004D28C2">
      <w:pPr>
        <w:rPr>
          <w:rFonts w:ascii="UD デジタル 教科書体 NP-R" w:eastAsia="UD デジタル 教科書体 NP-R" w:hAnsi="ＭＳ 明朝"/>
        </w:rPr>
      </w:pPr>
    </w:p>
    <w:p w14:paraId="1FE6A223" w14:textId="1D892AAF" w:rsidR="005C27BF" w:rsidRPr="005C27BF" w:rsidRDefault="005C27BF" w:rsidP="005C27BF">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000C2FCE">
        <w:rPr>
          <w:rFonts w:ascii="UD デジタル 教科書体 NP-R" w:eastAsia="UD デジタル 教科書体 NP-R" w:hAnsi="ＭＳ 明朝" w:hint="eastAsia"/>
        </w:rPr>
        <w:t>空き家</w:t>
      </w:r>
      <w:r w:rsidRPr="005C27BF">
        <w:rPr>
          <w:rFonts w:ascii="UD デジタル 教科書体 NP-R" w:eastAsia="UD デジタル 教科書体 NP-R" w:hAnsi="ＭＳ 明朝" w:hint="eastAsia"/>
        </w:rPr>
        <w:t>所有者等の責務</w:t>
      </w:r>
    </w:p>
    <w:p w14:paraId="4C0E9022" w14:textId="21A53AA0" w:rsidR="005C27BF" w:rsidRPr="005C27BF" w:rsidRDefault="005C27BF" w:rsidP="005C27BF">
      <w:pPr>
        <w:ind w:leftChars="100" w:left="210" w:firstLineChars="100" w:firstLine="210"/>
        <w:rPr>
          <w:rFonts w:ascii="UD デジタル 教科書体 NP-R" w:eastAsia="UD デジタル 教科書体 NP-R" w:hAnsi="ＭＳ 明朝"/>
        </w:rPr>
      </w:pPr>
      <w:r w:rsidRPr="005C27BF">
        <w:rPr>
          <w:rFonts w:ascii="UD デジタル 教科書体 NP-R" w:eastAsia="UD デジタル 教科書体 NP-R" w:hAnsi="ＭＳ 明朝" w:hint="eastAsia"/>
        </w:rPr>
        <w:t>空家法第</w:t>
      </w:r>
      <w:r w:rsidR="00EF0115">
        <w:rPr>
          <w:rFonts w:ascii="UD デジタル 教科書体 NP-R" w:eastAsia="UD デジタル 教科書体 NP-R" w:hAnsi="ＭＳ 明朝" w:hint="eastAsia"/>
        </w:rPr>
        <w:t>５</w:t>
      </w:r>
      <w:r w:rsidRPr="005C27BF">
        <w:rPr>
          <w:rFonts w:ascii="UD デジタル 教科書体 NP-R" w:eastAsia="UD デジタル 教科書体 NP-R" w:hAnsi="ＭＳ 明朝" w:hint="eastAsia"/>
        </w:rPr>
        <w:t>条では、「空家等の所有者又は管理者は、周辺の生活環境に悪影響を及ぼさないよう、空家等の</w:t>
      </w:r>
      <w:r w:rsidR="00250C63">
        <w:rPr>
          <w:rFonts w:ascii="UD デジタル 教科書体 NP-R" w:eastAsia="UD デジタル 教科書体 NP-R" w:hAnsi="ＭＳ 明朝" w:hint="eastAsia"/>
        </w:rPr>
        <w:t>適切</w:t>
      </w:r>
      <w:r w:rsidRPr="005C27BF">
        <w:rPr>
          <w:rFonts w:ascii="UD デジタル 教科書体 NP-R" w:eastAsia="UD デジタル 教科書体 NP-R" w:hAnsi="ＭＳ 明朝" w:hint="eastAsia"/>
        </w:rPr>
        <w:t>な管理に努めるものとする」と規定されています。</w:t>
      </w:r>
    </w:p>
    <w:p w14:paraId="2079F37B" w14:textId="16CCA852" w:rsidR="005C27BF" w:rsidRPr="005C27BF" w:rsidRDefault="006D6AF5" w:rsidP="005C27BF">
      <w:pPr>
        <w:ind w:leftChars="100" w:left="210"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住宅</w:t>
      </w:r>
      <w:r w:rsidR="005C27BF" w:rsidRPr="005C27BF">
        <w:rPr>
          <w:rFonts w:ascii="UD デジタル 教科書体 NP-R" w:eastAsia="UD デジタル 教科書体 NP-R" w:hAnsi="ＭＳ 明朝" w:hint="eastAsia"/>
        </w:rPr>
        <w:t>の所有者</w:t>
      </w:r>
      <w:r w:rsidR="00C74C6B">
        <w:rPr>
          <w:rFonts w:ascii="UD デジタル 教科書体 NP-R" w:eastAsia="UD デジタル 教科書体 NP-R" w:hAnsi="ＭＳ 明朝" w:hint="eastAsia"/>
        </w:rPr>
        <w:t>等</w:t>
      </w:r>
      <w:r w:rsidR="005C27BF" w:rsidRPr="005C27BF">
        <w:rPr>
          <w:rFonts w:ascii="UD デジタル 教科書体 NP-R" w:eastAsia="UD デジタル 教科書体 NP-R" w:hAnsi="ＭＳ 明朝" w:hint="eastAsia"/>
        </w:rPr>
        <w:t>は、自らの住宅が空き家等にならないように日頃から予防に向けた対策を講ずるとともに、空き家等になった場合は、</w:t>
      </w:r>
      <w:r w:rsidR="00C74C6B" w:rsidRPr="005C27BF">
        <w:rPr>
          <w:rFonts w:ascii="UD デジタル 教科書体 NP-R" w:eastAsia="UD デジタル 教科書体 NP-R" w:hAnsi="ＭＳ 明朝" w:hint="eastAsia"/>
        </w:rPr>
        <w:t>空き家等の</w:t>
      </w:r>
      <w:r w:rsidR="00EF0115">
        <w:rPr>
          <w:rFonts w:ascii="UD デジタル 教科書体 NP-R" w:eastAsia="UD デジタル 教科書体 NP-R" w:hAnsi="ＭＳ 明朝" w:hint="eastAsia"/>
        </w:rPr>
        <w:t>適切</w:t>
      </w:r>
      <w:r w:rsidR="005C27BF" w:rsidRPr="005C27BF">
        <w:rPr>
          <w:rFonts w:ascii="UD デジタル 教科書体 NP-R" w:eastAsia="UD デジタル 教科書体 NP-R" w:hAnsi="ＭＳ 明朝" w:hint="eastAsia"/>
        </w:rPr>
        <w:t>な管理や利活用に向けた検討</w:t>
      </w:r>
      <w:r w:rsidR="00C74C6B">
        <w:rPr>
          <w:rFonts w:ascii="UD デジタル 教科書体 NP-R" w:eastAsia="UD デジタル 教科書体 NP-R" w:hAnsi="ＭＳ 明朝" w:hint="eastAsia"/>
        </w:rPr>
        <w:t>、</w:t>
      </w:r>
      <w:r w:rsidR="00C74C6B" w:rsidRPr="005C27BF">
        <w:rPr>
          <w:rFonts w:ascii="UD デジタル 教科書体 NP-R" w:eastAsia="UD デジタル 教科書体 NP-R" w:hAnsi="ＭＳ 明朝" w:hint="eastAsia"/>
        </w:rPr>
        <w:t>地域住民への情報提供</w:t>
      </w:r>
      <w:r w:rsidR="005C27BF" w:rsidRPr="005C27BF">
        <w:rPr>
          <w:rFonts w:ascii="UD デジタル 教科書体 NP-R" w:eastAsia="UD デジタル 教科書体 NP-R" w:hAnsi="ＭＳ 明朝" w:hint="eastAsia"/>
        </w:rPr>
        <w:t>など、空き家問題の解消に向けた取組に努めることとします。</w:t>
      </w:r>
    </w:p>
    <w:p w14:paraId="1118C395" w14:textId="59CA2CEB" w:rsidR="00E30846" w:rsidRDefault="00E30846" w:rsidP="00E30846">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p>
    <w:p w14:paraId="038A01E4" w14:textId="789090FB" w:rsidR="00E30846" w:rsidRDefault="00E30846" w:rsidP="00E30846">
      <w:pPr>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0A3EB2">
        <w:rPr>
          <w:rFonts w:ascii="UD デジタル 教科書体 NP-R" w:eastAsia="UD デジタル 教科書体 NP-R" w:hAnsi="ＭＳ 明朝" w:hint="eastAsia"/>
        </w:rPr>
        <w:t>２</w:t>
      </w:r>
      <w:r>
        <w:rPr>
          <w:rFonts w:ascii="UD デジタル 教科書体 NP-R" w:eastAsia="UD デジタル 教科書体 NP-R" w:hAnsi="ＭＳ 明朝" w:hint="eastAsia"/>
        </w:rPr>
        <w:t>）</w:t>
      </w:r>
      <w:r w:rsidRPr="005C27BF">
        <w:rPr>
          <w:rFonts w:ascii="UD デジタル 教科書体 NP-R" w:eastAsia="UD デジタル 教科書体 NP-R" w:hAnsi="ＭＳ 明朝" w:hint="eastAsia"/>
        </w:rPr>
        <w:t>地域住民の役割</w:t>
      </w:r>
    </w:p>
    <w:p w14:paraId="71C307B9" w14:textId="61774F4C" w:rsidR="008D6C31" w:rsidRDefault="00E30846" w:rsidP="00E30846">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地域住民は、地域の実情をよく知ることが空き家対策の第一歩であることを認識して、見守り活動等による情報把握や</w:t>
      </w:r>
      <w:r w:rsidR="008D6C31">
        <w:rPr>
          <w:rFonts w:ascii="UD デジタル 教科書体 NP-R" w:eastAsia="UD デジタル 教科書体 NP-R" w:hAnsi="ＭＳ 明朝" w:hint="eastAsia"/>
        </w:rPr>
        <w:t>住民同士が日頃から情報交換できるよう地域コミュニティの形成に努める</w:t>
      </w:r>
      <w:r w:rsidR="000C2FCE">
        <w:rPr>
          <w:rFonts w:ascii="UD デジタル 教科書体 NP-R" w:eastAsia="UD デジタル 教科書体 NP-R" w:hAnsi="ＭＳ 明朝" w:hint="eastAsia"/>
        </w:rPr>
        <w:t>ことが大切です</w:t>
      </w:r>
      <w:r w:rsidR="008D6C31">
        <w:rPr>
          <w:rFonts w:ascii="UD デジタル 教科書体 NP-R" w:eastAsia="UD デジタル 教科書体 NP-R" w:hAnsi="ＭＳ 明朝" w:hint="eastAsia"/>
        </w:rPr>
        <w:t>。</w:t>
      </w:r>
    </w:p>
    <w:p w14:paraId="145DD3C3" w14:textId="55E90511" w:rsidR="00E30846" w:rsidRDefault="008D6C31" w:rsidP="008D6C31">
      <w:pPr>
        <w:ind w:leftChars="100" w:left="210"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空き家等が発生した場合には、町や自治会</w:t>
      </w:r>
      <w:r w:rsidR="000C2FCE">
        <w:rPr>
          <w:rFonts w:ascii="UD デジタル 教科書体 NP-R" w:eastAsia="UD デジタル 教科書体 NP-R" w:hAnsi="ＭＳ 明朝" w:hint="eastAsia"/>
        </w:rPr>
        <w:t>、空き家所有者</w:t>
      </w:r>
      <w:r>
        <w:rPr>
          <w:rFonts w:ascii="UD デジタル 教科書体 NP-R" w:eastAsia="UD デジタル 教科書体 NP-R" w:hAnsi="ＭＳ 明朝" w:hint="eastAsia"/>
        </w:rPr>
        <w:t>等と連携し、空き家等の</w:t>
      </w:r>
      <w:r w:rsidR="00EF0115">
        <w:rPr>
          <w:rFonts w:ascii="UD デジタル 教科書体 NP-R" w:eastAsia="UD デジタル 教科書体 NP-R" w:hAnsi="ＭＳ 明朝" w:hint="eastAsia"/>
        </w:rPr>
        <w:t>適切な</w:t>
      </w:r>
      <w:r>
        <w:rPr>
          <w:rFonts w:ascii="UD デジタル 教科書体 NP-R" w:eastAsia="UD デジタル 教科書体 NP-R" w:hAnsi="ＭＳ 明朝" w:hint="eastAsia"/>
        </w:rPr>
        <w:t>管理や利活用の促進に対する協力に努めることとします。</w:t>
      </w:r>
    </w:p>
    <w:p w14:paraId="78E30282" w14:textId="77777777" w:rsidR="008D6C31" w:rsidRDefault="008D6C31" w:rsidP="005C27BF">
      <w:pPr>
        <w:rPr>
          <w:rFonts w:ascii="UD デジタル 教科書体 NP-R" w:eastAsia="UD デジタル 教科書体 NP-R" w:hAnsi="ＭＳ 明朝"/>
        </w:rPr>
      </w:pPr>
    </w:p>
    <w:p w14:paraId="474D4104" w14:textId="23206E2D" w:rsidR="008D6C31" w:rsidRDefault="008D6C31" w:rsidP="005C27BF">
      <w:pPr>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0A3EB2">
        <w:rPr>
          <w:rFonts w:ascii="UD デジタル 教科書体 NP-R" w:eastAsia="UD デジタル 教科書体 NP-R" w:hAnsi="ＭＳ 明朝" w:hint="eastAsia"/>
        </w:rPr>
        <w:t>３</w:t>
      </w:r>
      <w:r>
        <w:rPr>
          <w:rFonts w:ascii="UD デジタル 教科書体 NP-R" w:eastAsia="UD デジタル 教科書体 NP-R" w:hAnsi="ＭＳ 明朝" w:hint="eastAsia"/>
        </w:rPr>
        <w:t>）事業者等の役割</w:t>
      </w:r>
    </w:p>
    <w:p w14:paraId="695E2D5E" w14:textId="79856AE8" w:rsidR="005C27BF" w:rsidRPr="005C27BF" w:rsidRDefault="008D6C31" w:rsidP="008D6C31">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5C27BF" w:rsidRPr="005C27BF">
        <w:rPr>
          <w:rFonts w:ascii="UD デジタル 教科書体 NP-R" w:eastAsia="UD デジタル 教科書体 NP-R" w:hAnsi="ＭＳ 明朝" w:hint="eastAsia"/>
        </w:rPr>
        <w:t>空き家対策を進めるに当たっては、住宅の管理だけでなく、不動産流</w:t>
      </w:r>
      <w:r w:rsidR="005C27BF" w:rsidRPr="005C27BF">
        <w:rPr>
          <w:rFonts w:ascii="UD デジタル 教科書体 NP-R" w:eastAsia="UD デジタル 教科書体 NP-R" w:hAnsi="ＭＳ 明朝"/>
        </w:rPr>
        <w:t>通や地域環境、法</w:t>
      </w:r>
      <w:r w:rsidR="005C27BF" w:rsidRPr="005C27BF">
        <w:rPr>
          <w:rFonts w:ascii="UD デジタル 教科書体 NP-R" w:eastAsia="UD デジタル 教科書体 NP-R" w:hAnsi="ＭＳ 明朝" w:hint="eastAsia"/>
        </w:rPr>
        <w:t>規制、地域コミュニティ等の様々な課題を整理し、専門的かつ幅広い分野の知識や技術、経験を活かして対応していくことが重要です。</w:t>
      </w:r>
    </w:p>
    <w:p w14:paraId="2F8AAF94" w14:textId="17A9F96C" w:rsidR="00792D85" w:rsidRDefault="005C27BF" w:rsidP="008D6C31">
      <w:pPr>
        <w:ind w:leftChars="100" w:left="210" w:firstLineChars="100" w:firstLine="210"/>
        <w:rPr>
          <w:rFonts w:ascii="UD デジタル 教科書体 NP-R" w:eastAsia="UD デジタル 教科書体 NP-R" w:hAnsi="ＭＳ 明朝"/>
        </w:rPr>
      </w:pPr>
      <w:r w:rsidRPr="005C27BF">
        <w:rPr>
          <w:rFonts w:ascii="UD デジタル 教科書体 NP-R" w:eastAsia="UD デジタル 教科書体 NP-R" w:hAnsi="ＭＳ 明朝" w:hint="eastAsia"/>
        </w:rPr>
        <w:t>空き家対策に</w:t>
      </w:r>
      <w:r w:rsidRPr="005C27BF">
        <w:rPr>
          <w:rFonts w:ascii="UD デジタル 教科書体 NP-R" w:eastAsia="UD デジタル 教科書体 NP-R" w:hAnsi="ＭＳ 明朝"/>
        </w:rPr>
        <w:t>関係する事業者、金融機関等は、町や空き家所有者等が実施する対策</w:t>
      </w:r>
      <w:r w:rsidRPr="005C27BF">
        <w:rPr>
          <w:rFonts w:ascii="UD デジタル 教科書体 NP-R" w:eastAsia="UD デジタル 教科書体 NP-R" w:hAnsi="ＭＳ 明朝" w:hint="eastAsia"/>
        </w:rPr>
        <w:t>事業に対し、専門的な情報提供や技術的な支援を行うなど、積極的な協力に努めることとします。</w:t>
      </w:r>
    </w:p>
    <w:p w14:paraId="77B300A1" w14:textId="77777777" w:rsidR="000A3EB2" w:rsidRDefault="000A3EB2" w:rsidP="000A3EB2">
      <w:pPr>
        <w:rPr>
          <w:rFonts w:ascii="UD デジタル 教科書体 NP-R" w:eastAsia="UD デジタル 教科書体 NP-R" w:hAnsi="ＭＳ 明朝"/>
        </w:rPr>
      </w:pPr>
    </w:p>
    <w:p w14:paraId="292C0712" w14:textId="3425289A" w:rsidR="000A3EB2" w:rsidRPr="005C27BF" w:rsidRDefault="000A3EB2" w:rsidP="000A3EB2">
      <w:pPr>
        <w:rPr>
          <w:rFonts w:ascii="UD デジタル 教科書体 NP-R" w:eastAsia="UD デジタル 教科書体 NP-R" w:hAnsi="ＭＳ 明朝"/>
        </w:rPr>
      </w:pPr>
      <w:r>
        <w:rPr>
          <w:rFonts w:ascii="UD デジタル 教科書体 NP-R" w:eastAsia="UD デジタル 教科書体 NP-R" w:hAnsi="ＭＳ 明朝" w:hint="eastAsia"/>
        </w:rPr>
        <w:t>（４）</w:t>
      </w:r>
      <w:r w:rsidRPr="005C27BF">
        <w:rPr>
          <w:rFonts w:ascii="UD デジタル 教科書体 NP-R" w:eastAsia="UD デジタル 教科書体 NP-R" w:hAnsi="ＭＳ 明朝" w:hint="eastAsia"/>
        </w:rPr>
        <w:t>町の役割と責務</w:t>
      </w:r>
    </w:p>
    <w:p w14:paraId="1917FB35" w14:textId="451D809B" w:rsidR="000A3EB2" w:rsidRDefault="000A3EB2" w:rsidP="000A3EB2">
      <w:pPr>
        <w:ind w:leftChars="100" w:left="210" w:firstLineChars="100" w:firstLine="210"/>
        <w:rPr>
          <w:rFonts w:ascii="UD デジタル 教科書体 NP-R" w:eastAsia="UD デジタル 教科書体 NP-R" w:hAnsi="ＭＳ 明朝"/>
        </w:rPr>
      </w:pPr>
      <w:r w:rsidRPr="005C27BF">
        <w:rPr>
          <w:rFonts w:ascii="UD デジタル 教科書体 NP-R" w:eastAsia="UD デジタル 教科書体 NP-R" w:hAnsi="ＭＳ 明朝" w:hint="eastAsia"/>
        </w:rPr>
        <w:t>町は</w:t>
      </w:r>
      <w:r w:rsidR="000C2FCE">
        <w:rPr>
          <w:rFonts w:ascii="UD デジタル 教科書体 NP-R" w:eastAsia="UD デジタル 教科書体 NP-R" w:hAnsi="ＭＳ 明朝" w:hint="eastAsia"/>
        </w:rPr>
        <w:t>、</w:t>
      </w:r>
      <w:r w:rsidRPr="005C27BF">
        <w:rPr>
          <w:rFonts w:ascii="UD デジタル 教科書体 NP-R" w:eastAsia="UD デジタル 教科書体 NP-R" w:hAnsi="ＭＳ 明朝" w:hint="eastAsia"/>
        </w:rPr>
        <w:t>住民に最も身近な行政主体であり、空き家等の状況を</w:t>
      </w:r>
      <w:r w:rsidR="000C2FCE">
        <w:rPr>
          <w:rFonts w:ascii="UD デジタル 教科書体 NP-R" w:eastAsia="UD デジタル 教科書体 NP-R" w:hAnsi="ＭＳ 明朝" w:hint="eastAsia"/>
        </w:rPr>
        <w:t>個別に</w:t>
      </w:r>
      <w:r w:rsidRPr="005C27BF">
        <w:rPr>
          <w:rFonts w:ascii="UD デジタル 教科書体 NP-R" w:eastAsia="UD デジタル 教科書体 NP-R" w:hAnsi="ＭＳ 明朝" w:hint="eastAsia"/>
        </w:rPr>
        <w:t>把握することが可能な立場であることから、空き家所有者等の第一義的な責任を前提にしながら、</w:t>
      </w:r>
      <w:r>
        <w:rPr>
          <w:rFonts w:ascii="UD デジタル 教科書体 NP-R" w:eastAsia="UD デジタル 教科書体 NP-R" w:hAnsi="ＭＳ 明朝" w:hint="eastAsia"/>
        </w:rPr>
        <w:t>周辺の生活環境に悪影響を及ぼす空き家等に対して、必要な対策を講ずることとします。</w:t>
      </w:r>
    </w:p>
    <w:p w14:paraId="480CE689" w14:textId="79FF7D64" w:rsidR="000A3EB2" w:rsidRDefault="000A3EB2" w:rsidP="000A3EB2">
      <w:pPr>
        <w:ind w:leftChars="100" w:left="210"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空き家等の相談に対して速やかに対応するため、空家実態調査等により町内の空き家等の把握に努めるとともに、庁内関係部署との連携強化だけでなく、</w:t>
      </w:r>
      <w:r w:rsidR="000C2FCE">
        <w:rPr>
          <w:rFonts w:ascii="UD デジタル 教科書体 NP-R" w:eastAsia="UD デジタル 教科書体 NP-R" w:hAnsi="ＭＳ 明朝" w:hint="eastAsia"/>
        </w:rPr>
        <w:t>空き家</w:t>
      </w:r>
      <w:r>
        <w:rPr>
          <w:rFonts w:ascii="UD デジタル 教科書体 NP-R" w:eastAsia="UD デジタル 教科書体 NP-R" w:hAnsi="ＭＳ 明朝" w:hint="eastAsia"/>
        </w:rPr>
        <w:t>所有者</w:t>
      </w:r>
      <w:r w:rsidR="000C2FCE">
        <w:rPr>
          <w:rFonts w:ascii="UD デジタル 教科書体 NP-R" w:eastAsia="UD デジタル 教科書体 NP-R" w:hAnsi="ＭＳ 明朝" w:hint="eastAsia"/>
        </w:rPr>
        <w:t>等</w:t>
      </w:r>
      <w:r>
        <w:rPr>
          <w:rFonts w:ascii="UD デジタル 教科書体 NP-R" w:eastAsia="UD デジタル 教科書体 NP-R" w:hAnsi="ＭＳ 明朝" w:hint="eastAsia"/>
        </w:rPr>
        <w:t>、地域住民、事業者等と協力することで問題解決に向けた取組に努めることとします。</w:t>
      </w:r>
    </w:p>
    <w:p w14:paraId="5A7AA1C5" w14:textId="77777777" w:rsidR="005C27BF" w:rsidRPr="000A3EB2" w:rsidRDefault="005C27BF" w:rsidP="005C27BF">
      <w:pPr>
        <w:rPr>
          <w:rFonts w:ascii="UD デジタル 教科書体 NP-R" w:eastAsia="UD デジタル 教科書体 NP-R" w:hAnsi="ＭＳ 明朝"/>
        </w:rPr>
      </w:pPr>
    </w:p>
    <w:p w14:paraId="7A4F5EF2" w14:textId="77777777" w:rsidR="005C27BF" w:rsidRDefault="005C27BF" w:rsidP="005C27BF">
      <w:pPr>
        <w:rPr>
          <w:rFonts w:ascii="UD デジタル 教科書体 NP-R" w:eastAsia="UD デジタル 教科書体 NP-R" w:hAnsi="ＭＳ 明朝"/>
        </w:rPr>
      </w:pPr>
    </w:p>
    <w:p w14:paraId="2A0CAE73" w14:textId="77777777" w:rsidR="00EF345B" w:rsidRDefault="00EF345B" w:rsidP="005C27BF">
      <w:pPr>
        <w:rPr>
          <w:rFonts w:ascii="UD デジタル 教科書体 NP-R" w:eastAsia="UD デジタル 教科書体 NP-R" w:hAnsi="ＭＳ 明朝"/>
        </w:rPr>
      </w:pPr>
    </w:p>
    <w:p w14:paraId="1B8161C4" w14:textId="77777777" w:rsidR="00EF345B" w:rsidRDefault="00EF345B" w:rsidP="005C27BF">
      <w:pPr>
        <w:rPr>
          <w:rFonts w:ascii="UD デジタル 教科書体 NP-R" w:eastAsia="UD デジタル 教科書体 NP-R" w:hAnsi="ＭＳ 明朝"/>
        </w:rPr>
      </w:pPr>
    </w:p>
    <w:p w14:paraId="37F6ADB9" w14:textId="77777777" w:rsidR="00EF345B" w:rsidRDefault="00EF345B" w:rsidP="005C27BF">
      <w:pPr>
        <w:rPr>
          <w:rFonts w:ascii="UD デジタル 教科書体 NP-R" w:eastAsia="UD デジタル 教科書体 NP-R" w:hAnsi="ＭＳ 明朝"/>
        </w:rPr>
      </w:pPr>
    </w:p>
    <w:p w14:paraId="1FD6DC1A" w14:textId="77777777" w:rsidR="00EF345B" w:rsidRDefault="00EF345B" w:rsidP="005C27BF">
      <w:pPr>
        <w:rPr>
          <w:rFonts w:ascii="UD デジタル 教科書体 NP-R" w:eastAsia="UD デジタル 教科書体 NP-R" w:hAnsi="ＭＳ 明朝"/>
        </w:rPr>
      </w:pPr>
    </w:p>
    <w:p w14:paraId="2EF6B497" w14:textId="77777777" w:rsidR="00EF345B" w:rsidRDefault="00EF345B" w:rsidP="005C27BF">
      <w:pPr>
        <w:rPr>
          <w:rFonts w:ascii="UD デジタル 教科書体 NP-R" w:eastAsia="UD デジタル 教科書体 NP-R" w:hAnsi="ＭＳ 明朝"/>
        </w:rPr>
      </w:pPr>
    </w:p>
    <w:p w14:paraId="0A539D9D" w14:textId="7BF0C7C0" w:rsidR="00EF345B" w:rsidRDefault="00EF345B" w:rsidP="005C27BF">
      <w:pPr>
        <w:rPr>
          <w:rFonts w:ascii="UD デジタル 教科書体 NP-R" w:eastAsia="UD デジタル 教科書体 NP-R" w:hAnsi="ＭＳ 明朝"/>
        </w:rPr>
      </w:pPr>
    </w:p>
    <w:p w14:paraId="4847278B" w14:textId="717F23A5" w:rsidR="00E60675" w:rsidRDefault="00E60675" w:rsidP="004D28C2">
      <w:pPr>
        <w:rPr>
          <w:rFonts w:ascii="UD デジタル 教科書体 NP-R" w:eastAsia="UD デジタル 教科書体 NP-R" w:hAnsi="ＭＳ 明朝"/>
        </w:rPr>
      </w:pPr>
    </w:p>
    <w:p w14:paraId="43965BD1" w14:textId="77777777" w:rsidR="002801B1" w:rsidRDefault="002801B1" w:rsidP="004D28C2">
      <w:pPr>
        <w:rPr>
          <w:rFonts w:ascii="UD デジタル 教科書体 NP-R" w:eastAsia="UD デジタル 教科書体 NP-R" w:hAnsi="ＭＳ 明朝"/>
        </w:rPr>
      </w:pPr>
    </w:p>
    <w:p w14:paraId="59310EA0" w14:textId="07E8091F" w:rsidR="00E60675" w:rsidRDefault="00CD5B16" w:rsidP="004D28C2">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g">
            <w:drawing>
              <wp:anchor distT="0" distB="0" distL="114300" distR="114300" simplePos="0" relativeHeight="251674624" behindDoc="0" locked="0" layoutInCell="1" allowOverlap="1" wp14:anchorId="509F01AA" wp14:editId="5CA3F97E">
                <wp:simplePos x="0" y="0"/>
                <wp:positionH relativeFrom="margin">
                  <wp:posOffset>-187325</wp:posOffset>
                </wp:positionH>
                <wp:positionV relativeFrom="paragraph">
                  <wp:posOffset>57150</wp:posOffset>
                </wp:positionV>
                <wp:extent cx="6109335" cy="5880735"/>
                <wp:effectExtent l="0" t="0" r="24765" b="24765"/>
                <wp:wrapNone/>
                <wp:docPr id="237" name="グループ化 237"/>
                <wp:cNvGraphicFramePr/>
                <a:graphic xmlns:a="http://schemas.openxmlformats.org/drawingml/2006/main">
                  <a:graphicData uri="http://schemas.microsoft.com/office/word/2010/wordprocessingGroup">
                    <wpg:wgp>
                      <wpg:cNvGrpSpPr/>
                      <wpg:grpSpPr>
                        <a:xfrm>
                          <a:off x="0" y="0"/>
                          <a:ext cx="6109335" cy="5880735"/>
                          <a:chOff x="0" y="0"/>
                          <a:chExt cx="6109719" cy="5881334"/>
                        </a:xfrm>
                      </wpg:grpSpPr>
                      <wps:wsp>
                        <wps:cNvPr id="20" name="矢印: 上下 20"/>
                        <wps:cNvSpPr/>
                        <wps:spPr>
                          <a:xfrm>
                            <a:off x="2838091" y="1457864"/>
                            <a:ext cx="375920" cy="638175"/>
                          </a:xfrm>
                          <a:prstGeom prst="upDownArrow">
                            <a:avLst>
                              <a:gd name="adj1" fmla="val 39865"/>
                              <a:gd name="adj2" fmla="val 42732"/>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5" name="グループ化 235"/>
                        <wpg:cNvGrpSpPr/>
                        <wpg:grpSpPr>
                          <a:xfrm>
                            <a:off x="0" y="0"/>
                            <a:ext cx="6109719" cy="5881334"/>
                            <a:chOff x="0" y="0"/>
                            <a:chExt cx="6109719" cy="5881334"/>
                          </a:xfrm>
                        </wpg:grpSpPr>
                        <wps:wsp>
                          <wps:cNvPr id="6" name="四角形: 角を丸くする 6"/>
                          <wps:cNvSpPr/>
                          <wps:spPr>
                            <a:xfrm>
                              <a:off x="1854679" y="0"/>
                              <a:ext cx="2340000" cy="1439640"/>
                            </a:xfrm>
                            <a:prstGeom prst="roundRect">
                              <a:avLst>
                                <a:gd name="adj" fmla="val 12180"/>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3D5BD663" w14:textId="0AB1CEBC" w:rsidR="005C27BF" w:rsidRPr="00E60675" w:rsidRDefault="00E30846" w:rsidP="005C27BF">
                                <w:pPr>
                                  <w:jc w:val="center"/>
                                  <w:rPr>
                                    <w:rFonts w:ascii="BIZ UDゴシック" w:eastAsia="BIZ UDゴシック" w:hAnsi="BIZ UDゴシック"/>
                                  </w:rPr>
                                </w:pPr>
                                <w:r>
                                  <w:rPr>
                                    <w:rFonts w:ascii="BIZ UDゴシック" w:eastAsia="BIZ UDゴシック" w:hAnsi="BIZ UDゴシック" w:hint="eastAsia"/>
                                  </w:rPr>
                                  <w:t>地域住民</w:t>
                                </w:r>
                                <w:r w:rsidR="005C27BF">
                                  <w:rPr>
                                    <w:rFonts w:ascii="BIZ UDゴシック" w:eastAsia="BIZ UDゴシック" w:hAnsi="BIZ UDゴシック" w:hint="eastAsia"/>
                                  </w:rPr>
                                  <w:t>の役割</w:t>
                                </w:r>
                              </w:p>
                              <w:p w14:paraId="073C5B00" w14:textId="338FE263"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・空き家等に関する対策に協力</w:t>
                                </w:r>
                              </w:p>
                              <w:p w14:paraId="317BC9F8" w14:textId="6007A17F" w:rsidR="005C27BF" w:rsidRPr="00477FC6" w:rsidRDefault="005C27BF" w:rsidP="005C27BF">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・空き家等を発見したときは町に通報</w:t>
                                </w:r>
                              </w:p>
                              <w:p w14:paraId="7500070F" w14:textId="612B4F59"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w:t>
                                </w:r>
                                <w:r w:rsidR="00531083">
                                  <w:rPr>
                                    <w:rFonts w:ascii="UD デジタル 教科書体 NP-R" w:eastAsia="UD デジタル 教科書体 NP-R" w:hint="eastAsia"/>
                                  </w:rPr>
                                  <w:t>地域コミュニティの形成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3" name="グループ化 233"/>
                          <wpg:cNvGrpSpPr/>
                          <wpg:grpSpPr>
                            <a:xfrm>
                              <a:off x="0" y="1431985"/>
                              <a:ext cx="6109719" cy="4449349"/>
                              <a:chOff x="0" y="0"/>
                              <a:chExt cx="6109719" cy="4449349"/>
                            </a:xfrm>
                          </wpg:grpSpPr>
                          <wps:wsp>
                            <wps:cNvPr id="9" name="四角形: 角を丸くする 9"/>
                            <wps:cNvSpPr/>
                            <wps:spPr>
                              <a:xfrm>
                                <a:off x="1863306" y="724619"/>
                                <a:ext cx="2340000" cy="1439640"/>
                              </a:xfrm>
                              <a:prstGeom prst="roundRect">
                                <a:avLst>
                                  <a:gd name="adj" fmla="val 12180"/>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70998086" w14:textId="44208071" w:rsidR="00E60675" w:rsidRPr="00E60675" w:rsidRDefault="00E60675" w:rsidP="00E60675">
                                  <w:pPr>
                                    <w:jc w:val="center"/>
                                    <w:rPr>
                                      <w:rFonts w:ascii="BIZ UDゴシック" w:eastAsia="BIZ UDゴシック" w:hAnsi="BIZ UDゴシック"/>
                                    </w:rPr>
                                  </w:pPr>
                                  <w:r w:rsidRPr="00E60675">
                                    <w:rPr>
                                      <w:rFonts w:ascii="BIZ UDゴシック" w:eastAsia="BIZ UDゴシック" w:hAnsi="BIZ UDゴシック" w:hint="eastAsia"/>
                                    </w:rPr>
                                    <w:t>空き家所有者</w:t>
                                  </w:r>
                                  <w:r w:rsidR="00317793">
                                    <w:rPr>
                                      <w:rFonts w:ascii="BIZ UDゴシック" w:eastAsia="BIZ UDゴシック" w:hAnsi="BIZ UDゴシック" w:hint="eastAsia"/>
                                    </w:rPr>
                                    <w:t>等</w:t>
                                  </w:r>
                                  <w:r w:rsidRPr="00E60675">
                                    <w:rPr>
                                      <w:rFonts w:ascii="BIZ UDゴシック" w:eastAsia="BIZ UDゴシック" w:hAnsi="BIZ UDゴシック" w:hint="eastAsia"/>
                                    </w:rPr>
                                    <w:t>の責務</w:t>
                                  </w:r>
                                </w:p>
                                <w:p w14:paraId="262DD79F" w14:textId="77777777" w:rsidR="00872090" w:rsidRPr="00477FC6" w:rsidRDefault="00872090" w:rsidP="00872090">
                                  <w:pPr>
                                    <w:rPr>
                                      <w:rFonts w:ascii="UD デジタル 教科書体 NP-R" w:eastAsia="UD デジタル 教科書体 NP-R"/>
                                    </w:rPr>
                                  </w:pPr>
                                  <w:r w:rsidRPr="00477FC6">
                                    <w:rPr>
                                      <w:rFonts w:ascii="UD デジタル 教科書体 NP-R" w:eastAsia="UD デジタル 教科書体 NP-R" w:hint="eastAsia"/>
                                    </w:rPr>
                                    <w:t>・空き家等の適切な管理</w:t>
                                  </w:r>
                                </w:p>
                                <w:p w14:paraId="4D197D8D" w14:textId="53FFB898" w:rsidR="00E60675" w:rsidRDefault="00E60675" w:rsidP="00E60675">
                                  <w:pPr>
                                    <w:rPr>
                                      <w:rFonts w:ascii="UD デジタル 教科書体 NP-R" w:eastAsia="UD デジタル 教科書体 NP-R"/>
                                    </w:rPr>
                                  </w:pPr>
                                  <w:r w:rsidRPr="00477FC6">
                                    <w:rPr>
                                      <w:rFonts w:ascii="UD デジタル 教科書体 NP-R" w:eastAsia="UD デジタル 教科書体 NP-R" w:hint="eastAsia"/>
                                    </w:rPr>
                                    <w:t>・空き家等に関する対策</w:t>
                                  </w:r>
                                  <w:r w:rsidR="00526C13">
                                    <w:rPr>
                                      <w:rFonts w:ascii="UD デジタル 教科書体 NP-R" w:eastAsia="UD デジタル 教科書体 NP-R" w:hint="eastAsia"/>
                                    </w:rPr>
                                    <w:t>の活用に</w:t>
                                  </w:r>
                                </w:p>
                                <w:p w14:paraId="4AB66CDB" w14:textId="694F18FC" w:rsidR="00526C13" w:rsidRPr="00477FC6" w:rsidRDefault="00526C13" w:rsidP="00E60675">
                                  <w:pPr>
                                    <w:rPr>
                                      <w:rFonts w:ascii="UD デジタル 教科書体 NP-R" w:eastAsia="UD デジタル 教科書体 NP-R"/>
                                    </w:rPr>
                                  </w:pPr>
                                  <w:r>
                                    <w:rPr>
                                      <w:rFonts w:ascii="UD デジタル 教科書体 NP-R" w:eastAsia="UD デジタル 教科書体 NP-R" w:hint="eastAsia"/>
                                    </w:rPr>
                                    <w:t xml:space="preserve">　努める</w:t>
                                  </w:r>
                                </w:p>
                                <w:p w14:paraId="2FE28CD3" w14:textId="438FC8EE" w:rsidR="00E60675" w:rsidRPr="00477FC6" w:rsidRDefault="00E60675" w:rsidP="00E60675">
                                  <w:pPr>
                                    <w:rPr>
                                      <w:rFonts w:ascii="UD デジタル 教科書体 NP-R" w:eastAsia="UD デジタル 教科書体 NP-R"/>
                                    </w:rPr>
                                  </w:pPr>
                                  <w:r w:rsidRPr="00477FC6">
                                    <w:rPr>
                                      <w:rFonts w:ascii="UD デジタル 教科書体 NP-R" w:eastAsia="UD デジタル 教科書体 NP-R" w:hint="eastAsia"/>
                                    </w:rPr>
                                    <w:t>・空き家等の有効活用に努める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四角形: 角を丸くする 10"/>
                            <wps:cNvSpPr/>
                            <wps:spPr>
                              <a:xfrm>
                                <a:off x="0" y="2838091"/>
                                <a:ext cx="2339975" cy="1439545"/>
                              </a:xfrm>
                              <a:prstGeom prst="roundRect">
                                <a:avLst>
                                  <a:gd name="adj" fmla="val 12180"/>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03DC21FD" w14:textId="44D252F2" w:rsidR="005C27BF" w:rsidRPr="00E60675" w:rsidRDefault="005C27BF" w:rsidP="005C27BF">
                                  <w:pPr>
                                    <w:jc w:val="center"/>
                                    <w:rPr>
                                      <w:rFonts w:ascii="BIZ UDゴシック" w:eastAsia="BIZ UDゴシック" w:hAnsi="BIZ UDゴシック"/>
                                    </w:rPr>
                                  </w:pPr>
                                  <w:r>
                                    <w:rPr>
                                      <w:rFonts w:ascii="BIZ UDゴシック" w:eastAsia="BIZ UDゴシック" w:hAnsi="BIZ UDゴシック" w:hint="eastAsia"/>
                                    </w:rPr>
                                    <w:t>事業者等の役割</w:t>
                                  </w:r>
                                </w:p>
                                <w:p w14:paraId="2F109A3D" w14:textId="434A8CB8" w:rsidR="005C27BF" w:rsidRPr="00477FC6" w:rsidRDefault="005C27BF" w:rsidP="00317BE6">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・空き家等に関する対策</w:t>
                                  </w:r>
                                  <w:r w:rsidR="00317BE6" w:rsidRPr="00477FC6">
                                    <w:rPr>
                                      <w:rFonts w:ascii="UD デジタル 教科書体 NP-R" w:eastAsia="UD デジタル 教科書体 NP-R" w:hint="eastAsia"/>
                                    </w:rPr>
                                    <w:t>への積極的な連携及び協力</w:t>
                                  </w:r>
                                </w:p>
                                <w:p w14:paraId="63686EED" w14:textId="77777777" w:rsidR="00EF345B" w:rsidRPr="00477FC6" w:rsidRDefault="005C27BF" w:rsidP="00EF345B">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・専門的な情報提供及び技術的</w:t>
                                  </w:r>
                                </w:p>
                                <w:p w14:paraId="1575D0BA" w14:textId="45297B35" w:rsidR="005C27BF" w:rsidRPr="00477FC6" w:rsidRDefault="005C27BF" w:rsidP="00EF345B">
                                  <w:pPr>
                                    <w:ind w:leftChars="100" w:left="210"/>
                                    <w:rPr>
                                      <w:rFonts w:ascii="UD デジタル 教科書体 NP-R" w:eastAsia="UD デジタル 教科書体 NP-R"/>
                                    </w:rPr>
                                  </w:pPr>
                                  <w:r w:rsidRPr="00477FC6">
                                    <w:rPr>
                                      <w:rFonts w:ascii="UD デジタル 教科書体 NP-R" w:eastAsia="UD デジタル 教科書体 NP-R" w:hint="eastAsia"/>
                                    </w:rPr>
                                    <w:t>な支援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四角形: 角を丸くする 13"/>
                            <wps:cNvSpPr/>
                            <wps:spPr>
                              <a:xfrm>
                                <a:off x="3769744" y="2829464"/>
                                <a:ext cx="2339975" cy="1619885"/>
                              </a:xfrm>
                              <a:prstGeom prst="roundRect">
                                <a:avLst>
                                  <a:gd name="adj" fmla="val 12180"/>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7B1AE61E" w14:textId="1F1D6670" w:rsidR="005C27BF" w:rsidRPr="00E60675" w:rsidRDefault="005C27BF" w:rsidP="005C27BF">
                                  <w:pPr>
                                    <w:jc w:val="center"/>
                                    <w:rPr>
                                      <w:rFonts w:ascii="BIZ UDゴシック" w:eastAsia="BIZ UDゴシック" w:hAnsi="BIZ UDゴシック"/>
                                    </w:rPr>
                                  </w:pPr>
                                  <w:r>
                                    <w:rPr>
                                      <w:rFonts w:ascii="BIZ UDゴシック" w:eastAsia="BIZ UDゴシック" w:hAnsi="BIZ UDゴシック" w:hint="eastAsia"/>
                                    </w:rPr>
                                    <w:t>町の責務・役割</w:t>
                                  </w:r>
                                </w:p>
                                <w:p w14:paraId="51FAF62C" w14:textId="18905417"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・空き家等に関する対策の実施</w:t>
                                  </w:r>
                                </w:p>
                                <w:p w14:paraId="23C2D7C5" w14:textId="18A1B708" w:rsidR="005C27BF" w:rsidRPr="00477FC6" w:rsidRDefault="005C27BF" w:rsidP="005C27BF">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・空き家等の対策に関する必要な体制</w:t>
                                  </w:r>
                                  <w:r w:rsidR="002801B1">
                                    <w:rPr>
                                      <w:rFonts w:ascii="UD デジタル 教科書体 NP-R" w:eastAsia="UD デジタル 教科書体 NP-R" w:hint="eastAsia"/>
                                    </w:rPr>
                                    <w:t>の</w:t>
                                  </w:r>
                                  <w:r w:rsidRPr="00477FC6">
                                    <w:rPr>
                                      <w:rFonts w:ascii="UD デジタル 教科書体 NP-R" w:eastAsia="UD デジタル 教科書体 NP-R" w:hint="eastAsia"/>
                                    </w:rPr>
                                    <w:t>整備</w:t>
                                  </w:r>
                                </w:p>
                                <w:p w14:paraId="13CD58F5" w14:textId="685B1A66" w:rsidR="005C27BF" w:rsidRPr="00477FC6" w:rsidRDefault="005C27BF" w:rsidP="00317BE6">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・空き家所有者</w:t>
                                  </w:r>
                                  <w:r w:rsidR="00B93292">
                                    <w:rPr>
                                      <w:rFonts w:ascii="UD デジタル 教科書体 NP-R" w:eastAsia="UD デジタル 教科書体 NP-R" w:hint="eastAsia"/>
                                    </w:rPr>
                                    <w:t>等</w:t>
                                  </w:r>
                                  <w:r w:rsidRPr="00477FC6">
                                    <w:rPr>
                                      <w:rFonts w:ascii="UD デジタル 教科書体 NP-R" w:eastAsia="UD デジタル 教科書体 NP-R" w:hint="eastAsia"/>
                                    </w:rPr>
                                    <w:t>及び事業者等への必要な支援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矢印: 上下 16"/>
                            <wps:cNvSpPr/>
                            <wps:spPr>
                              <a:xfrm rot="1211688">
                                <a:off x="1153783" y="0"/>
                                <a:ext cx="375920" cy="2676525"/>
                              </a:xfrm>
                              <a:prstGeom prst="upDownArrow">
                                <a:avLst>
                                  <a:gd name="adj1" fmla="val 50000"/>
                                  <a:gd name="adj2" fmla="val 93408"/>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矢印: 上下 19"/>
                            <wps:cNvSpPr/>
                            <wps:spPr>
                              <a:xfrm rot="20119308">
                                <a:off x="4506224" y="17253"/>
                                <a:ext cx="375920" cy="2676525"/>
                              </a:xfrm>
                              <a:prstGeom prst="upDownArrow">
                                <a:avLst>
                                  <a:gd name="adj1" fmla="val 50000"/>
                                  <a:gd name="adj2" fmla="val 93408"/>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矢印: 上下 21"/>
                            <wps:cNvSpPr/>
                            <wps:spPr>
                              <a:xfrm rot="1134883">
                                <a:off x="1877324" y="2165230"/>
                                <a:ext cx="375920" cy="638175"/>
                              </a:xfrm>
                              <a:prstGeom prst="upDownArrow">
                                <a:avLst>
                                  <a:gd name="adj1" fmla="val 39865"/>
                                  <a:gd name="adj2" fmla="val 42732"/>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矢印: 上下 22"/>
                            <wps:cNvSpPr/>
                            <wps:spPr>
                              <a:xfrm rot="20145375">
                                <a:off x="3895905" y="2156604"/>
                                <a:ext cx="375920" cy="638175"/>
                              </a:xfrm>
                              <a:prstGeom prst="upDownArrow">
                                <a:avLst>
                                  <a:gd name="adj1" fmla="val 39865"/>
                                  <a:gd name="adj2" fmla="val 42732"/>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09F01AA" id="グループ化 237" o:spid="_x0000_s1049" style="position:absolute;left:0;text-align:left;margin-left:-14.75pt;margin-top:4.5pt;width:481.05pt;height:463.05pt;z-index:251674624;mso-position-horizontal-relative:margin" coordsize="61097,5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0" o:spid="_x0000_s1050" type="#_x0000_t70" style="position:absolute;left:28380;top:14578;width:3760;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" adj="6495,5437" fillcolor="#0070c0" stroked="f" strokeweight="1.5pt"/>
                <v:group id="グループ化 235" o:spid="_x0000_s1051" style="position:absolute;width:61097;height:58813" coordsize="61097,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oundrect id="四角形: 角を丸くする 6" o:spid="_x0000_s1052" style="position:absolute;left:18546;width:23400;height:14396;visibility:visible;mso-wrap-style:square;v-text-anchor:top" arcsize="79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" fillcolor="#f2f2f2 [3052]" strokecolor="#5b9bd5 [3208]" strokeweight="1.5pt">
                    <v:stroke joinstyle="miter"/>
                    <v:textbox>
                      <w:txbxContent>
                        <w:p w14:paraId="3D5BD663" w14:textId="0AB1CEBC" w:rsidR="005C27BF" w:rsidRPr="00E60675" w:rsidRDefault="00E30846" w:rsidP="005C27BF">
                          <w:pPr>
                            <w:jc w:val="center"/>
                            <w:rPr>
                              <w:rFonts w:ascii="BIZ UDゴシック" w:eastAsia="BIZ UDゴシック" w:hAnsi="BIZ UDゴシック"/>
                            </w:rPr>
                          </w:pPr>
                          <w:r>
                            <w:rPr>
                              <w:rFonts w:ascii="BIZ UDゴシック" w:eastAsia="BIZ UDゴシック" w:hAnsi="BIZ UDゴシック" w:hint="eastAsia"/>
                            </w:rPr>
                            <w:t>地域住民</w:t>
                          </w:r>
                          <w:r w:rsidR="005C27BF">
                            <w:rPr>
                              <w:rFonts w:ascii="BIZ UDゴシック" w:eastAsia="BIZ UDゴシック" w:hAnsi="BIZ UDゴシック" w:hint="eastAsia"/>
                            </w:rPr>
                            <w:t>の役割</w:t>
                          </w:r>
                        </w:p>
                        <w:p w14:paraId="073C5B00" w14:textId="338FE263"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・空き家等に関する対策に協力</w:t>
                          </w:r>
                        </w:p>
                        <w:p w14:paraId="317BC9F8" w14:textId="6007A17F" w:rsidR="005C27BF" w:rsidRPr="00477FC6" w:rsidRDefault="005C27BF" w:rsidP="005C27BF">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・空き家等を発見したときは町に通報</w:t>
                          </w:r>
                        </w:p>
                        <w:p w14:paraId="7500070F" w14:textId="612B4F59"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w:t>
                          </w:r>
                          <w:r w:rsidR="00531083">
                            <w:rPr>
                              <w:rFonts w:ascii="UD デジタル 教科書体 NP-R" w:eastAsia="UD デジタル 教科書体 NP-R" w:hint="eastAsia"/>
                            </w:rPr>
                            <w:t>地域コミュニティの形成</w:t>
                          </w:r>
                        </w:p>
                      </w:txbxContent>
                    </v:textbox>
                  </v:roundrect>
                  <v:group id="グループ化 233" o:spid="_x0000_s1053" style="position:absolute;top:14319;width:61097;height:44494" coordsize="61097,4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四角形: 角を丸くする 9" o:spid="_x0000_s1054" style="position:absolute;left:18633;top:7246;width:23400;height:14396;visibility:visible;mso-wrap-style:square;v-text-anchor:top" arcsize="79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" fillcolor="#f2f2f2 [3052]" strokecolor="#5b9bd5 [3208]" strokeweight="1.5pt">
                      <v:stroke joinstyle="miter"/>
                      <v:textbox>
                        <w:txbxContent>
                          <w:p w14:paraId="70998086" w14:textId="44208071" w:rsidR="00E60675" w:rsidRPr="00E60675" w:rsidRDefault="00E60675" w:rsidP="00E60675">
                            <w:pPr>
                              <w:jc w:val="center"/>
                              <w:rPr>
                                <w:rFonts w:ascii="BIZ UDゴシック" w:eastAsia="BIZ UDゴシック" w:hAnsi="BIZ UDゴシック"/>
                              </w:rPr>
                            </w:pPr>
                            <w:r w:rsidRPr="00E60675">
                              <w:rPr>
                                <w:rFonts w:ascii="BIZ UDゴシック" w:eastAsia="BIZ UDゴシック" w:hAnsi="BIZ UDゴシック" w:hint="eastAsia"/>
                              </w:rPr>
                              <w:t>空き家所有者</w:t>
                            </w:r>
                            <w:r w:rsidR="00317793">
                              <w:rPr>
                                <w:rFonts w:ascii="BIZ UDゴシック" w:eastAsia="BIZ UDゴシック" w:hAnsi="BIZ UDゴシック" w:hint="eastAsia"/>
                              </w:rPr>
                              <w:t>等</w:t>
                            </w:r>
                            <w:r w:rsidRPr="00E60675">
                              <w:rPr>
                                <w:rFonts w:ascii="BIZ UDゴシック" w:eastAsia="BIZ UDゴシック" w:hAnsi="BIZ UDゴシック" w:hint="eastAsia"/>
                              </w:rPr>
                              <w:t>の責務</w:t>
                            </w:r>
                          </w:p>
                          <w:p w14:paraId="262DD79F" w14:textId="77777777" w:rsidR="00872090" w:rsidRPr="00477FC6" w:rsidRDefault="00872090" w:rsidP="00872090">
                            <w:pPr>
                              <w:rPr>
                                <w:rFonts w:ascii="UD デジタル 教科書体 NP-R" w:eastAsia="UD デジタル 教科書体 NP-R"/>
                              </w:rPr>
                            </w:pPr>
                            <w:r w:rsidRPr="00477FC6">
                              <w:rPr>
                                <w:rFonts w:ascii="UD デジタル 教科書体 NP-R" w:eastAsia="UD デジタル 教科書体 NP-R" w:hint="eastAsia"/>
                              </w:rPr>
                              <w:t>・空き家等の適切な管理</w:t>
                            </w:r>
                          </w:p>
                          <w:p w14:paraId="4D197D8D" w14:textId="53FFB898" w:rsidR="00E60675" w:rsidRDefault="00E60675" w:rsidP="00E60675">
                            <w:pPr>
                              <w:rPr>
                                <w:rFonts w:ascii="UD デジタル 教科書体 NP-R" w:eastAsia="UD デジタル 教科書体 NP-R"/>
                              </w:rPr>
                            </w:pPr>
                            <w:r w:rsidRPr="00477FC6">
                              <w:rPr>
                                <w:rFonts w:ascii="UD デジタル 教科書体 NP-R" w:eastAsia="UD デジタル 教科書体 NP-R" w:hint="eastAsia"/>
                              </w:rPr>
                              <w:t>・空き家等に関する対策</w:t>
                            </w:r>
                            <w:r w:rsidR="00526C13">
                              <w:rPr>
                                <w:rFonts w:ascii="UD デジタル 教科書体 NP-R" w:eastAsia="UD デジタル 教科書体 NP-R" w:hint="eastAsia"/>
                              </w:rPr>
                              <w:t>の活用に</w:t>
                            </w:r>
                          </w:p>
                          <w:p w14:paraId="4AB66CDB" w14:textId="694F18FC" w:rsidR="00526C13" w:rsidRPr="00477FC6" w:rsidRDefault="00526C13" w:rsidP="00E60675">
                            <w:pPr>
                              <w:rPr>
                                <w:rFonts w:ascii="UD デジタル 教科書体 NP-R" w:eastAsia="UD デジタル 教科書体 NP-R"/>
                              </w:rPr>
                            </w:pPr>
                            <w:r>
                              <w:rPr>
                                <w:rFonts w:ascii="UD デジタル 教科書体 NP-R" w:eastAsia="UD デジタル 教科書体 NP-R" w:hint="eastAsia"/>
                              </w:rPr>
                              <w:t xml:space="preserve">　努める</w:t>
                            </w:r>
                          </w:p>
                          <w:p w14:paraId="2FE28CD3" w14:textId="438FC8EE" w:rsidR="00E60675" w:rsidRPr="00477FC6" w:rsidRDefault="00E60675" w:rsidP="00E60675">
                            <w:pPr>
                              <w:rPr>
                                <w:rFonts w:ascii="UD デジタル 教科書体 NP-R" w:eastAsia="UD デジタル 教科書体 NP-R"/>
                              </w:rPr>
                            </w:pPr>
                            <w:r w:rsidRPr="00477FC6">
                              <w:rPr>
                                <w:rFonts w:ascii="UD デジタル 教科書体 NP-R" w:eastAsia="UD デジタル 教科書体 NP-R" w:hint="eastAsia"/>
                              </w:rPr>
                              <w:t>・空き家等の有効活用に努める</w:t>
                            </w:r>
                          </w:p>
                        </w:txbxContent>
                      </v:textbox>
                    </v:roundrect>
                    <v:roundrect id="四角形: 角を丸くする 10" o:spid="_x0000_s1055" style="position:absolute;top:28380;width:23399;height:14396;visibility:visible;mso-wrap-style:square;v-text-anchor:top" arcsize="79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" fillcolor="#f2f2f2 [3052]" strokecolor="#5b9bd5 [3208]" strokeweight="1.5pt">
                      <v:stroke joinstyle="miter"/>
                      <v:textbox>
                        <w:txbxContent>
                          <w:p w14:paraId="03DC21FD" w14:textId="44D252F2" w:rsidR="005C27BF" w:rsidRPr="00E60675" w:rsidRDefault="005C27BF" w:rsidP="005C27BF">
                            <w:pPr>
                              <w:jc w:val="center"/>
                              <w:rPr>
                                <w:rFonts w:ascii="BIZ UDゴシック" w:eastAsia="BIZ UDゴシック" w:hAnsi="BIZ UDゴシック"/>
                              </w:rPr>
                            </w:pPr>
                            <w:r>
                              <w:rPr>
                                <w:rFonts w:ascii="BIZ UDゴシック" w:eastAsia="BIZ UDゴシック" w:hAnsi="BIZ UDゴシック" w:hint="eastAsia"/>
                              </w:rPr>
                              <w:t>事業者等の役割</w:t>
                            </w:r>
                          </w:p>
                          <w:p w14:paraId="2F109A3D" w14:textId="434A8CB8" w:rsidR="005C27BF" w:rsidRPr="00477FC6" w:rsidRDefault="005C27BF" w:rsidP="00317BE6">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・空き家等に関する対策</w:t>
                            </w:r>
                            <w:r w:rsidR="00317BE6" w:rsidRPr="00477FC6">
                              <w:rPr>
                                <w:rFonts w:ascii="UD デジタル 教科書体 NP-R" w:eastAsia="UD デジタル 教科書体 NP-R" w:hint="eastAsia"/>
                              </w:rPr>
                              <w:t>への積極的な連携及び協力</w:t>
                            </w:r>
                          </w:p>
                          <w:p w14:paraId="63686EED" w14:textId="77777777" w:rsidR="00EF345B" w:rsidRPr="00477FC6" w:rsidRDefault="005C27BF" w:rsidP="00EF345B">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・専門的な情報提供及び技術的</w:t>
                            </w:r>
                          </w:p>
                          <w:p w14:paraId="1575D0BA" w14:textId="45297B35" w:rsidR="005C27BF" w:rsidRPr="00477FC6" w:rsidRDefault="005C27BF" w:rsidP="00EF345B">
                            <w:pPr>
                              <w:ind w:leftChars="100" w:left="210"/>
                              <w:rPr>
                                <w:rFonts w:ascii="UD デジタル 教科書体 NP-R" w:eastAsia="UD デジタル 教科書体 NP-R"/>
                              </w:rPr>
                            </w:pPr>
                            <w:r w:rsidRPr="00477FC6">
                              <w:rPr>
                                <w:rFonts w:ascii="UD デジタル 教科書体 NP-R" w:eastAsia="UD デジタル 教科書体 NP-R" w:hint="eastAsia"/>
                              </w:rPr>
                              <w:t>な支援</w:t>
                            </w:r>
                          </w:p>
                        </w:txbxContent>
                      </v:textbox>
                    </v:roundrect>
                    <v:roundrect id="四角形: 角を丸くする 13" o:spid="_x0000_s1056" style="position:absolute;left:37697;top:28294;width:23400;height:16199;visibility:visible;mso-wrap-style:square;v-text-anchor:top" arcsize="79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" fillcolor="#f2f2f2 [3052]" strokecolor="#5b9bd5 [3208]" strokeweight="1.5pt">
                      <v:stroke joinstyle="miter"/>
                      <v:textbox>
                        <w:txbxContent>
                          <w:p w14:paraId="7B1AE61E" w14:textId="1F1D6670" w:rsidR="005C27BF" w:rsidRPr="00E60675" w:rsidRDefault="005C27BF" w:rsidP="005C27BF">
                            <w:pPr>
                              <w:jc w:val="center"/>
                              <w:rPr>
                                <w:rFonts w:ascii="BIZ UDゴシック" w:eastAsia="BIZ UDゴシック" w:hAnsi="BIZ UDゴシック"/>
                              </w:rPr>
                            </w:pPr>
                            <w:r>
                              <w:rPr>
                                <w:rFonts w:ascii="BIZ UDゴシック" w:eastAsia="BIZ UDゴシック" w:hAnsi="BIZ UDゴシック" w:hint="eastAsia"/>
                              </w:rPr>
                              <w:t>町の責務・役割</w:t>
                            </w:r>
                          </w:p>
                          <w:p w14:paraId="51FAF62C" w14:textId="18905417" w:rsidR="005C27BF" w:rsidRPr="00477FC6" w:rsidRDefault="005C27BF" w:rsidP="005C27BF">
                            <w:pPr>
                              <w:rPr>
                                <w:rFonts w:ascii="UD デジタル 教科書体 NP-R" w:eastAsia="UD デジタル 教科書体 NP-R"/>
                              </w:rPr>
                            </w:pPr>
                            <w:r w:rsidRPr="00477FC6">
                              <w:rPr>
                                <w:rFonts w:ascii="UD デジタル 教科書体 NP-R" w:eastAsia="UD デジタル 教科書体 NP-R" w:hint="eastAsia"/>
                              </w:rPr>
                              <w:t>・空き家等に関する対策の実施</w:t>
                            </w:r>
                          </w:p>
                          <w:p w14:paraId="23C2D7C5" w14:textId="18A1B708" w:rsidR="005C27BF" w:rsidRPr="00477FC6" w:rsidRDefault="005C27BF" w:rsidP="005C27BF">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・空き家等の対策に関する必要な体制</w:t>
                            </w:r>
                            <w:r w:rsidR="002801B1">
                              <w:rPr>
                                <w:rFonts w:ascii="UD デジタル 教科書体 NP-R" w:eastAsia="UD デジタル 教科書体 NP-R" w:hint="eastAsia"/>
                              </w:rPr>
                              <w:t>の</w:t>
                            </w:r>
                            <w:r w:rsidRPr="00477FC6">
                              <w:rPr>
                                <w:rFonts w:ascii="UD デジタル 教科書体 NP-R" w:eastAsia="UD デジタル 教科書体 NP-R" w:hint="eastAsia"/>
                              </w:rPr>
                              <w:t>整備</w:t>
                            </w:r>
                          </w:p>
                          <w:p w14:paraId="13CD58F5" w14:textId="685B1A66" w:rsidR="005C27BF" w:rsidRPr="00477FC6" w:rsidRDefault="005C27BF" w:rsidP="00317BE6">
                            <w:pPr>
                              <w:ind w:left="210" w:hangingChars="100" w:hanging="210"/>
                              <w:rPr>
                                <w:rFonts w:ascii="UD デジタル 教科書体 NP-R" w:eastAsia="UD デジタル 教科書体 NP-R"/>
                              </w:rPr>
                            </w:pPr>
                            <w:r w:rsidRPr="00477FC6">
                              <w:rPr>
                                <w:rFonts w:ascii="UD デジタル 教科書体 NP-R" w:eastAsia="UD デジタル 教科書体 NP-R" w:hint="eastAsia"/>
                              </w:rPr>
                              <w:t>・空き家所有者</w:t>
                            </w:r>
                            <w:r w:rsidR="00B93292">
                              <w:rPr>
                                <w:rFonts w:ascii="UD デジタル 教科書体 NP-R" w:eastAsia="UD デジタル 教科書体 NP-R" w:hint="eastAsia"/>
                              </w:rPr>
                              <w:t>等</w:t>
                            </w:r>
                            <w:r w:rsidRPr="00477FC6">
                              <w:rPr>
                                <w:rFonts w:ascii="UD デジタル 教科書体 NP-R" w:eastAsia="UD デジタル 教科書体 NP-R" w:hint="eastAsia"/>
                              </w:rPr>
                              <w:t>及び事業者等への必要な支援</w:t>
                            </w:r>
                          </w:p>
                        </w:txbxContent>
                      </v:textbox>
                    </v:roundrect>
                    <v:shape id="矢印: 上下 16" o:spid="_x0000_s1057" type="#_x0000_t70" style="position:absolute;left:11537;width:3760;height:26765;rotation:1323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" adj=",2834" fillcolor="#0070c0" stroked="f" strokeweight="1.5pt"/>
                    <v:shape id="矢印: 上下 19" o:spid="_x0000_s1058" type="#_x0000_t70" style="position:absolute;left:45062;top:172;width:3759;height:26765;rotation:-16173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" adj=",2834" fillcolor="#0070c0" stroked="f" strokeweight="1.5pt"/>
                    <v:shape id="矢印: 上下 21" o:spid="_x0000_s1059" type="#_x0000_t70" style="position:absolute;left:18773;top:21652;width:3759;height:6382;rotation:12395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" adj="6495,5437" fillcolor="#0070c0" stroked="f" strokeweight="1.5pt"/>
                    <v:shape id="矢印: 上下 22" o:spid="_x0000_s1060" type="#_x0000_t70" style="position:absolute;left:38959;top:21566;width:3759;height:6381;rotation:-1588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" adj="6495,5437" fillcolor="#0070c0" stroked="f" strokeweight="1.5pt"/>
                  </v:group>
                </v:group>
                <w10:wrap anchorx="margin"/>
              </v:group>
            </w:pict>
          </mc:Fallback>
        </mc:AlternateContent>
      </w:r>
    </w:p>
    <w:p w14:paraId="219BA4F0" w14:textId="020DC19B" w:rsidR="00E60675" w:rsidRDefault="00E60675" w:rsidP="004D28C2">
      <w:pPr>
        <w:rPr>
          <w:rFonts w:ascii="UD デジタル 教科書体 NP-R" w:eastAsia="UD デジタル 教科書体 NP-R" w:hAnsi="ＭＳ 明朝"/>
        </w:rPr>
      </w:pPr>
    </w:p>
    <w:p w14:paraId="5D3DC715" w14:textId="4265E460" w:rsidR="00E60675" w:rsidRDefault="00E60675" w:rsidP="004D28C2">
      <w:pPr>
        <w:rPr>
          <w:rFonts w:ascii="UD デジタル 教科書体 NP-R" w:eastAsia="UD デジタル 教科書体 NP-R" w:hAnsi="ＭＳ 明朝"/>
        </w:rPr>
      </w:pPr>
    </w:p>
    <w:p w14:paraId="1C7F14E3" w14:textId="25C818A6" w:rsidR="00E60675" w:rsidRDefault="00E60675" w:rsidP="004D28C2">
      <w:pPr>
        <w:rPr>
          <w:rFonts w:ascii="UD デジタル 教科書体 NP-R" w:eastAsia="UD デジタル 教科書体 NP-R" w:hAnsi="ＭＳ 明朝"/>
        </w:rPr>
      </w:pPr>
    </w:p>
    <w:p w14:paraId="084B5950" w14:textId="0450CCEF" w:rsidR="00E60675" w:rsidRDefault="00E60675" w:rsidP="004D28C2">
      <w:pPr>
        <w:rPr>
          <w:rFonts w:ascii="UD デジタル 教科書体 NP-R" w:eastAsia="UD デジタル 教科書体 NP-R" w:hAnsi="ＭＳ 明朝"/>
        </w:rPr>
      </w:pPr>
    </w:p>
    <w:p w14:paraId="278D5704" w14:textId="61793C49" w:rsidR="00E60675" w:rsidRDefault="00E60675" w:rsidP="004D28C2">
      <w:pPr>
        <w:rPr>
          <w:rFonts w:ascii="UD デジタル 教科書体 NP-R" w:eastAsia="UD デジタル 教科書体 NP-R" w:hAnsi="ＭＳ 明朝"/>
        </w:rPr>
      </w:pPr>
    </w:p>
    <w:p w14:paraId="39561D90" w14:textId="4401E84D" w:rsidR="00E60675" w:rsidRDefault="00E60675" w:rsidP="004D28C2">
      <w:pPr>
        <w:rPr>
          <w:rFonts w:ascii="UD デジタル 教科書体 NP-R" w:eastAsia="UD デジタル 教科書体 NP-R" w:hAnsi="ＭＳ 明朝"/>
        </w:rPr>
      </w:pPr>
    </w:p>
    <w:p w14:paraId="4E27E241" w14:textId="03636B14" w:rsidR="00E60675" w:rsidRDefault="00E60675" w:rsidP="004D28C2">
      <w:pPr>
        <w:rPr>
          <w:rFonts w:ascii="UD デジタル 教科書体 NP-R" w:eastAsia="UD デジタル 教科書体 NP-R" w:hAnsi="ＭＳ 明朝"/>
        </w:rPr>
      </w:pPr>
    </w:p>
    <w:p w14:paraId="38FBCB6B" w14:textId="4E22B07D" w:rsidR="00E60675" w:rsidRDefault="00E60675" w:rsidP="004D28C2">
      <w:pPr>
        <w:rPr>
          <w:rFonts w:ascii="UD デジタル 教科書体 NP-R" w:eastAsia="UD デジタル 教科書体 NP-R" w:hAnsi="ＭＳ 明朝"/>
        </w:rPr>
      </w:pPr>
    </w:p>
    <w:p w14:paraId="5498A23D" w14:textId="1F1F586D" w:rsidR="00E60675" w:rsidRDefault="00E60675" w:rsidP="004D28C2">
      <w:pPr>
        <w:rPr>
          <w:rFonts w:ascii="UD デジタル 教科書体 NP-R" w:eastAsia="UD デジタル 教科書体 NP-R" w:hAnsi="ＭＳ 明朝"/>
        </w:rPr>
      </w:pPr>
    </w:p>
    <w:p w14:paraId="301AFF12" w14:textId="6A21947A" w:rsidR="00E60675" w:rsidRDefault="00E60675" w:rsidP="004D28C2">
      <w:pPr>
        <w:rPr>
          <w:rFonts w:ascii="UD デジタル 教科書体 NP-R" w:eastAsia="UD デジタル 教科書体 NP-R" w:hAnsi="ＭＳ 明朝"/>
        </w:rPr>
      </w:pPr>
    </w:p>
    <w:p w14:paraId="2E47243A" w14:textId="40A55F03" w:rsidR="00E60675" w:rsidRDefault="00E60675" w:rsidP="004D28C2">
      <w:pPr>
        <w:rPr>
          <w:rFonts w:ascii="UD デジタル 教科書体 NP-R" w:eastAsia="UD デジタル 教科書体 NP-R" w:hAnsi="ＭＳ 明朝"/>
        </w:rPr>
      </w:pPr>
    </w:p>
    <w:p w14:paraId="5C895B55" w14:textId="7869763C" w:rsidR="00E60675" w:rsidRDefault="00E60675" w:rsidP="004D28C2">
      <w:pPr>
        <w:rPr>
          <w:rFonts w:ascii="UD デジタル 教科書体 NP-R" w:eastAsia="UD デジタル 教科書体 NP-R" w:hAnsi="ＭＳ 明朝"/>
        </w:rPr>
      </w:pPr>
    </w:p>
    <w:p w14:paraId="35D3491A" w14:textId="00A1E1DC" w:rsidR="00E60675" w:rsidRDefault="00E60675" w:rsidP="004D28C2">
      <w:pPr>
        <w:rPr>
          <w:rFonts w:ascii="UD デジタル 教科書体 NP-R" w:eastAsia="UD デジタル 教科書体 NP-R" w:hAnsi="ＭＳ 明朝"/>
        </w:rPr>
      </w:pPr>
    </w:p>
    <w:p w14:paraId="21734BA9" w14:textId="4C974EAA" w:rsidR="00E60675" w:rsidRDefault="00E60675" w:rsidP="004D28C2">
      <w:pPr>
        <w:rPr>
          <w:rFonts w:ascii="UD デジタル 教科書体 NP-R" w:eastAsia="UD デジタル 教科書体 NP-R" w:hAnsi="ＭＳ 明朝"/>
        </w:rPr>
      </w:pPr>
    </w:p>
    <w:p w14:paraId="787E975D" w14:textId="27D61E6B" w:rsidR="00E60675" w:rsidRDefault="00E60675" w:rsidP="004D28C2">
      <w:pPr>
        <w:rPr>
          <w:rFonts w:ascii="UD デジタル 教科書体 NP-R" w:eastAsia="UD デジタル 教科書体 NP-R" w:hAnsi="ＭＳ 明朝"/>
        </w:rPr>
      </w:pPr>
    </w:p>
    <w:p w14:paraId="2C976632" w14:textId="35A59500" w:rsidR="00E60675" w:rsidRDefault="00E60675" w:rsidP="004D28C2">
      <w:pPr>
        <w:rPr>
          <w:rFonts w:ascii="UD デジタル 教科書体 NP-R" w:eastAsia="UD デジタル 教科書体 NP-R" w:hAnsi="ＭＳ 明朝"/>
        </w:rPr>
      </w:pPr>
    </w:p>
    <w:p w14:paraId="556C970C" w14:textId="61D93D50" w:rsidR="00E60675" w:rsidRDefault="00E60675" w:rsidP="004D28C2">
      <w:pPr>
        <w:rPr>
          <w:rFonts w:ascii="UD デジタル 教科書体 NP-R" w:eastAsia="UD デジタル 教科書体 NP-R" w:hAnsi="ＭＳ 明朝"/>
        </w:rPr>
      </w:pPr>
    </w:p>
    <w:p w14:paraId="06D044C6" w14:textId="4E0C73FA" w:rsidR="00E60675" w:rsidRDefault="00E60675" w:rsidP="004D28C2">
      <w:pPr>
        <w:rPr>
          <w:rFonts w:ascii="UD デジタル 教科書体 NP-R" w:eastAsia="UD デジタル 教科書体 NP-R" w:hAnsi="ＭＳ 明朝"/>
        </w:rPr>
      </w:pPr>
    </w:p>
    <w:p w14:paraId="1DC41264" w14:textId="3A300EC2" w:rsidR="00E60675" w:rsidRDefault="00732D7E" w:rsidP="004D28C2">
      <w:pPr>
        <w:rPr>
          <w:rFonts w:ascii="UD デジタル 教科書体 NP-R" w:eastAsia="UD デジタル 教科書体 NP-R" w:hAnsi="ＭＳ 明朝"/>
        </w:rPr>
      </w:pPr>
      <w:r>
        <w:rPr>
          <w:noProof/>
        </w:rPr>
        <mc:AlternateContent>
          <mc:Choice Requires="wps">
            <w:drawing>
              <wp:anchor distT="0" distB="0" distL="114300" distR="114300" simplePos="0" relativeHeight="251765760" behindDoc="0" locked="0" layoutInCell="1" allowOverlap="1" wp14:anchorId="2E165991" wp14:editId="2FA0540E">
                <wp:simplePos x="0" y="0"/>
                <wp:positionH relativeFrom="margin">
                  <wp:align>center</wp:align>
                </wp:positionH>
                <wp:positionV relativeFrom="paragraph">
                  <wp:posOffset>168275</wp:posOffset>
                </wp:positionV>
                <wp:extent cx="476567" cy="950280"/>
                <wp:effectExtent l="0" t="8255" r="0" b="0"/>
                <wp:wrapNone/>
                <wp:docPr id="3" name="矢印: 上下 3"/>
                <wp:cNvGraphicFramePr/>
                <a:graphic xmlns:a="http://schemas.openxmlformats.org/drawingml/2006/main">
                  <a:graphicData uri="http://schemas.microsoft.com/office/word/2010/wordprocessingShape">
                    <wps:wsp>
                      <wps:cNvSpPr/>
                      <wps:spPr>
                        <a:xfrm rot="16200000">
                          <a:off x="0" y="0"/>
                          <a:ext cx="476567" cy="950280"/>
                        </a:xfrm>
                        <a:prstGeom prst="upDownArrow">
                          <a:avLst>
                            <a:gd name="adj1" fmla="val 39865"/>
                            <a:gd name="adj2" fmla="val 42732"/>
                          </a:avLst>
                        </a:prstGeom>
                        <a:solidFill>
                          <a:srgbClr val="0070C0"/>
                        </a:solidFill>
                        <a:ln w="19050">
                          <a:noFill/>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3F4C" id="矢印: 上下 3" o:spid="_x0000_s1026" type="#_x0000_t70" style="position:absolute;margin-left:0;margin-top:13.25pt;width:37.5pt;height:74.85pt;rotation:-90;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" adj="6495,4629" fillcolor="#0070c0" stroked="f" strokeweight="1.5pt">
                <w10:wrap anchorx="margin"/>
              </v:shape>
            </w:pict>
          </mc:Fallback>
        </mc:AlternateContent>
      </w:r>
    </w:p>
    <w:p w14:paraId="2258B881" w14:textId="33BECFA0" w:rsidR="00E60675" w:rsidRDefault="00E60675" w:rsidP="004D28C2">
      <w:pPr>
        <w:rPr>
          <w:rFonts w:ascii="UD デジタル 教科書体 NP-R" w:eastAsia="UD デジタル 教科書体 NP-R" w:hAnsi="ＭＳ 明朝"/>
        </w:rPr>
      </w:pPr>
    </w:p>
    <w:p w14:paraId="79E8532F" w14:textId="77777777" w:rsidR="00E60675" w:rsidRDefault="00E60675" w:rsidP="004D28C2">
      <w:pPr>
        <w:rPr>
          <w:rFonts w:ascii="UD デジタル 教科書体 NP-R" w:eastAsia="UD デジタル 教科書体 NP-R" w:hAnsi="ＭＳ 明朝"/>
        </w:rPr>
      </w:pPr>
    </w:p>
    <w:p w14:paraId="12E5B43C" w14:textId="77777777" w:rsidR="00E60675" w:rsidRDefault="00E60675" w:rsidP="004D28C2">
      <w:pPr>
        <w:rPr>
          <w:rFonts w:ascii="UD デジタル 教科書体 NP-R" w:eastAsia="UD デジタル 教科書体 NP-R" w:hAnsi="ＭＳ 明朝"/>
        </w:rPr>
      </w:pPr>
    </w:p>
    <w:p w14:paraId="648AF86F" w14:textId="77777777" w:rsidR="00E60675" w:rsidRDefault="00E60675" w:rsidP="004D28C2">
      <w:pPr>
        <w:rPr>
          <w:rFonts w:ascii="UD デジタル 教科書体 NP-R" w:eastAsia="UD デジタル 教科書体 NP-R" w:hAnsi="ＭＳ 明朝"/>
        </w:rPr>
      </w:pPr>
    </w:p>
    <w:p w14:paraId="694BAB12" w14:textId="77777777" w:rsidR="00E60675" w:rsidRDefault="00E60675" w:rsidP="004D28C2">
      <w:pPr>
        <w:rPr>
          <w:rFonts w:ascii="UD デジタル 教科書体 NP-R" w:eastAsia="UD デジタル 教科書体 NP-R" w:hAnsi="ＭＳ 明朝"/>
        </w:rPr>
      </w:pPr>
    </w:p>
    <w:p w14:paraId="61FCE2B0" w14:textId="77777777" w:rsidR="00E60675" w:rsidRDefault="00E60675" w:rsidP="004D28C2">
      <w:pPr>
        <w:rPr>
          <w:rFonts w:ascii="UD デジタル 教科書体 NP-R" w:eastAsia="UD デジタル 教科書体 NP-R" w:hAnsi="ＭＳ 明朝"/>
        </w:rPr>
      </w:pPr>
    </w:p>
    <w:p w14:paraId="0BF72314" w14:textId="77777777" w:rsidR="00E60675" w:rsidRDefault="00E60675" w:rsidP="004D28C2">
      <w:pPr>
        <w:rPr>
          <w:rFonts w:ascii="UD デジタル 教科書体 NP-R" w:eastAsia="UD デジタル 教科書体 NP-R" w:hAnsi="ＭＳ 明朝"/>
        </w:rPr>
      </w:pPr>
    </w:p>
    <w:p w14:paraId="3DAB72DB" w14:textId="7AD359B2" w:rsidR="00E60675" w:rsidRPr="00CD5B16" w:rsidRDefault="00A47EB4" w:rsidP="00A47EB4">
      <w:pPr>
        <w:jc w:val="center"/>
        <w:rPr>
          <w:rFonts w:ascii="BIZ UDゴシック" w:eastAsia="BIZ UDゴシック" w:hAnsi="BIZ UDゴシック"/>
          <w:szCs w:val="21"/>
        </w:rPr>
      </w:pPr>
      <w:r w:rsidRPr="00CD5B16">
        <w:rPr>
          <w:rFonts w:ascii="BIZ UDゴシック" w:eastAsia="BIZ UDゴシック" w:hAnsi="BIZ UDゴシック" w:hint="eastAsia"/>
          <w:szCs w:val="21"/>
        </w:rPr>
        <w:t>図</w:t>
      </w:r>
      <w:r w:rsidR="00CD5B16" w:rsidRPr="00CD5B16">
        <w:rPr>
          <w:rFonts w:ascii="BIZ UDゴシック" w:eastAsia="BIZ UDゴシック" w:hAnsi="BIZ UDゴシック" w:hint="eastAsia"/>
          <w:szCs w:val="21"/>
        </w:rPr>
        <w:t>９</w:t>
      </w:r>
      <w:r w:rsidRPr="00CD5B16">
        <w:rPr>
          <w:rFonts w:ascii="BIZ UDゴシック" w:eastAsia="BIZ UDゴシック" w:hAnsi="BIZ UDゴシック" w:hint="eastAsia"/>
          <w:szCs w:val="21"/>
        </w:rPr>
        <w:t xml:space="preserve">　各主体の役割と責務</w:t>
      </w:r>
    </w:p>
    <w:p w14:paraId="4F0C9987" w14:textId="77777777" w:rsidR="00E60675" w:rsidRDefault="00E60675" w:rsidP="004D28C2">
      <w:pPr>
        <w:rPr>
          <w:rFonts w:ascii="UD デジタル 教科書体 NP-R" w:eastAsia="UD デジタル 教科書体 NP-R" w:hAnsi="ＭＳ 明朝"/>
        </w:rPr>
      </w:pPr>
    </w:p>
    <w:p w14:paraId="64F589E8" w14:textId="77777777" w:rsidR="00E60675" w:rsidRDefault="00E60675" w:rsidP="004D28C2">
      <w:pPr>
        <w:rPr>
          <w:rFonts w:ascii="UD デジタル 教科書体 NP-R" w:eastAsia="UD デジタル 教科書体 NP-R" w:hAnsi="ＭＳ 明朝"/>
        </w:rPr>
      </w:pPr>
    </w:p>
    <w:p w14:paraId="0D072760" w14:textId="77777777" w:rsidR="00E60675" w:rsidRDefault="00E60675" w:rsidP="004D28C2">
      <w:pPr>
        <w:rPr>
          <w:rFonts w:ascii="UD デジタル 教科書体 NP-R" w:eastAsia="UD デジタル 教科書体 NP-R" w:hAnsi="ＭＳ 明朝"/>
        </w:rPr>
      </w:pPr>
    </w:p>
    <w:p w14:paraId="65EC8002" w14:textId="77777777" w:rsidR="00EF345B" w:rsidRDefault="00EF345B" w:rsidP="004D28C2">
      <w:pPr>
        <w:rPr>
          <w:rFonts w:ascii="UD デジタル 教科書体 NP-R" w:eastAsia="UD デジタル 教科書体 NP-R" w:hAnsi="ＭＳ 明朝"/>
        </w:rPr>
      </w:pPr>
    </w:p>
    <w:p w14:paraId="05224A51" w14:textId="77777777" w:rsidR="00EF345B" w:rsidRDefault="00EF345B" w:rsidP="004D28C2">
      <w:pPr>
        <w:rPr>
          <w:rFonts w:ascii="UD デジタル 教科書体 NP-R" w:eastAsia="UD デジタル 教科書体 NP-R" w:hAnsi="ＭＳ 明朝"/>
        </w:rPr>
      </w:pPr>
    </w:p>
    <w:p w14:paraId="1647583B" w14:textId="77777777" w:rsidR="00E60675" w:rsidRDefault="00E60675" w:rsidP="004D28C2">
      <w:pPr>
        <w:rPr>
          <w:rFonts w:ascii="UD デジタル 教科書体 NP-R" w:eastAsia="UD デジタル 教科書体 NP-R" w:hAnsi="ＭＳ 明朝"/>
        </w:rPr>
      </w:pPr>
    </w:p>
    <w:p w14:paraId="719F223F" w14:textId="77777777" w:rsidR="00792D85" w:rsidRDefault="00792D85" w:rsidP="004D28C2">
      <w:pPr>
        <w:rPr>
          <w:rFonts w:ascii="UD デジタル 教科書体 NP-R" w:eastAsia="UD デジタル 教科書体 NP-R" w:hAnsi="ＭＳ 明朝"/>
        </w:rPr>
      </w:pPr>
    </w:p>
    <w:p w14:paraId="2B5BE97B" w14:textId="77777777" w:rsidR="00AA25B7" w:rsidRDefault="00AA25B7" w:rsidP="00AA25B7">
      <w:pPr>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AA25B7" w:rsidRPr="00073E2B" w14:paraId="538E8B31" w14:textId="77777777" w:rsidTr="00DE00FB">
        <w:tc>
          <w:tcPr>
            <w:tcW w:w="9072" w:type="dxa"/>
          </w:tcPr>
          <w:p w14:paraId="0018D420" w14:textId="1ADE0001" w:rsidR="00AA25B7" w:rsidRPr="00DE00FB" w:rsidRDefault="00AA25B7" w:rsidP="005A7A93">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３－３　庁内各課の役割</w:t>
            </w:r>
          </w:p>
        </w:tc>
      </w:tr>
    </w:tbl>
    <w:p w14:paraId="3F5BB6B2" w14:textId="5B8C9412" w:rsidR="00B304D9" w:rsidRDefault="00B304D9"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今後、空き家等の増加に伴って、町民から情報提供、相談等の問い合わせの増加が予想されます。町民からの相談</w:t>
      </w:r>
      <w:r w:rsidR="002801B1">
        <w:rPr>
          <w:rFonts w:ascii="UD デジタル 教科書体 NP-R" w:eastAsia="UD デジタル 教科書体 NP-R" w:hAnsi="ＭＳ 明朝" w:hint="eastAsia"/>
        </w:rPr>
        <w:t>等</w:t>
      </w:r>
      <w:r>
        <w:rPr>
          <w:rFonts w:ascii="UD デジタル 教科書体 NP-R" w:eastAsia="UD デジタル 教科書体 NP-R" w:hAnsi="ＭＳ 明朝" w:hint="eastAsia"/>
        </w:rPr>
        <w:t>への対応は、効率的な行政運営や町民福祉の向上の視点から、相談窓口を集約及び明確化するとともに、</w:t>
      </w:r>
      <w:r w:rsidR="0005765B">
        <w:rPr>
          <w:rFonts w:ascii="UD デジタル 教科書体 NP-R" w:eastAsia="UD デジタル 教科書体 NP-R" w:hAnsi="ＭＳ 明朝" w:hint="eastAsia"/>
        </w:rPr>
        <w:t>関係各課との間</w:t>
      </w:r>
      <w:r w:rsidR="002801B1">
        <w:rPr>
          <w:rFonts w:ascii="UD デジタル 教科書体 NP-R" w:eastAsia="UD デジタル 教科書体 NP-R" w:hAnsi="ＭＳ 明朝" w:hint="eastAsia"/>
        </w:rPr>
        <w:t>で</w:t>
      </w:r>
      <w:r w:rsidR="0005765B">
        <w:rPr>
          <w:rFonts w:ascii="UD デジタル 教科書体 NP-R" w:eastAsia="UD デジタル 教科書体 NP-R" w:hAnsi="ＭＳ 明朝" w:hint="eastAsia"/>
        </w:rPr>
        <w:t>情報</w:t>
      </w:r>
      <w:r w:rsidR="002801B1">
        <w:rPr>
          <w:rFonts w:ascii="UD デジタル 教科書体 NP-R" w:eastAsia="UD デジタル 教科書体 NP-R" w:hAnsi="ＭＳ 明朝" w:hint="eastAsia"/>
        </w:rPr>
        <w:t>の</w:t>
      </w:r>
      <w:r w:rsidR="0005765B">
        <w:rPr>
          <w:rFonts w:ascii="UD デジタル 教科書体 NP-R" w:eastAsia="UD デジタル 教科書体 NP-R" w:hAnsi="ＭＳ 明朝" w:hint="eastAsia"/>
        </w:rPr>
        <w:t>共有や一元管理を進め、総合的かつ計画的な対策を検討し、具体的な施策を実施していきます。</w:t>
      </w:r>
    </w:p>
    <w:p w14:paraId="7030F733" w14:textId="77777777" w:rsidR="00B304D9" w:rsidRDefault="00B304D9" w:rsidP="00454833">
      <w:pPr>
        <w:spacing w:line="160" w:lineRule="exact"/>
        <w:rPr>
          <w:rFonts w:ascii="UD デジタル 教科書体 NP-R" w:eastAsia="UD デジタル 教科書体 NP-R" w:hAnsi="ＭＳ 明朝"/>
        </w:rPr>
      </w:pPr>
    </w:p>
    <w:tbl>
      <w:tblPr>
        <w:tblStyle w:val="a4"/>
        <w:tblW w:w="8930" w:type="dxa"/>
        <w:tblInd w:w="137" w:type="dxa"/>
        <w:tblLook w:val="04A0" w:firstRow="1" w:lastRow="0" w:firstColumn="1" w:lastColumn="0" w:noHBand="0" w:noVBand="1"/>
      </w:tblPr>
      <w:tblGrid>
        <w:gridCol w:w="1687"/>
        <w:gridCol w:w="7243"/>
      </w:tblGrid>
      <w:tr w:rsidR="00AA25B7" w:rsidRPr="00E60675" w14:paraId="1F346F60" w14:textId="77777777" w:rsidTr="00701A6A">
        <w:tc>
          <w:tcPr>
            <w:tcW w:w="1559" w:type="dxa"/>
            <w:shd w:val="clear" w:color="auto" w:fill="D9D9D9" w:themeFill="background1" w:themeFillShade="D9"/>
          </w:tcPr>
          <w:p w14:paraId="2B2EC65F" w14:textId="77777777" w:rsidR="00AA25B7" w:rsidRPr="00E60675" w:rsidRDefault="00AA25B7" w:rsidP="009B3482">
            <w:pPr>
              <w:jc w:val="center"/>
              <w:rPr>
                <w:rFonts w:ascii="UD デジタル 教科書体 NP-R" w:eastAsia="UD デジタル 教科書体 NP-R" w:hAnsi="ＭＳ 明朝"/>
              </w:rPr>
            </w:pPr>
            <w:r w:rsidRPr="00E60675">
              <w:rPr>
                <w:rFonts w:ascii="UD デジタル 教科書体 NP-R" w:eastAsia="UD デジタル 教科書体 NP-R" w:hAnsi="ＭＳ 明朝" w:hint="eastAsia"/>
              </w:rPr>
              <w:t>担当課</w:t>
            </w:r>
          </w:p>
        </w:tc>
        <w:tc>
          <w:tcPr>
            <w:tcW w:w="7371" w:type="dxa"/>
            <w:shd w:val="clear" w:color="auto" w:fill="D9D9D9" w:themeFill="background1" w:themeFillShade="D9"/>
          </w:tcPr>
          <w:p w14:paraId="3C7CEA47" w14:textId="70546A72" w:rsidR="00AA25B7" w:rsidRPr="00E60675" w:rsidRDefault="00FD6F7F" w:rsidP="009B3482">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空き家</w:t>
            </w:r>
            <w:r w:rsidR="00DC2F9D">
              <w:rPr>
                <w:rFonts w:ascii="UD デジタル 教科書体 NP-R" w:eastAsia="UD デジタル 教科書体 NP-R" w:hAnsi="ＭＳ 明朝" w:hint="eastAsia"/>
              </w:rPr>
              <w:t>等</w:t>
            </w:r>
            <w:r>
              <w:rPr>
                <w:rFonts w:ascii="UD デジタル 教科書体 NP-R" w:eastAsia="UD デジタル 教科書体 NP-R" w:hAnsi="ＭＳ 明朝" w:hint="eastAsia"/>
              </w:rPr>
              <w:t>対策に</w:t>
            </w:r>
            <w:r w:rsidR="00800191">
              <w:rPr>
                <w:rFonts w:ascii="UD デジタル 教科書体 NP-R" w:eastAsia="UD デジタル 教科書体 NP-R" w:hAnsi="ＭＳ 明朝" w:hint="eastAsia"/>
              </w:rPr>
              <w:t>関わ</w:t>
            </w:r>
            <w:r>
              <w:rPr>
                <w:rFonts w:ascii="UD デジタル 教科書体 NP-R" w:eastAsia="UD デジタル 教科書体 NP-R" w:hAnsi="ＭＳ 明朝" w:hint="eastAsia"/>
              </w:rPr>
              <w:t>る庁内の</w:t>
            </w:r>
            <w:r w:rsidR="00AA25B7" w:rsidRPr="00E60675">
              <w:rPr>
                <w:rFonts w:ascii="UD デジタル 教科書体 NP-R" w:eastAsia="UD デジタル 教科書体 NP-R" w:hAnsi="ＭＳ 明朝" w:hint="eastAsia"/>
              </w:rPr>
              <w:t>役割</w:t>
            </w:r>
            <w:r>
              <w:rPr>
                <w:rFonts w:ascii="UD デジタル 教科書体 NP-R" w:eastAsia="UD デジタル 教科書体 NP-R" w:hAnsi="ＭＳ 明朝" w:hint="eastAsia"/>
              </w:rPr>
              <w:t>分担</w:t>
            </w:r>
          </w:p>
        </w:tc>
      </w:tr>
      <w:tr w:rsidR="00AA25B7" w:rsidRPr="00E60675" w14:paraId="75AF95B7" w14:textId="77777777" w:rsidTr="00701A6A">
        <w:tc>
          <w:tcPr>
            <w:tcW w:w="1559" w:type="dxa"/>
          </w:tcPr>
          <w:p w14:paraId="107420E4" w14:textId="74A73220" w:rsidR="00AA25B7" w:rsidRPr="008C2B32" w:rsidRDefault="00885CA4"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総務</w:t>
            </w:r>
            <w:r w:rsidR="00AA25B7" w:rsidRPr="008C2B32">
              <w:rPr>
                <w:rFonts w:ascii="UD デジタル 教科書体 NP-R" w:eastAsia="UD デジタル 教科書体 NP-R" w:hAnsi="ＭＳ 明朝" w:hint="eastAsia"/>
                <w:sz w:val="18"/>
                <w:szCs w:val="20"/>
              </w:rPr>
              <w:t>課</w:t>
            </w:r>
          </w:p>
        </w:tc>
        <w:tc>
          <w:tcPr>
            <w:tcW w:w="7371" w:type="dxa"/>
          </w:tcPr>
          <w:p w14:paraId="521E765C" w14:textId="2087ADA6" w:rsidR="009B3482" w:rsidRPr="008C2B32" w:rsidRDefault="00A803A8" w:rsidP="00885CA4">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885CA4" w:rsidRPr="008C2B32">
              <w:rPr>
                <w:rFonts w:ascii="UD デジタル 教科書体 NP-R" w:eastAsia="UD デジタル 教科書体 NP-R" w:hAnsi="ＭＳ 明朝" w:hint="eastAsia"/>
                <w:sz w:val="18"/>
                <w:szCs w:val="20"/>
              </w:rPr>
              <w:t>空き家</w:t>
            </w:r>
            <w:r w:rsidR="00DC2F9D" w:rsidRPr="008C2B32">
              <w:rPr>
                <w:rFonts w:ascii="UD デジタル 教科書体 NP-R" w:eastAsia="UD デジタル 教科書体 NP-R" w:hAnsi="ＭＳ 明朝" w:hint="eastAsia"/>
                <w:sz w:val="18"/>
                <w:szCs w:val="20"/>
              </w:rPr>
              <w:t>等</w:t>
            </w:r>
            <w:r w:rsidR="00885CA4" w:rsidRPr="008C2B32">
              <w:rPr>
                <w:rFonts w:ascii="UD デジタル 教科書体 NP-R" w:eastAsia="UD デジタル 教科書体 NP-R" w:hAnsi="ＭＳ 明朝" w:hint="eastAsia"/>
                <w:sz w:val="18"/>
                <w:szCs w:val="20"/>
              </w:rPr>
              <w:t>対策に</w:t>
            </w:r>
            <w:r w:rsidR="00800191" w:rsidRPr="008C2B32">
              <w:rPr>
                <w:rFonts w:ascii="UD デジタル 教科書体 NP-R" w:eastAsia="UD デジタル 教科書体 NP-R" w:hAnsi="ＭＳ 明朝" w:hint="eastAsia"/>
                <w:sz w:val="18"/>
                <w:szCs w:val="20"/>
              </w:rPr>
              <w:t>関わる</w:t>
            </w:r>
            <w:r w:rsidR="00885CA4" w:rsidRPr="008C2B32">
              <w:rPr>
                <w:rFonts w:ascii="UD デジタル 教科書体 NP-R" w:eastAsia="UD デジタル 教科書体 NP-R" w:hAnsi="ＭＳ 明朝" w:hint="eastAsia"/>
                <w:sz w:val="18"/>
                <w:szCs w:val="20"/>
              </w:rPr>
              <w:t>庁内組織の編成に関すること</w:t>
            </w:r>
          </w:p>
        </w:tc>
      </w:tr>
      <w:tr w:rsidR="00885CA4" w:rsidRPr="00E60675" w14:paraId="5EE08220" w14:textId="77777777" w:rsidTr="00701A6A">
        <w:tc>
          <w:tcPr>
            <w:tcW w:w="1559" w:type="dxa"/>
          </w:tcPr>
          <w:p w14:paraId="58A0C6C9" w14:textId="5150EE01" w:rsidR="00885CA4" w:rsidRPr="008C2B32" w:rsidRDefault="00885CA4" w:rsidP="00885CA4">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企画財政課</w:t>
            </w:r>
          </w:p>
        </w:tc>
        <w:tc>
          <w:tcPr>
            <w:tcW w:w="7371" w:type="dxa"/>
          </w:tcPr>
          <w:p w14:paraId="05B5014A" w14:textId="77777777" w:rsidR="008C2B32" w:rsidRPr="008C2B32" w:rsidRDefault="008C2B32" w:rsidP="008C2B32">
            <w:pPr>
              <w:rPr>
                <w:rFonts w:ascii="UD デジタル 教科書体 NP-R" w:eastAsia="UD デジタル 教科書体 NP-R" w:hAnsi="ＭＳ 明朝"/>
                <w:strike/>
                <w:sz w:val="18"/>
                <w:szCs w:val="20"/>
              </w:rPr>
            </w:pPr>
            <w:r w:rsidRPr="008C2B32">
              <w:rPr>
                <w:rFonts w:ascii="UD デジタル 教科書体 NP-R" w:eastAsia="UD デジタル 教科書体 NP-R" w:hAnsi="ＭＳ 明朝" w:hint="eastAsia"/>
                <w:strike/>
                <w:sz w:val="18"/>
                <w:szCs w:val="20"/>
              </w:rPr>
              <w:t>・移住、定住に向けた調整・支援に関すること</w:t>
            </w:r>
          </w:p>
          <w:p w14:paraId="3E19FCAE" w14:textId="4F31502C" w:rsidR="008C2B32" w:rsidRPr="008C2B32" w:rsidRDefault="008C2B32" w:rsidP="008C2B32">
            <w:pPr>
              <w:ind w:left="180" w:hangingChars="100" w:hanging="180"/>
              <w:rPr>
                <w:rFonts w:ascii="UD デジタル 教科書体 NP-R" w:eastAsia="UD デジタル 教科書体 NP-R" w:hAnsi="ＭＳ 明朝"/>
                <w:strike/>
                <w:sz w:val="18"/>
                <w:szCs w:val="20"/>
              </w:rPr>
            </w:pPr>
            <w:r w:rsidRPr="008C2B32">
              <w:rPr>
                <w:rFonts w:ascii="UD デジタル 教科書体 NP-R" w:eastAsia="UD デジタル 教科書体 NP-R" w:hAnsi="ＭＳ 明朝" w:hint="eastAsia"/>
                <w:strike/>
                <w:sz w:val="18"/>
                <w:szCs w:val="20"/>
              </w:rPr>
              <w:t>・各課で展開する施策を把握し、空き家問題解決に向けた調整・支援に関すること</w:t>
            </w:r>
          </w:p>
          <w:p w14:paraId="0F572E76" w14:textId="7E7A8A56" w:rsidR="00885CA4" w:rsidRPr="008C2B32" w:rsidRDefault="00885CA4" w:rsidP="00885CA4">
            <w:pPr>
              <w:ind w:left="180" w:hangingChars="100" w:hanging="180"/>
              <w:rPr>
                <w:rFonts w:ascii="UD デジタル 教科書体 NP-R" w:eastAsia="UD デジタル 教科書体 NP-R" w:hAnsi="ＭＳ 明朝"/>
                <w:color w:val="FF0000"/>
                <w:sz w:val="18"/>
                <w:szCs w:val="20"/>
              </w:rPr>
            </w:pPr>
            <w:r w:rsidRPr="008C2B32">
              <w:rPr>
                <w:rFonts w:ascii="UD デジタル 教科書体 NP-R" w:eastAsia="UD デジタル 教科書体 NP-R" w:hAnsi="ＭＳ 明朝" w:hint="eastAsia"/>
                <w:color w:val="FF0000"/>
                <w:sz w:val="18"/>
                <w:szCs w:val="20"/>
              </w:rPr>
              <w:t>・</w:t>
            </w:r>
            <w:r w:rsidR="00DC2F9D" w:rsidRPr="008C2B32">
              <w:rPr>
                <w:rFonts w:ascii="UD デジタル 教科書体 NP-R" w:eastAsia="UD デジタル 教科書体 NP-R" w:hAnsi="ＭＳ 明朝" w:hint="eastAsia"/>
                <w:color w:val="FF0000"/>
                <w:sz w:val="18"/>
                <w:szCs w:val="20"/>
              </w:rPr>
              <w:t>空き家等対策に関</w:t>
            </w:r>
            <w:r w:rsidR="00800191" w:rsidRPr="008C2B32">
              <w:rPr>
                <w:rFonts w:ascii="UD デジタル 教科書体 NP-R" w:eastAsia="UD デジタル 教科書体 NP-R" w:hAnsi="ＭＳ 明朝" w:hint="eastAsia"/>
                <w:color w:val="FF0000"/>
                <w:sz w:val="18"/>
                <w:szCs w:val="20"/>
              </w:rPr>
              <w:t>わる</w:t>
            </w:r>
            <w:r w:rsidR="002156D6" w:rsidRPr="008C2B32">
              <w:rPr>
                <w:rFonts w:ascii="UD デジタル 教科書体 NP-R" w:eastAsia="UD デジタル 教科書体 NP-R" w:hAnsi="ＭＳ 明朝" w:hint="eastAsia"/>
                <w:color w:val="FF0000"/>
                <w:sz w:val="18"/>
                <w:szCs w:val="20"/>
              </w:rPr>
              <w:t>各課の施策</w:t>
            </w:r>
            <w:r w:rsidRPr="008C2B32">
              <w:rPr>
                <w:rFonts w:ascii="UD デジタル 教科書体 NP-R" w:eastAsia="UD デジタル 教科書体 NP-R" w:hAnsi="ＭＳ 明朝" w:hint="eastAsia"/>
                <w:color w:val="FF0000"/>
                <w:sz w:val="18"/>
                <w:szCs w:val="20"/>
              </w:rPr>
              <w:t>調整・</w:t>
            </w:r>
            <w:r w:rsidR="00DC2F9D" w:rsidRPr="008C2B32">
              <w:rPr>
                <w:rFonts w:ascii="UD デジタル 教科書体 NP-R" w:eastAsia="UD デジタル 教科書体 NP-R" w:hAnsi="ＭＳ 明朝" w:hint="eastAsia"/>
                <w:color w:val="FF0000"/>
                <w:sz w:val="18"/>
                <w:szCs w:val="20"/>
              </w:rPr>
              <w:t>予算措置</w:t>
            </w:r>
            <w:r w:rsidRPr="008C2B32">
              <w:rPr>
                <w:rFonts w:ascii="UD デジタル 教科書体 NP-R" w:eastAsia="UD デジタル 教科書体 NP-R" w:hAnsi="ＭＳ 明朝" w:hint="eastAsia"/>
                <w:color w:val="FF0000"/>
                <w:sz w:val="18"/>
                <w:szCs w:val="20"/>
              </w:rPr>
              <w:t>に関すること</w:t>
            </w:r>
          </w:p>
          <w:p w14:paraId="2AF6F34C" w14:textId="322CB9E6" w:rsidR="002156D6" w:rsidRPr="008C2B32" w:rsidRDefault="002156D6" w:rsidP="002156D6">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color w:val="FF0000"/>
                <w:sz w:val="18"/>
                <w:szCs w:val="20"/>
              </w:rPr>
              <w:t>・移住、定住の促進に関すること</w:t>
            </w:r>
          </w:p>
        </w:tc>
      </w:tr>
      <w:tr w:rsidR="00AA25B7" w:rsidRPr="00E60675" w14:paraId="72348135" w14:textId="77777777" w:rsidTr="00701A6A">
        <w:tc>
          <w:tcPr>
            <w:tcW w:w="1559" w:type="dxa"/>
          </w:tcPr>
          <w:p w14:paraId="6C0F75B4"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住民課</w:t>
            </w:r>
          </w:p>
        </w:tc>
        <w:tc>
          <w:tcPr>
            <w:tcW w:w="7371" w:type="dxa"/>
          </w:tcPr>
          <w:p w14:paraId="28236DB5" w14:textId="4566F129" w:rsidR="00AA25B7" w:rsidRPr="008C2B32" w:rsidRDefault="00A803A8"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DF2EEA" w:rsidRPr="008C2B32">
              <w:rPr>
                <w:rFonts w:ascii="UD デジタル 教科書体 NP-R" w:eastAsia="UD デジタル 教科書体 NP-R" w:hAnsi="ＭＳ 明朝" w:hint="eastAsia"/>
                <w:sz w:val="18"/>
                <w:szCs w:val="20"/>
              </w:rPr>
              <w:t>戸籍情報、住民基本台帳情報の提</w:t>
            </w:r>
            <w:r w:rsidR="00AA25B7" w:rsidRPr="008C2B32">
              <w:rPr>
                <w:rFonts w:ascii="UD デジタル 教科書体 NP-R" w:eastAsia="UD デジタル 教科書体 NP-R" w:hAnsi="ＭＳ 明朝" w:hint="eastAsia"/>
                <w:sz w:val="18"/>
                <w:szCs w:val="20"/>
              </w:rPr>
              <w:t>供に関すること</w:t>
            </w:r>
          </w:p>
        </w:tc>
      </w:tr>
      <w:tr w:rsidR="00AA25B7" w:rsidRPr="00E60675" w14:paraId="19DFE945" w14:textId="77777777" w:rsidTr="00701A6A">
        <w:tc>
          <w:tcPr>
            <w:tcW w:w="1559" w:type="dxa"/>
          </w:tcPr>
          <w:p w14:paraId="634DC0E4"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税務課</w:t>
            </w:r>
          </w:p>
        </w:tc>
        <w:tc>
          <w:tcPr>
            <w:tcW w:w="7371" w:type="dxa"/>
          </w:tcPr>
          <w:p w14:paraId="1796ACDA" w14:textId="29B9C359"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E764B5" w:rsidRPr="008C2B32">
              <w:rPr>
                <w:rFonts w:ascii="UD デジタル 教科書体 NP-R" w:eastAsia="UD デジタル 教科書体 NP-R" w:hAnsi="ＭＳ 明朝" w:hint="eastAsia"/>
                <w:sz w:val="18"/>
                <w:szCs w:val="20"/>
              </w:rPr>
              <w:t>固定資産税の所有者等の情報に関すること</w:t>
            </w:r>
          </w:p>
          <w:p w14:paraId="38EDE7BC" w14:textId="17525B15" w:rsidR="00AA25B7" w:rsidRPr="008C2B32" w:rsidRDefault="00FD6F7F" w:rsidP="009B3482">
            <w:pPr>
              <w:ind w:left="180" w:hangingChars="100" w:hanging="180"/>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E764B5" w:rsidRPr="008C2B32">
              <w:rPr>
                <w:rFonts w:ascii="UD デジタル 教科書体 NP-R" w:eastAsia="UD デジタル 教科書体 NP-R" w:hAnsi="ＭＳ 明朝" w:hint="eastAsia"/>
                <w:sz w:val="18"/>
                <w:szCs w:val="20"/>
              </w:rPr>
              <w:t>住宅用地に対する固定資産税の課税標準の特例に関すること</w:t>
            </w:r>
          </w:p>
        </w:tc>
      </w:tr>
      <w:tr w:rsidR="00FD6F7F" w:rsidRPr="00E60675" w14:paraId="0724D376" w14:textId="77777777" w:rsidTr="00701A6A">
        <w:tc>
          <w:tcPr>
            <w:tcW w:w="1559" w:type="dxa"/>
          </w:tcPr>
          <w:p w14:paraId="0CB257B9" w14:textId="698094F9"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地域支援課</w:t>
            </w:r>
          </w:p>
        </w:tc>
        <w:tc>
          <w:tcPr>
            <w:tcW w:w="7371" w:type="dxa"/>
          </w:tcPr>
          <w:p w14:paraId="30DC1BD7" w14:textId="345C5023"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・自治会等との協働、協力に関すること</w:t>
            </w:r>
          </w:p>
        </w:tc>
      </w:tr>
      <w:tr w:rsidR="00AA25B7" w:rsidRPr="00E60675" w14:paraId="557C63FE" w14:textId="77777777" w:rsidTr="00701A6A">
        <w:tc>
          <w:tcPr>
            <w:tcW w:w="1559" w:type="dxa"/>
          </w:tcPr>
          <w:p w14:paraId="3E04CAF7" w14:textId="48067DDD" w:rsidR="00AA25B7"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くらし安全</w:t>
            </w:r>
            <w:r w:rsidR="00AA25B7" w:rsidRPr="008C2B32">
              <w:rPr>
                <w:rFonts w:ascii="UD デジタル 教科書体 NP-R" w:eastAsia="UD デジタル 教科書体 NP-R" w:hAnsi="ＭＳ 明朝" w:hint="eastAsia"/>
                <w:sz w:val="18"/>
                <w:szCs w:val="20"/>
              </w:rPr>
              <w:t>課</w:t>
            </w:r>
          </w:p>
        </w:tc>
        <w:tc>
          <w:tcPr>
            <w:tcW w:w="7371" w:type="dxa"/>
          </w:tcPr>
          <w:p w14:paraId="58EB49D5" w14:textId="358D2A23" w:rsidR="00AA25B7"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AA25B7" w:rsidRPr="008C2B32">
              <w:rPr>
                <w:rFonts w:ascii="UD デジタル 教科書体 NP-R" w:eastAsia="UD デジタル 教科書体 NP-R" w:hAnsi="ＭＳ 明朝" w:hint="eastAsia"/>
                <w:sz w:val="18"/>
                <w:szCs w:val="20"/>
              </w:rPr>
              <w:t>空き家等の防犯、防災に関すること</w:t>
            </w:r>
          </w:p>
        </w:tc>
      </w:tr>
      <w:tr w:rsidR="00FD6F7F" w:rsidRPr="00E60675" w14:paraId="7E46E1E2" w14:textId="77777777" w:rsidTr="00701A6A">
        <w:tc>
          <w:tcPr>
            <w:tcW w:w="1559" w:type="dxa"/>
          </w:tcPr>
          <w:p w14:paraId="37704BD4" w14:textId="3A5F2177"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環境資源課</w:t>
            </w:r>
          </w:p>
        </w:tc>
        <w:tc>
          <w:tcPr>
            <w:tcW w:w="7371" w:type="dxa"/>
          </w:tcPr>
          <w:p w14:paraId="6E93B6B5" w14:textId="77777777"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・空き家等の総合窓口に関すること</w:t>
            </w:r>
          </w:p>
          <w:p w14:paraId="1C84295D" w14:textId="4EAB1538" w:rsidR="00173023" w:rsidRPr="008C2B32" w:rsidRDefault="00173023"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44546B" w:rsidRPr="008C2B32">
              <w:rPr>
                <w:rFonts w:ascii="UD デジタル 教科書体 NP-R" w:eastAsia="UD デジタル 教科書体 NP-R" w:hAnsi="ＭＳ 明朝" w:hint="eastAsia"/>
                <w:sz w:val="18"/>
                <w:szCs w:val="20"/>
              </w:rPr>
              <w:t>空き家等の相談体制の構築に関すること</w:t>
            </w:r>
          </w:p>
          <w:p w14:paraId="33D52DD9" w14:textId="70C73CDA"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・宮代町空家等対策協議会の運営</w:t>
            </w:r>
            <w:r w:rsidR="0044546B" w:rsidRPr="008C2B32">
              <w:rPr>
                <w:rFonts w:ascii="UD デジタル 教科書体 NP-R" w:eastAsia="UD デジタル 教科書体 NP-R" w:hAnsi="ＭＳ 明朝" w:hint="eastAsia"/>
                <w:sz w:val="18"/>
                <w:szCs w:val="20"/>
              </w:rPr>
              <w:t>に関すること</w:t>
            </w:r>
          </w:p>
          <w:p w14:paraId="1C7491ED" w14:textId="77777777"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・空家等実態調査等</w:t>
            </w:r>
            <w:r w:rsidR="009B3482" w:rsidRPr="008C2B32">
              <w:rPr>
                <w:rFonts w:ascii="UD デジタル 教科書体 NP-R" w:eastAsia="UD デジタル 教科書体 NP-R" w:hAnsi="ＭＳ 明朝" w:hint="eastAsia"/>
                <w:sz w:val="18"/>
                <w:szCs w:val="20"/>
              </w:rPr>
              <w:t>、空き家等のデータベースの整備に関すること</w:t>
            </w:r>
          </w:p>
          <w:p w14:paraId="7C5D1762" w14:textId="5F50071A" w:rsidR="008D5E41" w:rsidRPr="008C2B32" w:rsidRDefault="008D5E41"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・空き家等の</w:t>
            </w:r>
            <w:r w:rsidR="00EF0115" w:rsidRPr="008C2B32">
              <w:rPr>
                <w:rFonts w:ascii="UD デジタル 教科書体 NP-R" w:eastAsia="UD デジタル 教科書体 NP-R" w:hAnsi="ＭＳ 明朝" w:hint="eastAsia"/>
                <w:sz w:val="18"/>
                <w:szCs w:val="20"/>
              </w:rPr>
              <w:t>適切な</w:t>
            </w:r>
            <w:r w:rsidRPr="008C2B32">
              <w:rPr>
                <w:rFonts w:ascii="UD デジタル 教科書体 NP-R" w:eastAsia="UD デジタル 教科書体 NP-R" w:hAnsi="ＭＳ 明朝" w:hint="eastAsia"/>
                <w:sz w:val="18"/>
                <w:szCs w:val="20"/>
              </w:rPr>
              <w:t>管理の推進に関すること</w:t>
            </w:r>
          </w:p>
          <w:p w14:paraId="3A194C69" w14:textId="77777777" w:rsidR="008D5E41" w:rsidRPr="008C2B32" w:rsidRDefault="009B3482"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8D5E41" w:rsidRPr="008C2B32">
              <w:rPr>
                <w:rFonts w:ascii="UD デジタル 教科書体 NP-R" w:eastAsia="UD デジタル 教科書体 NP-R" w:hAnsi="ＭＳ 明朝" w:hint="eastAsia"/>
                <w:sz w:val="18"/>
                <w:szCs w:val="20"/>
              </w:rPr>
              <w:t>管理不全空家等、特定空家等の認定及び解消の促進に関すること</w:t>
            </w:r>
          </w:p>
          <w:p w14:paraId="6A19E3D9" w14:textId="5E2FC25F" w:rsidR="007D2A5E" w:rsidRPr="008C2B32" w:rsidRDefault="007D2A5E"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・財産管理人制度の活用に関すること</w:t>
            </w:r>
          </w:p>
        </w:tc>
      </w:tr>
      <w:tr w:rsidR="00AA25B7" w:rsidRPr="00E60675" w14:paraId="564A3472" w14:textId="77777777" w:rsidTr="00701A6A">
        <w:tc>
          <w:tcPr>
            <w:tcW w:w="1559" w:type="dxa"/>
          </w:tcPr>
          <w:p w14:paraId="2014EB88"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福祉課</w:t>
            </w:r>
          </w:p>
        </w:tc>
        <w:tc>
          <w:tcPr>
            <w:tcW w:w="7371" w:type="dxa"/>
          </w:tcPr>
          <w:p w14:paraId="484595A1" w14:textId="77777777" w:rsidR="00AA25B7"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9B3482" w:rsidRPr="008C2B32">
              <w:rPr>
                <w:rFonts w:ascii="UD デジタル 教科書体 NP-R" w:eastAsia="UD デジタル 教科書体 NP-R" w:hAnsi="ＭＳ 明朝" w:hint="eastAsia"/>
                <w:sz w:val="18"/>
                <w:szCs w:val="20"/>
              </w:rPr>
              <w:t>社会福祉協議会及び</w:t>
            </w:r>
            <w:r w:rsidRPr="008C2B32">
              <w:rPr>
                <w:rFonts w:ascii="UD デジタル 教科書体 NP-R" w:eastAsia="UD デジタル 教科書体 NP-R" w:hAnsi="ＭＳ 明朝" w:hint="eastAsia"/>
                <w:sz w:val="18"/>
                <w:szCs w:val="20"/>
              </w:rPr>
              <w:t>民生委員</w:t>
            </w:r>
            <w:r w:rsidR="009B3482" w:rsidRPr="008C2B32">
              <w:rPr>
                <w:rFonts w:ascii="UD デジタル 教科書体 NP-R" w:eastAsia="UD デジタル 教科書体 NP-R" w:hAnsi="ＭＳ 明朝" w:hint="eastAsia"/>
                <w:sz w:val="18"/>
                <w:szCs w:val="20"/>
              </w:rPr>
              <w:t>との連携や</w:t>
            </w:r>
            <w:r w:rsidRPr="008C2B32">
              <w:rPr>
                <w:rFonts w:ascii="UD デジタル 教科書体 NP-R" w:eastAsia="UD デジタル 教科書体 NP-R" w:hAnsi="ＭＳ 明朝" w:hint="eastAsia"/>
                <w:sz w:val="18"/>
                <w:szCs w:val="20"/>
              </w:rPr>
              <w:t>協力</w:t>
            </w:r>
            <w:r w:rsidR="009B3482" w:rsidRPr="008C2B32">
              <w:rPr>
                <w:rFonts w:ascii="UD デジタル 教科書体 NP-R" w:eastAsia="UD デジタル 教科書体 NP-R" w:hAnsi="ＭＳ 明朝" w:hint="eastAsia"/>
                <w:sz w:val="18"/>
                <w:szCs w:val="20"/>
              </w:rPr>
              <w:t>に関すること</w:t>
            </w:r>
          </w:p>
          <w:p w14:paraId="5D9C753B" w14:textId="0BFD98C2" w:rsidR="00A54C3B" w:rsidRPr="008C2B32" w:rsidRDefault="00A54C3B"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・障がい者等に対する啓発、情報提供に関すること</w:t>
            </w:r>
          </w:p>
        </w:tc>
      </w:tr>
      <w:tr w:rsidR="00AA25B7" w:rsidRPr="00E60675" w14:paraId="143DFD00" w14:textId="77777777" w:rsidTr="00701A6A">
        <w:tc>
          <w:tcPr>
            <w:tcW w:w="1559" w:type="dxa"/>
          </w:tcPr>
          <w:p w14:paraId="77CAD559"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健康介護課</w:t>
            </w:r>
          </w:p>
        </w:tc>
        <w:tc>
          <w:tcPr>
            <w:tcW w:w="7371" w:type="dxa"/>
          </w:tcPr>
          <w:p w14:paraId="3B67B2AA" w14:textId="3810F9A5" w:rsidR="00AA25B7"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AA25B7" w:rsidRPr="008C2B32">
              <w:rPr>
                <w:rFonts w:ascii="UD デジタル 教科書体 NP-R" w:eastAsia="UD デジタル 教科書体 NP-R" w:hAnsi="ＭＳ 明朝" w:hint="eastAsia"/>
                <w:sz w:val="18"/>
                <w:szCs w:val="20"/>
              </w:rPr>
              <w:t>高齢者、要介護者等に対する啓発、情報提供</w:t>
            </w:r>
            <w:r w:rsidRPr="008C2B32">
              <w:rPr>
                <w:rFonts w:ascii="UD デジタル 教科書体 NP-R" w:eastAsia="UD デジタル 教科書体 NP-R" w:hAnsi="ＭＳ 明朝" w:hint="eastAsia"/>
                <w:sz w:val="18"/>
                <w:szCs w:val="20"/>
              </w:rPr>
              <w:t>に関すること</w:t>
            </w:r>
          </w:p>
        </w:tc>
      </w:tr>
      <w:tr w:rsidR="00AA25B7" w:rsidRPr="00E60675" w14:paraId="403B35F7" w14:textId="77777777" w:rsidTr="00701A6A">
        <w:tc>
          <w:tcPr>
            <w:tcW w:w="1559" w:type="dxa"/>
          </w:tcPr>
          <w:p w14:paraId="291FA94A"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産業観光課</w:t>
            </w:r>
          </w:p>
        </w:tc>
        <w:tc>
          <w:tcPr>
            <w:tcW w:w="7371" w:type="dxa"/>
          </w:tcPr>
          <w:p w14:paraId="283DD0B4" w14:textId="77777777" w:rsidR="00AA25B7" w:rsidRPr="008C2B32" w:rsidRDefault="009B3482"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AA25B7" w:rsidRPr="008C2B32">
              <w:rPr>
                <w:rFonts w:ascii="UD デジタル 教科書体 NP-R" w:eastAsia="UD デジタル 教科書体 NP-R" w:hAnsi="ＭＳ 明朝" w:hint="eastAsia"/>
                <w:sz w:val="18"/>
                <w:szCs w:val="20"/>
              </w:rPr>
              <w:t>空</w:t>
            </w:r>
            <w:r w:rsidRPr="008C2B32">
              <w:rPr>
                <w:rFonts w:ascii="UD デジタル 教科書体 NP-R" w:eastAsia="UD デジタル 教科書体 NP-R" w:hAnsi="ＭＳ 明朝" w:hint="eastAsia"/>
                <w:sz w:val="18"/>
                <w:szCs w:val="20"/>
              </w:rPr>
              <w:t>き</w:t>
            </w:r>
            <w:r w:rsidR="00AA25B7" w:rsidRPr="008C2B32">
              <w:rPr>
                <w:rFonts w:ascii="UD デジタル 教科書体 NP-R" w:eastAsia="UD デジタル 教科書体 NP-R" w:hAnsi="ＭＳ 明朝" w:hint="eastAsia"/>
                <w:sz w:val="18"/>
                <w:szCs w:val="20"/>
              </w:rPr>
              <w:t>店舗</w:t>
            </w:r>
            <w:r w:rsidRPr="008C2B32">
              <w:rPr>
                <w:rFonts w:ascii="UD デジタル 教科書体 NP-R" w:eastAsia="UD デジタル 教科書体 NP-R" w:hAnsi="ＭＳ 明朝" w:hint="eastAsia"/>
                <w:sz w:val="18"/>
                <w:szCs w:val="20"/>
              </w:rPr>
              <w:t>、空き店舗兼住宅の利活用</w:t>
            </w:r>
            <w:r w:rsidR="00AA25B7" w:rsidRPr="008C2B32">
              <w:rPr>
                <w:rFonts w:ascii="UD デジタル 教科書体 NP-R" w:eastAsia="UD デジタル 教科書体 NP-R" w:hAnsi="ＭＳ 明朝" w:hint="eastAsia"/>
                <w:sz w:val="18"/>
                <w:szCs w:val="20"/>
              </w:rPr>
              <w:t>に関すること</w:t>
            </w:r>
          </w:p>
          <w:p w14:paraId="3EAE4FE1" w14:textId="5E1A51F9" w:rsidR="009B3482" w:rsidRPr="008C2B32" w:rsidRDefault="009B3482"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・農地付き空き家等の利活用に関すること</w:t>
            </w:r>
          </w:p>
        </w:tc>
      </w:tr>
      <w:tr w:rsidR="00AA25B7" w:rsidRPr="00E60675" w14:paraId="57C41AF3" w14:textId="77777777" w:rsidTr="00701A6A">
        <w:tc>
          <w:tcPr>
            <w:tcW w:w="1559" w:type="dxa"/>
          </w:tcPr>
          <w:p w14:paraId="3A922CA8" w14:textId="77777777" w:rsidR="00AA25B7" w:rsidRPr="008C2B32" w:rsidRDefault="00AA25B7"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pacing w:val="15"/>
                <w:w w:val="87"/>
                <w:kern w:val="0"/>
                <w:sz w:val="18"/>
                <w:szCs w:val="20"/>
                <w:fitText w:val="1470" w:id="-640510718"/>
              </w:rPr>
              <w:t>まちづくり建設</w:t>
            </w:r>
            <w:r w:rsidRPr="008C2B32">
              <w:rPr>
                <w:rFonts w:ascii="UD デジタル 教科書体 NP-R" w:eastAsia="UD デジタル 教科書体 NP-R" w:hAnsi="ＭＳ 明朝" w:hint="eastAsia"/>
                <w:spacing w:val="4"/>
                <w:w w:val="87"/>
                <w:kern w:val="0"/>
                <w:sz w:val="18"/>
                <w:szCs w:val="20"/>
                <w:fitText w:val="1470" w:id="-640510718"/>
              </w:rPr>
              <w:t>課</w:t>
            </w:r>
          </w:p>
        </w:tc>
        <w:tc>
          <w:tcPr>
            <w:tcW w:w="7371" w:type="dxa"/>
          </w:tcPr>
          <w:p w14:paraId="0E01DE81" w14:textId="77777777" w:rsidR="008D5E41" w:rsidRPr="008C2B32" w:rsidRDefault="008D5E41"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・道路への越境に関すること</w:t>
            </w:r>
          </w:p>
          <w:p w14:paraId="14C80067" w14:textId="4743FC37" w:rsidR="008D5E41" w:rsidRPr="008C2B32" w:rsidRDefault="008D5E41"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・水道の</w:t>
            </w:r>
            <w:r w:rsidR="00173023" w:rsidRPr="008C2B32">
              <w:rPr>
                <w:rFonts w:ascii="UD デジタル 教科書体 NP-R" w:eastAsia="UD デジタル 教科書体 NP-R" w:hAnsi="ＭＳ 明朝" w:hint="eastAsia"/>
                <w:sz w:val="18"/>
                <w:szCs w:val="20"/>
              </w:rPr>
              <w:t>開栓</w:t>
            </w:r>
            <w:r w:rsidR="00682B8D" w:rsidRPr="008C2B32">
              <w:rPr>
                <w:rFonts w:ascii="UD デジタル 教科書体 NP-R" w:eastAsia="UD デジタル 教科書体 NP-R" w:hAnsi="ＭＳ 明朝" w:hint="eastAsia"/>
                <w:sz w:val="18"/>
                <w:szCs w:val="20"/>
              </w:rPr>
              <w:t>・閉栓</w:t>
            </w:r>
            <w:r w:rsidR="00173023" w:rsidRPr="008C2B32">
              <w:rPr>
                <w:rFonts w:ascii="UD デジタル 教科書体 NP-R" w:eastAsia="UD デジタル 教科書体 NP-R" w:hAnsi="ＭＳ 明朝" w:hint="eastAsia"/>
                <w:sz w:val="18"/>
                <w:szCs w:val="20"/>
              </w:rPr>
              <w:t>情報の提供に関すること</w:t>
            </w:r>
          </w:p>
        </w:tc>
      </w:tr>
      <w:tr w:rsidR="00FD6F7F" w:rsidRPr="00E60675" w14:paraId="4512E156" w14:textId="77777777" w:rsidTr="00701A6A">
        <w:tc>
          <w:tcPr>
            <w:tcW w:w="1559" w:type="dxa"/>
          </w:tcPr>
          <w:p w14:paraId="4DB1AAAF" w14:textId="55F7C6C4" w:rsidR="00FD6F7F" w:rsidRPr="008C2B32" w:rsidRDefault="00FD6F7F"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pacing w:val="15"/>
                <w:w w:val="87"/>
                <w:kern w:val="0"/>
                <w:sz w:val="18"/>
                <w:szCs w:val="20"/>
                <w:fitText w:val="1470" w:id="-640510719"/>
              </w:rPr>
              <w:t>未来のまち整備</w:t>
            </w:r>
            <w:r w:rsidRPr="008C2B32">
              <w:rPr>
                <w:rFonts w:ascii="UD デジタル 教科書体 NP-R" w:eastAsia="UD デジタル 教科書体 NP-R" w:hAnsi="ＭＳ 明朝" w:hint="eastAsia"/>
                <w:spacing w:val="4"/>
                <w:w w:val="87"/>
                <w:kern w:val="0"/>
                <w:sz w:val="18"/>
                <w:szCs w:val="20"/>
                <w:fitText w:val="1470" w:id="-640510719"/>
              </w:rPr>
              <w:t>課</w:t>
            </w:r>
          </w:p>
        </w:tc>
        <w:tc>
          <w:tcPr>
            <w:tcW w:w="7371" w:type="dxa"/>
          </w:tcPr>
          <w:p w14:paraId="1398C17D" w14:textId="71403158" w:rsidR="007B2B2F" w:rsidRPr="008C2B32" w:rsidRDefault="007B2B2F" w:rsidP="007B2B2F">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・建築基準法</w:t>
            </w:r>
            <w:r w:rsidR="00454833" w:rsidRPr="008C2B32">
              <w:rPr>
                <w:rFonts w:ascii="UD デジタル 教科書体 NP-R" w:eastAsia="UD デジタル 教科書体 NP-R" w:hAnsi="ＭＳ 明朝" w:hint="eastAsia"/>
                <w:sz w:val="18"/>
                <w:szCs w:val="20"/>
              </w:rPr>
              <w:t>、都市計画法等</w:t>
            </w:r>
            <w:r w:rsidRPr="008C2B32">
              <w:rPr>
                <w:rFonts w:ascii="UD デジタル 教科書体 NP-R" w:eastAsia="UD デジタル 教科書体 NP-R" w:hAnsi="ＭＳ 明朝" w:hint="eastAsia"/>
                <w:sz w:val="18"/>
                <w:szCs w:val="20"/>
              </w:rPr>
              <w:t>に基づく措置に関すること</w:t>
            </w:r>
          </w:p>
          <w:p w14:paraId="5DFF9E9C" w14:textId="1EF50E2D" w:rsidR="00FD6F7F" w:rsidRPr="008C2B32" w:rsidRDefault="009B3482"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・空き家</w:t>
            </w:r>
            <w:r w:rsidR="007D2A5E" w:rsidRPr="008C2B32">
              <w:rPr>
                <w:rFonts w:ascii="UD デジタル 教科書体 NP-R" w:eastAsia="UD デジタル 教科書体 NP-R" w:hAnsi="ＭＳ 明朝" w:hint="eastAsia"/>
                <w:sz w:val="18"/>
                <w:szCs w:val="20"/>
              </w:rPr>
              <w:t>、中古住宅</w:t>
            </w:r>
            <w:r w:rsidRPr="008C2B32">
              <w:rPr>
                <w:rFonts w:ascii="UD デジタル 教科書体 NP-R" w:eastAsia="UD デジタル 教科書体 NP-R" w:hAnsi="ＭＳ 明朝" w:hint="eastAsia"/>
                <w:sz w:val="18"/>
                <w:szCs w:val="20"/>
              </w:rPr>
              <w:t>等の利活用に関すること</w:t>
            </w:r>
          </w:p>
          <w:p w14:paraId="084941D3" w14:textId="47B533F8" w:rsidR="009B3482" w:rsidRPr="008C2B32" w:rsidRDefault="009B3482" w:rsidP="00701A6A">
            <w:pPr>
              <w:ind w:left="180" w:hangingChars="100" w:hanging="180"/>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w:t>
            </w:r>
            <w:r w:rsidR="00701A6A" w:rsidRPr="008C2B32">
              <w:rPr>
                <w:rFonts w:ascii="UD デジタル 教科書体 NP-R" w:eastAsia="UD デジタル 教科書体 NP-R" w:hAnsi="ＭＳ 明朝" w:hint="eastAsia"/>
                <w:sz w:val="18"/>
                <w:szCs w:val="20"/>
              </w:rPr>
              <w:t>管理活用支援法人の活用など、</w:t>
            </w:r>
            <w:r w:rsidR="00173023" w:rsidRPr="008C2B32">
              <w:rPr>
                <w:rFonts w:ascii="UD デジタル 教科書体 NP-R" w:eastAsia="UD デジタル 教科書体 NP-R" w:hAnsi="ＭＳ 明朝" w:hint="eastAsia"/>
                <w:sz w:val="18"/>
                <w:szCs w:val="20"/>
              </w:rPr>
              <w:t>関係団体及び事業者等との連携や協力に関すること</w:t>
            </w:r>
          </w:p>
          <w:p w14:paraId="7D6EEA67" w14:textId="5D99096F" w:rsidR="00454833" w:rsidRPr="008C2B32" w:rsidRDefault="00454833" w:rsidP="00454833">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・空き家等の相談体制の構築に関すること（再掲）</w:t>
            </w:r>
          </w:p>
          <w:p w14:paraId="07CF7120" w14:textId="64C98B6F" w:rsidR="00454833" w:rsidRPr="008C2B32" w:rsidRDefault="00454833"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・宮代町空家等対策協議会の運営に関すること（再掲）</w:t>
            </w:r>
          </w:p>
          <w:p w14:paraId="33EDCE5F" w14:textId="22F6FE03" w:rsidR="00454833" w:rsidRPr="008C2B32" w:rsidRDefault="00454833" w:rsidP="009B3482">
            <w:pPr>
              <w:rPr>
                <w:rFonts w:ascii="UD デジタル 教科書体 NP-R" w:eastAsia="UD デジタル 教科書体 NP-R" w:hAnsi="ＭＳ 明朝"/>
                <w:sz w:val="18"/>
                <w:szCs w:val="20"/>
              </w:rPr>
            </w:pPr>
            <w:r w:rsidRPr="008C2B32">
              <w:rPr>
                <w:rFonts w:ascii="UD デジタル 教科書体 NP-R" w:eastAsia="UD デジタル 教科書体 NP-R" w:hAnsi="ＭＳ 明朝" w:hint="eastAsia"/>
                <w:sz w:val="18"/>
                <w:szCs w:val="20"/>
              </w:rPr>
              <w:t>・空き家等のデータベースの整備に関すること（再掲）</w:t>
            </w:r>
          </w:p>
        </w:tc>
      </w:tr>
    </w:tbl>
    <w:p w14:paraId="29EE19A7" w14:textId="7CCE2B22" w:rsidR="00792D85" w:rsidRPr="00A92F41" w:rsidRDefault="00792D85" w:rsidP="00454833">
      <w:pPr>
        <w:widowControl/>
        <w:spacing w:line="80" w:lineRule="exact"/>
        <w:jc w:val="left"/>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AA25B7" w:rsidRPr="00073E2B" w14:paraId="44F953F7" w14:textId="77777777" w:rsidTr="00DE00FB">
        <w:tc>
          <w:tcPr>
            <w:tcW w:w="9072" w:type="dxa"/>
            <w:shd w:val="clear" w:color="auto" w:fill="4472C4" w:themeFill="accent1"/>
          </w:tcPr>
          <w:p w14:paraId="00332404" w14:textId="77777777" w:rsidR="00AA25B7" w:rsidRPr="00DE00FB" w:rsidRDefault="00AA25B7" w:rsidP="005A7A93">
            <w:pPr>
              <w:rPr>
                <w:rFonts w:ascii="BIZ UDゴシック" w:eastAsia="BIZ UDゴシック" w:hAnsi="BIZ UDゴシック"/>
                <w:b/>
                <w:bCs/>
                <w:sz w:val="32"/>
                <w:szCs w:val="32"/>
              </w:rPr>
            </w:pPr>
            <w:bookmarkStart w:id="4" w:name="_Hlk207816899"/>
            <w:r w:rsidRPr="00DE00FB">
              <w:rPr>
                <w:rFonts w:ascii="BIZ UDゴシック" w:eastAsia="BIZ UDゴシック" w:hAnsi="BIZ UDゴシック" w:hint="eastAsia"/>
                <w:b/>
                <w:bCs/>
                <w:color w:val="FFFFFF" w:themeColor="background1"/>
                <w:sz w:val="32"/>
                <w:szCs w:val="32"/>
              </w:rPr>
              <w:lastRenderedPageBreak/>
              <w:t>第４章　空き家対策の具体的な取組</w:t>
            </w:r>
          </w:p>
        </w:tc>
      </w:tr>
      <w:bookmarkEnd w:id="4"/>
    </w:tbl>
    <w:p w14:paraId="00A1B297" w14:textId="77777777" w:rsidR="00A47EB4" w:rsidRDefault="00A47EB4" w:rsidP="00A47EB4">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A47EB4" w:rsidRPr="00073E2B" w14:paraId="61BA8094" w14:textId="77777777" w:rsidTr="00B64390">
        <w:tc>
          <w:tcPr>
            <w:tcW w:w="9072" w:type="dxa"/>
          </w:tcPr>
          <w:p w14:paraId="564CF75D" w14:textId="4BC5560C" w:rsidR="00A47EB4" w:rsidRPr="00DE00FB" w:rsidRDefault="00A47EB4" w:rsidP="00B64390">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t xml:space="preserve">４－１　</w:t>
            </w:r>
            <w:r>
              <w:rPr>
                <w:rFonts w:ascii="BIZ UDゴシック" w:eastAsia="BIZ UDゴシック" w:hAnsi="BIZ UDゴシック" w:hint="eastAsia"/>
                <w:b/>
                <w:bCs/>
                <w:sz w:val="24"/>
                <w:szCs w:val="28"/>
              </w:rPr>
              <w:t>施策体系</w:t>
            </w:r>
          </w:p>
        </w:tc>
      </w:tr>
    </w:tbl>
    <w:p w14:paraId="4AE3923E" w14:textId="77777777" w:rsidR="00A47EB4" w:rsidRPr="007F7E60" w:rsidRDefault="00A47EB4" w:rsidP="00A47EB4">
      <w:pPr>
        <w:rPr>
          <w:rFonts w:ascii="UD デジタル 教科書体 NP-R" w:eastAsia="UD デジタル 教科書体 NP-R" w:hAnsi="ＭＳ 明朝"/>
        </w:rPr>
      </w:pPr>
    </w:p>
    <w:p w14:paraId="06EC4B63" w14:textId="3050216A" w:rsidR="007F7E60" w:rsidRDefault="007F7E60"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空き家対策の３つの基本方針に基づく施策体系により計画を推進します。</w:t>
      </w:r>
    </w:p>
    <w:p w14:paraId="61647AC8" w14:textId="3BA0FBF3" w:rsidR="007F7E60" w:rsidRDefault="007F7E60" w:rsidP="00AA25B7">
      <w:pPr>
        <w:rPr>
          <w:rFonts w:ascii="UD デジタル 教科書体 NP-R" w:eastAsia="UD デジタル 教科書体 NP-R" w:hAnsi="ＭＳ 明朝"/>
        </w:rPr>
      </w:pPr>
    </w:p>
    <w:p w14:paraId="052B3BA2" w14:textId="18455678" w:rsidR="007F7E60" w:rsidRDefault="00174563"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629567" behindDoc="0" locked="0" layoutInCell="1" allowOverlap="1" wp14:anchorId="57B5A7AA" wp14:editId="2606F0C3">
                <wp:simplePos x="0" y="0"/>
                <wp:positionH relativeFrom="column">
                  <wp:posOffset>2814320</wp:posOffset>
                </wp:positionH>
                <wp:positionV relativeFrom="paragraph">
                  <wp:posOffset>15239</wp:posOffset>
                </wp:positionV>
                <wp:extent cx="3072765" cy="6405245"/>
                <wp:effectExtent l="0" t="0" r="13335" b="14605"/>
                <wp:wrapNone/>
                <wp:docPr id="214" name="正方形/長方形 214"/>
                <wp:cNvGraphicFramePr/>
                <a:graphic xmlns:a="http://schemas.openxmlformats.org/drawingml/2006/main">
                  <a:graphicData uri="http://schemas.microsoft.com/office/word/2010/wordprocessingShape">
                    <wps:wsp>
                      <wps:cNvSpPr/>
                      <wps:spPr>
                        <a:xfrm>
                          <a:off x="0" y="0"/>
                          <a:ext cx="3072765" cy="6405245"/>
                        </a:xfrm>
                        <a:prstGeom prst="rect">
                          <a:avLst/>
                        </a:prstGeom>
                        <a:solidFill>
                          <a:schemeClr val="accent4">
                            <a:lumMod val="20000"/>
                            <a:lumOff val="80000"/>
                          </a:schemeClr>
                        </a:solidFill>
                        <a:ln w="12700">
                          <a:solidFill>
                            <a:schemeClr val="tx1"/>
                          </a:solidFill>
                          <a:prstDash val="dash"/>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4E6D3937" w14:textId="53E628B9" w:rsidR="00246D17" w:rsidRPr="00246D17" w:rsidRDefault="00246D17" w:rsidP="0026374C">
                            <w:pPr>
                              <w:jc w:val="center"/>
                              <w:rPr>
                                <w:rFonts w:ascii="BIZ UDゴシック" w:eastAsia="BIZ UDゴシック" w:hAnsi="BIZ UDゴシック"/>
                              </w:rPr>
                            </w:pPr>
                            <w:r w:rsidRPr="00246D17">
                              <w:rPr>
                                <w:rFonts w:ascii="BIZ UDゴシック" w:eastAsia="BIZ UDゴシック" w:hAnsi="BIZ UDゴシック" w:hint="eastAsia"/>
                              </w:rPr>
                              <w:t>＜基本的な施策＞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A7AA" id="正方形/長方形 214" o:spid="_x0000_s1061" style="position:absolute;left:0;text-align:left;margin-left:221.6pt;margin-top:1.2pt;width:241.95pt;height:504.35pt;z-index:25162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" fillcolor="#fff2cc [663]" strokecolor="black [3213]" strokeweight="1pt">
                <v:stroke dashstyle="dash"/>
                <v:textbox>
                  <w:txbxContent>
                    <w:p w14:paraId="4E6D3937" w14:textId="53E628B9" w:rsidR="00246D17" w:rsidRPr="00246D17" w:rsidRDefault="00246D17" w:rsidP="0026374C">
                      <w:pPr>
                        <w:jc w:val="center"/>
                        <w:rPr>
                          <w:rFonts w:ascii="BIZ UDゴシック" w:eastAsia="BIZ UDゴシック" w:hAnsi="BIZ UDゴシック"/>
                        </w:rPr>
                      </w:pPr>
                      <w:r w:rsidRPr="00246D17">
                        <w:rPr>
                          <w:rFonts w:ascii="BIZ UDゴシック" w:eastAsia="BIZ UDゴシック" w:hAnsi="BIZ UDゴシック" w:hint="eastAsia"/>
                        </w:rPr>
                        <w:t>＜基本的な施策＞</w:t>
                      </w:r>
                    </w:p>
                  </w:txbxContent>
                </v:textbox>
              </v:rect>
            </w:pict>
          </mc:Fallback>
        </mc:AlternateContent>
      </w:r>
    </w:p>
    <w:p w14:paraId="74EAB8C0" w14:textId="08FCF173" w:rsidR="007F7E60" w:rsidRDefault="00174563"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697152" behindDoc="0" locked="0" layoutInCell="1" allowOverlap="1" wp14:anchorId="7AC37CE3" wp14:editId="05F046B1">
                <wp:simplePos x="0" y="0"/>
                <wp:positionH relativeFrom="margin">
                  <wp:posOffset>2940050</wp:posOffset>
                </wp:positionH>
                <wp:positionV relativeFrom="paragraph">
                  <wp:posOffset>798830</wp:posOffset>
                </wp:positionV>
                <wp:extent cx="2794635" cy="361950"/>
                <wp:effectExtent l="0" t="0" r="24765" b="19050"/>
                <wp:wrapNone/>
                <wp:docPr id="203" name="正方形/長方形 203"/>
                <wp:cNvGraphicFramePr/>
                <a:graphic xmlns:a="http://schemas.openxmlformats.org/drawingml/2006/main">
                  <a:graphicData uri="http://schemas.microsoft.com/office/word/2010/wordprocessingShape">
                    <wps:wsp>
                      <wps:cNvSpPr/>
                      <wps:spPr>
                        <a:xfrm>
                          <a:off x="0" y="0"/>
                          <a:ext cx="2794635" cy="361950"/>
                        </a:xfrm>
                        <a:prstGeom prst="rect">
                          <a:avLst/>
                        </a:prstGeom>
                        <a:solidFill>
                          <a:schemeClr val="accent5">
                            <a:lumMod val="20000"/>
                            <a:lumOff val="80000"/>
                          </a:schemeClr>
                        </a:solidFill>
                        <a:ln w="12700">
                          <a:solidFill>
                            <a:schemeClr val="accent5">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E7EDF41" w14:textId="16FE6B81" w:rsidR="00915FC3" w:rsidRPr="00472755" w:rsidRDefault="00915FC3" w:rsidP="00915FC3">
                            <w:pPr>
                              <w:jc w:val="left"/>
                              <w:rPr>
                                <w:rFonts w:ascii="BIZ UDゴシック" w:eastAsia="BIZ UDゴシック" w:hAnsi="BIZ UDゴシック"/>
                              </w:rPr>
                            </w:pPr>
                            <w:r>
                              <w:rPr>
                                <w:rFonts w:ascii="BIZ UDゴシック" w:eastAsia="BIZ UDゴシック" w:hAnsi="BIZ UDゴシック" w:hint="eastAsia"/>
                              </w:rPr>
                              <w:t>（２）</w:t>
                            </w:r>
                            <w:bookmarkStart w:id="5" w:name="_Hlk207727884"/>
                            <w:r>
                              <w:rPr>
                                <w:rFonts w:ascii="BIZ UDゴシック" w:eastAsia="BIZ UDゴシック" w:hAnsi="BIZ UDゴシック" w:hint="eastAsia"/>
                              </w:rPr>
                              <w:t>相談、支援体制の構築</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37CE3" id="正方形/長方形 203" o:spid="_x0000_s1062" style="position:absolute;left:0;text-align:left;margin-left:231.5pt;margin-top:62.9pt;width:220.05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" fillcolor="#deeaf6 [664]" strokecolor="#2e74b5 [2408]" strokeweight="1pt">
                <v:textbox>
                  <w:txbxContent>
                    <w:p w14:paraId="4E7EDF41" w14:textId="16FE6B81" w:rsidR="00915FC3" w:rsidRPr="00472755" w:rsidRDefault="00915FC3" w:rsidP="00915FC3">
                      <w:pPr>
                        <w:jc w:val="left"/>
                        <w:rPr>
                          <w:rFonts w:ascii="BIZ UDゴシック" w:eastAsia="BIZ UDゴシック" w:hAnsi="BIZ UDゴシック"/>
                        </w:rPr>
                      </w:pPr>
                      <w:r>
                        <w:rPr>
                          <w:rFonts w:ascii="BIZ UDゴシック" w:eastAsia="BIZ UDゴシック" w:hAnsi="BIZ UDゴシック" w:hint="eastAsia"/>
                        </w:rPr>
                        <w:t>（２）</w:t>
                      </w:r>
                      <w:bookmarkStart w:id="6" w:name="_Hlk207727884"/>
                      <w:r>
                        <w:rPr>
                          <w:rFonts w:ascii="BIZ UDゴシック" w:eastAsia="BIZ UDゴシック" w:hAnsi="BIZ UDゴシック" w:hint="eastAsia"/>
                        </w:rPr>
                        <w:t>相談、支援体制の構築</w:t>
                      </w:r>
                      <w:bookmarkEnd w:id="6"/>
                    </w:p>
                  </w:txbxContent>
                </v:textbox>
                <w10:wrap anchorx="margin"/>
              </v:rect>
            </w:pict>
          </mc:Fallback>
        </mc:AlternateContent>
      </w:r>
      <w:r>
        <w:rPr>
          <w:rFonts w:ascii="UD デジタル 教科書体 NP-R" w:eastAsia="UD デジタル 教科書体 NP-R" w:hAnsi="ＭＳ 明朝"/>
          <w:noProof/>
        </w:rPr>
        <mc:AlternateContent>
          <mc:Choice Requires="wpg">
            <w:drawing>
              <wp:anchor distT="0" distB="0" distL="114300" distR="114300" simplePos="0" relativeHeight="251685888" behindDoc="0" locked="0" layoutInCell="1" allowOverlap="1" wp14:anchorId="113B6EAB" wp14:editId="4FBE6482">
                <wp:simplePos x="0" y="0"/>
                <wp:positionH relativeFrom="column">
                  <wp:posOffset>2403475</wp:posOffset>
                </wp:positionH>
                <wp:positionV relativeFrom="paragraph">
                  <wp:posOffset>431800</wp:posOffset>
                </wp:positionV>
                <wp:extent cx="560070" cy="1095375"/>
                <wp:effectExtent l="0" t="0" r="30480" b="28575"/>
                <wp:wrapNone/>
                <wp:docPr id="30" name="グループ化 30"/>
                <wp:cNvGraphicFramePr/>
                <a:graphic xmlns:a="http://schemas.openxmlformats.org/drawingml/2006/main">
                  <a:graphicData uri="http://schemas.microsoft.com/office/word/2010/wordprocessingGroup">
                    <wpg:wgp>
                      <wpg:cNvGrpSpPr/>
                      <wpg:grpSpPr>
                        <a:xfrm>
                          <a:off x="0" y="0"/>
                          <a:ext cx="560070" cy="1095375"/>
                          <a:chOff x="0" y="0"/>
                          <a:chExt cx="560399" cy="861307"/>
                        </a:xfrm>
                      </wpg:grpSpPr>
                      <wpg:grpSp>
                        <wpg:cNvPr id="29" name="グループ化 29"/>
                        <wpg:cNvGrpSpPr/>
                        <wpg:grpSpPr>
                          <a:xfrm>
                            <a:off x="0" y="0"/>
                            <a:ext cx="560399" cy="439276"/>
                            <a:chOff x="0" y="0"/>
                            <a:chExt cx="560399" cy="439276"/>
                          </a:xfrm>
                        </wpg:grpSpPr>
                        <wps:wsp>
                          <wps:cNvPr id="26" name="直線コネクタ 26"/>
                          <wps:cNvCnPr/>
                          <wps:spPr>
                            <a:xfrm>
                              <a:off x="0" y="0"/>
                              <a:ext cx="554983"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 name="コネクタ: カギ線 27"/>
                          <wps:cNvCnPr/>
                          <wps:spPr>
                            <a:xfrm>
                              <a:off x="246184" y="5024"/>
                              <a:ext cx="314215" cy="434252"/>
                            </a:xfrm>
                            <a:prstGeom prst="bentConnector3">
                              <a:avLst>
                                <a:gd name="adj1" fmla="val 2274"/>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 name="コネクタ: カギ線 28"/>
                        <wps:cNvCnPr/>
                        <wps:spPr>
                          <a:xfrm>
                            <a:off x="246184" y="427055"/>
                            <a:ext cx="314215" cy="434252"/>
                          </a:xfrm>
                          <a:prstGeom prst="bentConnector3">
                            <a:avLst>
                              <a:gd name="adj1" fmla="val 2274"/>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718C7C9" id="グループ化 30" o:spid="_x0000_s1026" style="position:absolute;margin-left:189.25pt;margin-top:34pt;width:44.1pt;height:86.25pt;z-index:251685888;mso-height-relative:margin" coordsize="5603,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">
                <v:group id="グループ化 29" o:spid="_x0000_s1027" style="position:absolute;width:5603;height:4392" coordsize="560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6" o:spid="_x0000_s1028" style="position:absolute;visibility:visible;mso-wrap-style:square" from="0,0" to="5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" strokecolor="#2e74b5 [2408]"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7" o:spid="_x0000_s1029" type="#_x0000_t34" style="position:absolute;left:2461;top:50;width:3142;height:43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" adj="491" strokecolor="#2e74b5 [2408]" strokeweight="1.5pt"/>
                </v:group>
                <v:shape id="コネクタ: カギ線 28" o:spid="_x0000_s1030" type="#_x0000_t34" style="position:absolute;left:2461;top:4270;width:3142;height:43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" adj="491" strokecolor="#2e74b5 [2408]" strokeweight="1.5pt"/>
              </v:group>
            </w:pict>
          </mc:Fallback>
        </mc:AlternateContent>
      </w:r>
      <w:r>
        <w:rPr>
          <w:rFonts w:ascii="UD デジタル 教科書体 NP-R" w:eastAsia="UD デジタル 教科書体 NP-R" w:hAnsi="ＭＳ 明朝"/>
          <w:noProof/>
        </w:rPr>
        <mc:AlternateContent>
          <mc:Choice Requires="wps">
            <w:drawing>
              <wp:anchor distT="0" distB="0" distL="114300" distR="114300" simplePos="0" relativeHeight="251695104" behindDoc="0" locked="0" layoutInCell="1" allowOverlap="1" wp14:anchorId="09B107C9" wp14:editId="0E62F8D2">
                <wp:simplePos x="0" y="0"/>
                <wp:positionH relativeFrom="margin">
                  <wp:posOffset>2940050</wp:posOffset>
                </wp:positionH>
                <wp:positionV relativeFrom="paragraph">
                  <wp:posOffset>259080</wp:posOffset>
                </wp:positionV>
                <wp:extent cx="2794635" cy="361950"/>
                <wp:effectExtent l="0" t="0" r="24765" b="19050"/>
                <wp:wrapNone/>
                <wp:docPr id="201" name="正方形/長方形 201"/>
                <wp:cNvGraphicFramePr/>
                <a:graphic xmlns:a="http://schemas.openxmlformats.org/drawingml/2006/main">
                  <a:graphicData uri="http://schemas.microsoft.com/office/word/2010/wordprocessingShape">
                    <wps:wsp>
                      <wps:cNvSpPr/>
                      <wps:spPr>
                        <a:xfrm>
                          <a:off x="0" y="0"/>
                          <a:ext cx="2794635" cy="361950"/>
                        </a:xfrm>
                        <a:prstGeom prst="rect">
                          <a:avLst/>
                        </a:prstGeom>
                        <a:solidFill>
                          <a:schemeClr val="accent5">
                            <a:lumMod val="20000"/>
                            <a:lumOff val="80000"/>
                          </a:schemeClr>
                        </a:solidFill>
                        <a:ln w="12700">
                          <a:solidFill>
                            <a:schemeClr val="accent5">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B9FEF1A" w14:textId="0A27E084" w:rsidR="00442176" w:rsidRPr="00472755" w:rsidRDefault="00915FC3" w:rsidP="00472755">
                            <w:pPr>
                              <w:jc w:val="left"/>
                              <w:rPr>
                                <w:rFonts w:ascii="BIZ UDゴシック" w:eastAsia="BIZ UDゴシック" w:hAnsi="BIZ UDゴシック"/>
                              </w:rPr>
                            </w:pPr>
                            <w:r>
                              <w:rPr>
                                <w:rFonts w:ascii="BIZ UDゴシック" w:eastAsia="BIZ UDゴシック" w:hAnsi="BIZ UDゴシック" w:hint="eastAsia"/>
                              </w:rPr>
                              <w:t>（１）</w:t>
                            </w:r>
                            <w:r w:rsidR="007E0301" w:rsidRPr="00472755">
                              <w:rPr>
                                <w:rFonts w:ascii="BIZ UDゴシック" w:eastAsia="BIZ UDゴシック" w:hAnsi="BIZ UDゴシック" w:hint="eastAsia"/>
                              </w:rPr>
                              <w:t>所有者等</w:t>
                            </w:r>
                            <w:r w:rsidR="00472755">
                              <w:rPr>
                                <w:rFonts w:ascii="BIZ UDゴシック" w:eastAsia="BIZ UDゴシック" w:hAnsi="BIZ UDゴシック" w:hint="eastAsia"/>
                              </w:rPr>
                              <w:t>への</w:t>
                            </w:r>
                            <w:r w:rsidR="00472755" w:rsidRPr="00472755">
                              <w:rPr>
                                <w:rFonts w:ascii="BIZ UDゴシック" w:eastAsia="BIZ UDゴシック" w:hAnsi="BIZ UDゴシック" w:hint="eastAsia"/>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107C9" id="正方形/長方形 201" o:spid="_x0000_s1063" style="position:absolute;left:0;text-align:left;margin-left:231.5pt;margin-top:20.4pt;width:220.05pt;height: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" fillcolor="#deeaf6 [664]" strokecolor="#2e74b5 [2408]" strokeweight="1pt">
                <v:textbox>
                  <w:txbxContent>
                    <w:p w14:paraId="5B9FEF1A" w14:textId="0A27E084" w:rsidR="00442176" w:rsidRPr="00472755" w:rsidRDefault="00915FC3" w:rsidP="00472755">
                      <w:pPr>
                        <w:jc w:val="left"/>
                        <w:rPr>
                          <w:rFonts w:ascii="BIZ UDゴシック" w:eastAsia="BIZ UDゴシック" w:hAnsi="BIZ UDゴシック"/>
                        </w:rPr>
                      </w:pPr>
                      <w:r>
                        <w:rPr>
                          <w:rFonts w:ascii="BIZ UDゴシック" w:eastAsia="BIZ UDゴシック" w:hAnsi="BIZ UDゴシック" w:hint="eastAsia"/>
                        </w:rPr>
                        <w:t>（１）</w:t>
                      </w:r>
                      <w:r w:rsidR="007E0301" w:rsidRPr="00472755">
                        <w:rPr>
                          <w:rFonts w:ascii="BIZ UDゴシック" w:eastAsia="BIZ UDゴシック" w:hAnsi="BIZ UDゴシック" w:hint="eastAsia"/>
                        </w:rPr>
                        <w:t>所有者等</w:t>
                      </w:r>
                      <w:r w:rsidR="00472755">
                        <w:rPr>
                          <w:rFonts w:ascii="BIZ UDゴシック" w:eastAsia="BIZ UDゴシック" w:hAnsi="BIZ UDゴシック" w:hint="eastAsia"/>
                        </w:rPr>
                        <w:t>への</w:t>
                      </w:r>
                      <w:r w:rsidR="00472755" w:rsidRPr="00472755">
                        <w:rPr>
                          <w:rFonts w:ascii="BIZ UDゴシック" w:eastAsia="BIZ UDゴシック" w:hAnsi="BIZ UDゴシック" w:hint="eastAsia"/>
                        </w:rPr>
                        <w:t>普及啓発</w:t>
                      </w:r>
                    </w:p>
                  </w:txbxContent>
                </v:textbox>
                <w10:wrap anchorx="margin"/>
              </v:rect>
            </w:pict>
          </mc:Fallback>
        </mc:AlternateContent>
      </w:r>
      <w:r>
        <w:rPr>
          <w:rFonts w:ascii="UD デジタル 教科書体 NP-R" w:eastAsia="UD デジタル 教科書体 NP-R" w:hAnsi="ＭＳ 明朝"/>
          <w:noProof/>
        </w:rPr>
        <mc:AlternateContent>
          <mc:Choice Requires="wps">
            <w:drawing>
              <wp:anchor distT="0" distB="0" distL="114300" distR="114300" simplePos="0" relativeHeight="251675648" behindDoc="0" locked="0" layoutInCell="1" allowOverlap="1" wp14:anchorId="29BE16ED" wp14:editId="19A74778">
                <wp:simplePos x="0" y="0"/>
                <wp:positionH relativeFrom="column">
                  <wp:posOffset>61595</wp:posOffset>
                </wp:positionH>
                <wp:positionV relativeFrom="paragraph">
                  <wp:posOffset>139065</wp:posOffset>
                </wp:positionV>
                <wp:extent cx="2343150" cy="63817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2343150" cy="638175"/>
                        </a:xfrm>
                        <a:prstGeom prst="roundRect">
                          <a:avLst/>
                        </a:prstGeom>
                        <a:solidFill>
                          <a:schemeClr val="accent5">
                            <a:lumMod val="20000"/>
                            <a:lumOff val="80000"/>
                          </a:schemeClr>
                        </a:solidFill>
                        <a:ln w="19050">
                          <a:solidFill>
                            <a:schemeClr val="accent5">
                              <a:lumMod val="75000"/>
                            </a:schemeClr>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4E2C0A64" w14:textId="23612210"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基本方針１</w:t>
                            </w:r>
                          </w:p>
                          <w:p w14:paraId="0CE07EEE" w14:textId="65462CD1"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空き家等の発生抑制の推進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BE16ED" id="四角形: 角を丸くする 23" o:spid="_x0000_s1064" style="position:absolute;left:0;text-align:left;margin-left:4.85pt;margin-top:10.95pt;width:184.5pt;height:5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" fillcolor="#deeaf6 [664]" strokecolor="#2e74b5 [2408]" strokeweight="1.5pt">
                <v:stroke joinstyle="miter"/>
                <v:textbox>
                  <w:txbxContent>
                    <w:p w14:paraId="4E2C0A64" w14:textId="23612210"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基本方針１</w:t>
                      </w:r>
                    </w:p>
                    <w:p w14:paraId="0CE07EEE" w14:textId="65462CD1"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空き家等の発生抑制の推進</w:t>
                      </w:r>
                    </w:p>
                  </w:txbxContent>
                </v:textbox>
              </v:roundrect>
            </w:pict>
          </mc:Fallback>
        </mc:AlternateContent>
      </w:r>
      <w:r>
        <w:rPr>
          <w:rFonts w:ascii="UD デジタル 教科書体 NP-R" w:eastAsia="UD デジタル 教科書体 NP-R" w:hAnsi="ＭＳ 明朝"/>
          <w:noProof/>
        </w:rPr>
        <mc:AlternateContent>
          <mc:Choice Requires="wps">
            <w:drawing>
              <wp:anchor distT="0" distB="0" distL="114300" distR="114300" simplePos="0" relativeHeight="251699200" behindDoc="0" locked="0" layoutInCell="1" allowOverlap="1" wp14:anchorId="17D928C6" wp14:editId="6DD4A2D4">
                <wp:simplePos x="0" y="0"/>
                <wp:positionH relativeFrom="margin">
                  <wp:posOffset>2940050</wp:posOffset>
                </wp:positionH>
                <wp:positionV relativeFrom="paragraph">
                  <wp:posOffset>1345565</wp:posOffset>
                </wp:positionV>
                <wp:extent cx="2794635" cy="361950"/>
                <wp:effectExtent l="0" t="0" r="24765" b="19050"/>
                <wp:wrapNone/>
                <wp:docPr id="204" name="正方形/長方形 204"/>
                <wp:cNvGraphicFramePr/>
                <a:graphic xmlns:a="http://schemas.openxmlformats.org/drawingml/2006/main">
                  <a:graphicData uri="http://schemas.microsoft.com/office/word/2010/wordprocessingShape">
                    <wps:wsp>
                      <wps:cNvSpPr/>
                      <wps:spPr>
                        <a:xfrm>
                          <a:off x="0" y="0"/>
                          <a:ext cx="2794635" cy="361950"/>
                        </a:xfrm>
                        <a:prstGeom prst="rect">
                          <a:avLst/>
                        </a:prstGeom>
                        <a:solidFill>
                          <a:schemeClr val="accent5">
                            <a:lumMod val="20000"/>
                            <a:lumOff val="80000"/>
                          </a:schemeClr>
                        </a:solidFill>
                        <a:ln w="12700">
                          <a:solidFill>
                            <a:schemeClr val="accent5">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D46F982" w14:textId="5AC167C8" w:rsidR="00915FC3" w:rsidRDefault="00915FC3" w:rsidP="00915FC3">
                            <w:pPr>
                              <w:jc w:val="left"/>
                              <w:rPr>
                                <w:rFonts w:ascii="BIZ UDゴシック" w:eastAsia="BIZ UDゴシック" w:hAnsi="BIZ UDゴシック"/>
                              </w:rPr>
                            </w:pPr>
                            <w:r>
                              <w:rPr>
                                <w:rFonts w:ascii="BIZ UDゴシック" w:eastAsia="BIZ UDゴシック" w:hAnsi="BIZ UDゴシック" w:hint="eastAsia"/>
                              </w:rPr>
                              <w:t>（３）</w:t>
                            </w:r>
                            <w:r w:rsidR="008F7ADF" w:rsidRPr="008F7ADF">
                              <w:rPr>
                                <w:rFonts w:ascii="BIZ UDゴシック" w:eastAsia="BIZ UDゴシック" w:hAnsi="BIZ UDゴシック" w:hint="eastAsia"/>
                              </w:rPr>
                              <w:t>既存住宅の長寿命化及び流通促進</w:t>
                            </w:r>
                          </w:p>
                          <w:p w14:paraId="7CC9B72C" w14:textId="77777777" w:rsidR="00915FC3" w:rsidRPr="00472755" w:rsidRDefault="00915FC3" w:rsidP="00915FC3">
                            <w:pPr>
                              <w:jc w:val="left"/>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28C6" id="正方形/長方形 204" o:spid="_x0000_s1065" style="position:absolute;left:0;text-align:left;margin-left:231.5pt;margin-top:105.95pt;width:220.05pt;height: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" fillcolor="#deeaf6 [664]" strokecolor="#2e74b5 [2408]" strokeweight="1pt">
                <v:textbox>
                  <w:txbxContent>
                    <w:p w14:paraId="3D46F982" w14:textId="5AC167C8" w:rsidR="00915FC3" w:rsidRDefault="00915FC3" w:rsidP="00915FC3">
                      <w:pPr>
                        <w:jc w:val="left"/>
                        <w:rPr>
                          <w:rFonts w:ascii="BIZ UDゴシック" w:eastAsia="BIZ UDゴシック" w:hAnsi="BIZ UDゴシック"/>
                        </w:rPr>
                      </w:pPr>
                      <w:r>
                        <w:rPr>
                          <w:rFonts w:ascii="BIZ UDゴシック" w:eastAsia="BIZ UDゴシック" w:hAnsi="BIZ UDゴシック" w:hint="eastAsia"/>
                        </w:rPr>
                        <w:t>（３）</w:t>
                      </w:r>
                      <w:r w:rsidR="008F7ADF" w:rsidRPr="008F7ADF">
                        <w:rPr>
                          <w:rFonts w:ascii="BIZ UDゴシック" w:eastAsia="BIZ UDゴシック" w:hAnsi="BIZ UDゴシック" w:hint="eastAsia"/>
                        </w:rPr>
                        <w:t>既存住宅の長寿命化及び流通促進</w:t>
                      </w:r>
                    </w:p>
                    <w:p w14:paraId="7CC9B72C" w14:textId="77777777" w:rsidR="00915FC3" w:rsidRPr="00472755" w:rsidRDefault="00915FC3" w:rsidP="00915FC3">
                      <w:pPr>
                        <w:jc w:val="left"/>
                        <w:rPr>
                          <w:rFonts w:ascii="BIZ UDゴシック" w:eastAsia="BIZ UDゴシック" w:hAnsi="BIZ UDゴシック"/>
                        </w:rPr>
                      </w:pPr>
                    </w:p>
                  </w:txbxContent>
                </v:textbox>
                <w10:wrap anchorx="margin"/>
              </v:rect>
            </w:pict>
          </mc:Fallback>
        </mc:AlternateContent>
      </w:r>
    </w:p>
    <w:p w14:paraId="0AD56A5B" w14:textId="20BF679C" w:rsidR="007F7E60" w:rsidRDefault="007F7E60" w:rsidP="00AA25B7">
      <w:pPr>
        <w:rPr>
          <w:rFonts w:ascii="UD デジタル 教科書体 NP-R" w:eastAsia="UD デジタル 教科書体 NP-R" w:hAnsi="ＭＳ 明朝"/>
        </w:rPr>
      </w:pPr>
    </w:p>
    <w:p w14:paraId="0514BCC1" w14:textId="7B2649D3" w:rsidR="007F7E60" w:rsidRDefault="007F7E60" w:rsidP="00AA25B7">
      <w:pPr>
        <w:rPr>
          <w:rFonts w:ascii="UD デジタル 教科書体 NP-R" w:eastAsia="UD デジタル 教科書体 NP-R" w:hAnsi="ＭＳ 明朝"/>
        </w:rPr>
      </w:pPr>
    </w:p>
    <w:p w14:paraId="42E20035" w14:textId="58620F1D" w:rsidR="00796C98" w:rsidRDefault="00796C98" w:rsidP="00AA25B7">
      <w:pPr>
        <w:rPr>
          <w:rFonts w:ascii="UD デジタル 教科書体 NP-R" w:eastAsia="UD デジタル 教科書体 NP-R" w:hAnsi="ＭＳ 明朝"/>
        </w:rPr>
      </w:pPr>
    </w:p>
    <w:p w14:paraId="35CA9EB8" w14:textId="2AE6311B" w:rsidR="007F7E60" w:rsidRDefault="007F7E60" w:rsidP="00AA25B7">
      <w:pPr>
        <w:rPr>
          <w:rFonts w:ascii="UD デジタル 教科書体 NP-R" w:eastAsia="UD デジタル 教科書体 NP-R" w:hAnsi="ＭＳ 明朝"/>
        </w:rPr>
      </w:pPr>
    </w:p>
    <w:p w14:paraId="477D6667" w14:textId="4555CD34" w:rsidR="0085694E" w:rsidRDefault="0085694E" w:rsidP="00AA25B7">
      <w:pPr>
        <w:rPr>
          <w:rFonts w:ascii="UD デジタル 教科書体 NP-R" w:eastAsia="UD デジタル 教科書体 NP-R" w:hAnsi="ＭＳ 明朝"/>
        </w:rPr>
      </w:pPr>
    </w:p>
    <w:p w14:paraId="2D49D8DE" w14:textId="55BC5290" w:rsidR="007F7E60" w:rsidRDefault="007F7E60" w:rsidP="00AA25B7">
      <w:pPr>
        <w:rPr>
          <w:rFonts w:ascii="UD デジタル 教科書体 NP-R" w:eastAsia="UD デジタル 教科書体 NP-R" w:hAnsi="ＭＳ 明朝"/>
        </w:rPr>
      </w:pPr>
    </w:p>
    <w:p w14:paraId="0EC14B58" w14:textId="0CED2E78" w:rsidR="007F7E60" w:rsidRDefault="007F7E60" w:rsidP="00AA25B7">
      <w:pPr>
        <w:rPr>
          <w:rFonts w:ascii="UD デジタル 教科書体 NP-R" w:eastAsia="UD デジタル 教科書体 NP-R" w:hAnsi="ＭＳ 明朝"/>
        </w:rPr>
      </w:pPr>
    </w:p>
    <w:p w14:paraId="0B8533A4" w14:textId="2746EADB" w:rsidR="007F7E60" w:rsidRDefault="007F7E60" w:rsidP="00AA25B7">
      <w:pPr>
        <w:rPr>
          <w:rFonts w:ascii="UD デジタル 教科書体 NP-R" w:eastAsia="UD デジタル 教科書体 NP-R" w:hAnsi="ＭＳ 明朝"/>
        </w:rPr>
      </w:pPr>
    </w:p>
    <w:p w14:paraId="67A1ED53" w14:textId="7CA8BBF5" w:rsidR="00796C98" w:rsidRDefault="00174563"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g">
            <w:drawing>
              <wp:anchor distT="0" distB="0" distL="114300" distR="114300" simplePos="0" relativeHeight="251688960" behindDoc="0" locked="0" layoutInCell="1" allowOverlap="1" wp14:anchorId="0F18F6CE" wp14:editId="5622C16B">
                <wp:simplePos x="0" y="0"/>
                <wp:positionH relativeFrom="column">
                  <wp:posOffset>2403475</wp:posOffset>
                </wp:positionH>
                <wp:positionV relativeFrom="paragraph">
                  <wp:posOffset>316865</wp:posOffset>
                </wp:positionV>
                <wp:extent cx="560070" cy="598170"/>
                <wp:effectExtent l="0" t="0" r="30480" b="30480"/>
                <wp:wrapNone/>
                <wp:docPr id="192" name="グループ化 192"/>
                <wp:cNvGraphicFramePr/>
                <a:graphic xmlns:a="http://schemas.openxmlformats.org/drawingml/2006/main">
                  <a:graphicData uri="http://schemas.microsoft.com/office/word/2010/wordprocessingGroup">
                    <wpg:wgp>
                      <wpg:cNvGrpSpPr/>
                      <wpg:grpSpPr>
                        <a:xfrm>
                          <a:off x="0" y="0"/>
                          <a:ext cx="560070" cy="598170"/>
                          <a:chOff x="0" y="0"/>
                          <a:chExt cx="560399" cy="439276"/>
                        </a:xfrm>
                      </wpg:grpSpPr>
                      <wps:wsp>
                        <wps:cNvPr id="193" name="直線コネクタ 193"/>
                        <wps:cNvCnPr/>
                        <wps:spPr>
                          <a:xfrm>
                            <a:off x="0" y="0"/>
                            <a:ext cx="554983"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コネクタ: カギ線 194"/>
                        <wps:cNvCnPr/>
                        <wps:spPr>
                          <a:xfrm>
                            <a:off x="246184" y="5024"/>
                            <a:ext cx="314215" cy="434252"/>
                          </a:xfrm>
                          <a:prstGeom prst="bentConnector3">
                            <a:avLst>
                              <a:gd name="adj1" fmla="val 2274"/>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9C4BD5" id="グループ化 192" o:spid="_x0000_s1026" style="position:absolute;margin-left:189.25pt;margin-top:24.95pt;width:44.1pt;height:47.1pt;z-index:251688960" coordsize="5603,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">
                <v:line id="直線コネクタ 193" o:spid="_x0000_s1027" style="position:absolute;visibility:visible;mso-wrap-style:square" from="0,0" to="5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" strokecolor="#538135 [2409]" strokeweight="1.5pt">
                  <v:stroke joinstyle="miter"/>
                </v:line>
                <v:shape id="コネクタ: カギ線 194" o:spid="_x0000_s1028" type="#_x0000_t34" style="position:absolute;left:2461;top:50;width:3142;height:43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" adj="491" strokecolor="#538135 [2409]" strokeweight="1.5pt"/>
              </v:group>
            </w:pict>
          </mc:Fallback>
        </mc:AlternateContent>
      </w:r>
      <w:r>
        <w:rPr>
          <w:rFonts w:ascii="UD デジタル 教科書体 NP-R" w:eastAsia="UD デジタル 教科書体 NP-R" w:hAnsi="ＭＳ 明朝"/>
          <w:noProof/>
        </w:rPr>
        <mc:AlternateContent>
          <mc:Choice Requires="wps">
            <w:drawing>
              <wp:anchor distT="0" distB="0" distL="114300" distR="114300" simplePos="0" relativeHeight="251677696" behindDoc="0" locked="0" layoutInCell="1" allowOverlap="1" wp14:anchorId="05976C13" wp14:editId="416D8143">
                <wp:simplePos x="0" y="0"/>
                <wp:positionH relativeFrom="margin">
                  <wp:posOffset>58420</wp:posOffset>
                </wp:positionH>
                <wp:positionV relativeFrom="paragraph">
                  <wp:posOffset>1270</wp:posOffset>
                </wp:positionV>
                <wp:extent cx="2343150" cy="657225"/>
                <wp:effectExtent l="0" t="0" r="19050" b="28575"/>
                <wp:wrapNone/>
                <wp:docPr id="24" name="四角形: 角を丸くする 24"/>
                <wp:cNvGraphicFramePr/>
                <a:graphic xmlns:a="http://schemas.openxmlformats.org/drawingml/2006/main">
                  <a:graphicData uri="http://schemas.microsoft.com/office/word/2010/wordprocessingShape">
                    <wps:wsp>
                      <wps:cNvSpPr/>
                      <wps:spPr>
                        <a:xfrm>
                          <a:off x="0" y="0"/>
                          <a:ext cx="2343150" cy="657225"/>
                        </a:xfrm>
                        <a:prstGeom prst="roundRect">
                          <a:avLst/>
                        </a:prstGeom>
                        <a:solidFill>
                          <a:schemeClr val="accent6">
                            <a:lumMod val="20000"/>
                            <a:lumOff val="80000"/>
                          </a:schemeClr>
                        </a:solidFill>
                        <a:ln w="19050">
                          <a:solidFill>
                            <a:schemeClr val="accent6">
                              <a:lumMod val="75000"/>
                            </a:schemeClr>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414DC167" w14:textId="77777777"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基本方針２</w:t>
                            </w:r>
                          </w:p>
                          <w:p w14:paraId="33624F07" w14:textId="5F015EC3"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空き家等の利活用の促進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976C13" id="四角形: 角を丸くする 24" o:spid="_x0000_s1066" style="position:absolute;left:0;text-align:left;margin-left:4.6pt;margin-top:.1pt;width:184.5pt;height:51.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" fillcolor="#e2efd9 [665]" strokecolor="#538135 [2409]" strokeweight="1.5pt">
                <v:stroke joinstyle="miter"/>
                <v:textbox>
                  <w:txbxContent>
                    <w:p w14:paraId="414DC167" w14:textId="77777777"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基本方針２</w:t>
                      </w:r>
                    </w:p>
                    <w:p w14:paraId="33624F07" w14:textId="5F015EC3"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空き家等の利活用の促進</w:t>
                      </w:r>
                    </w:p>
                  </w:txbxContent>
                </v:textbox>
                <w10:wrap anchorx="margin"/>
              </v:roundrect>
            </w:pict>
          </mc:Fallback>
        </mc:AlternateContent>
      </w:r>
      <w:r>
        <w:rPr>
          <w:rFonts w:ascii="UD デジタル 教科書体 NP-R" w:eastAsia="UD デジタル 教科書体 NP-R" w:hAnsi="ＭＳ 明朝"/>
          <w:noProof/>
        </w:rPr>
        <mc:AlternateContent>
          <mc:Choice Requires="wps">
            <w:drawing>
              <wp:anchor distT="0" distB="0" distL="114300" distR="114300" simplePos="0" relativeHeight="251701248" behindDoc="0" locked="0" layoutInCell="1" allowOverlap="1" wp14:anchorId="716A5ABA" wp14:editId="11779781">
                <wp:simplePos x="0" y="0"/>
                <wp:positionH relativeFrom="margin">
                  <wp:posOffset>2956560</wp:posOffset>
                </wp:positionH>
                <wp:positionV relativeFrom="paragraph">
                  <wp:posOffset>146685</wp:posOffset>
                </wp:positionV>
                <wp:extent cx="2794959" cy="362309"/>
                <wp:effectExtent l="0" t="0" r="24765" b="19050"/>
                <wp:wrapNone/>
                <wp:docPr id="205" name="正方形/長方形 205"/>
                <wp:cNvGraphicFramePr/>
                <a:graphic xmlns:a="http://schemas.openxmlformats.org/drawingml/2006/main">
                  <a:graphicData uri="http://schemas.microsoft.com/office/word/2010/wordprocessingShape">
                    <wps:wsp>
                      <wps:cNvSpPr/>
                      <wps:spPr>
                        <a:xfrm>
                          <a:off x="0" y="0"/>
                          <a:ext cx="2794959" cy="362309"/>
                        </a:xfrm>
                        <a:prstGeom prst="rect">
                          <a:avLst/>
                        </a:prstGeom>
                        <a:solidFill>
                          <a:schemeClr val="accent6">
                            <a:lumMod val="20000"/>
                            <a:lumOff val="80000"/>
                          </a:schemeClr>
                        </a:solidFill>
                        <a:ln w="12700">
                          <a:solidFill>
                            <a:schemeClr val="accent6">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AEB59C7" w14:textId="0A47A322"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（１）利活用に関する情報提供・啓発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5ABA" id="正方形/長方形 205" o:spid="_x0000_s1067" style="position:absolute;left:0;text-align:left;margin-left:232.8pt;margin-top:11.55pt;width:220.1pt;height:2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" fillcolor="#e2efd9 [665]" strokecolor="#538135 [2409]" strokeweight="1pt">
                <v:textbox>
                  <w:txbxContent>
                    <w:p w14:paraId="6AEB59C7" w14:textId="0A47A322"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（１）利活用に関する情報提供・啓発</w:t>
                      </w:r>
                    </w:p>
                  </w:txbxContent>
                </v:textbox>
                <w10:wrap anchorx="margin"/>
              </v:rect>
            </w:pict>
          </mc:Fallback>
        </mc:AlternateContent>
      </w:r>
    </w:p>
    <w:p w14:paraId="753CCEF0" w14:textId="69A290EF" w:rsidR="00796C98" w:rsidRDefault="00796C98" w:rsidP="00AA25B7">
      <w:pPr>
        <w:rPr>
          <w:rFonts w:ascii="UD デジタル 教科書体 NP-R" w:eastAsia="UD デジタル 教科書体 NP-R" w:hAnsi="ＭＳ 明朝"/>
        </w:rPr>
      </w:pPr>
    </w:p>
    <w:p w14:paraId="6E518CE9" w14:textId="4A691937" w:rsidR="007F7E60" w:rsidRDefault="007F7E60" w:rsidP="00AA25B7">
      <w:pPr>
        <w:rPr>
          <w:rFonts w:ascii="UD デジタル 教科書体 NP-R" w:eastAsia="UD デジタル 教科書体 NP-R" w:hAnsi="ＭＳ 明朝"/>
        </w:rPr>
      </w:pPr>
    </w:p>
    <w:p w14:paraId="5F32BEE3" w14:textId="703FA1DC" w:rsidR="007F7E60" w:rsidRDefault="00114D2B"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03296" behindDoc="0" locked="0" layoutInCell="1" allowOverlap="1" wp14:anchorId="5B892427" wp14:editId="33FBE656">
                <wp:simplePos x="0" y="0"/>
                <wp:positionH relativeFrom="margin">
                  <wp:posOffset>2957195</wp:posOffset>
                </wp:positionH>
                <wp:positionV relativeFrom="paragraph">
                  <wp:posOffset>62866</wp:posOffset>
                </wp:positionV>
                <wp:extent cx="2794635" cy="361950"/>
                <wp:effectExtent l="0" t="0" r="24765" b="19050"/>
                <wp:wrapNone/>
                <wp:docPr id="206" name="正方形/長方形 206"/>
                <wp:cNvGraphicFramePr/>
                <a:graphic xmlns:a="http://schemas.openxmlformats.org/drawingml/2006/main">
                  <a:graphicData uri="http://schemas.microsoft.com/office/word/2010/wordprocessingShape">
                    <wps:wsp>
                      <wps:cNvSpPr/>
                      <wps:spPr>
                        <a:xfrm>
                          <a:off x="0" y="0"/>
                          <a:ext cx="2794635" cy="361950"/>
                        </a:xfrm>
                        <a:prstGeom prst="rect">
                          <a:avLst/>
                        </a:prstGeom>
                        <a:solidFill>
                          <a:schemeClr val="accent6">
                            <a:lumMod val="20000"/>
                            <a:lumOff val="80000"/>
                          </a:schemeClr>
                        </a:solidFill>
                        <a:ln w="12700">
                          <a:solidFill>
                            <a:schemeClr val="accent6">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570BEFE" w14:textId="2A6C41A9" w:rsidR="0085694E" w:rsidRPr="00472755" w:rsidRDefault="0085694E" w:rsidP="00114D2B">
                            <w:pPr>
                              <w:jc w:val="left"/>
                              <w:rPr>
                                <w:rFonts w:ascii="BIZ UDゴシック" w:eastAsia="BIZ UDゴシック" w:hAnsi="BIZ UDゴシック"/>
                              </w:rPr>
                            </w:pPr>
                            <w:r>
                              <w:rPr>
                                <w:rFonts w:ascii="BIZ UDゴシック" w:eastAsia="BIZ UDゴシック" w:hAnsi="BIZ UDゴシック" w:hint="eastAsia"/>
                              </w:rPr>
                              <w:t>（２）</w:t>
                            </w:r>
                            <w:r w:rsidR="00114D2B" w:rsidRPr="00114D2B">
                              <w:rPr>
                                <w:rFonts w:ascii="BIZ UDゴシック" w:eastAsia="BIZ UDゴシック" w:hAnsi="BIZ UDゴシック" w:hint="eastAsia"/>
                              </w:rPr>
                              <w:t>不動産市場への流通促進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2427" id="正方形/長方形 206" o:spid="_x0000_s1068" style="position:absolute;left:0;text-align:left;margin-left:232.85pt;margin-top:4.95pt;width:220.05pt;height:2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" fillcolor="#e2efd9 [665]" strokecolor="#538135 [2409]" strokeweight="1pt">
                <v:textbox>
                  <w:txbxContent>
                    <w:p w14:paraId="5570BEFE" w14:textId="2A6C41A9" w:rsidR="0085694E" w:rsidRPr="00472755" w:rsidRDefault="0085694E" w:rsidP="00114D2B">
                      <w:pPr>
                        <w:jc w:val="left"/>
                        <w:rPr>
                          <w:rFonts w:ascii="BIZ UDゴシック" w:eastAsia="BIZ UDゴシック" w:hAnsi="BIZ UDゴシック"/>
                        </w:rPr>
                      </w:pPr>
                      <w:r>
                        <w:rPr>
                          <w:rFonts w:ascii="BIZ UDゴシック" w:eastAsia="BIZ UDゴシック" w:hAnsi="BIZ UDゴシック" w:hint="eastAsia"/>
                        </w:rPr>
                        <w:t>（２）</w:t>
                      </w:r>
                      <w:r w:rsidR="00114D2B" w:rsidRPr="00114D2B">
                        <w:rPr>
                          <w:rFonts w:ascii="BIZ UDゴシック" w:eastAsia="BIZ UDゴシック" w:hAnsi="BIZ UDゴシック" w:hint="eastAsia"/>
                        </w:rPr>
                        <w:t>不動産市場への流通促進</w:t>
                      </w:r>
                    </w:p>
                  </w:txbxContent>
                </v:textbox>
                <w10:wrap anchorx="margin"/>
              </v:rect>
            </w:pict>
          </mc:Fallback>
        </mc:AlternateContent>
      </w:r>
    </w:p>
    <w:p w14:paraId="69BCD8A6" w14:textId="022892A9" w:rsidR="007F7E60" w:rsidRDefault="007F7E60" w:rsidP="00AA25B7">
      <w:pPr>
        <w:rPr>
          <w:rFonts w:ascii="UD デジタル 教科書体 NP-R" w:eastAsia="UD デジタル 教科書体 NP-R" w:hAnsi="ＭＳ 明朝"/>
        </w:rPr>
      </w:pPr>
    </w:p>
    <w:p w14:paraId="2D98BF27" w14:textId="26686939" w:rsidR="007F7E60" w:rsidRDefault="007F7E60" w:rsidP="00AA25B7">
      <w:pPr>
        <w:rPr>
          <w:rFonts w:ascii="UD デジタル 教科書体 NP-R" w:eastAsia="UD デジタル 教科書体 NP-R" w:hAnsi="ＭＳ 明朝"/>
        </w:rPr>
      </w:pPr>
    </w:p>
    <w:p w14:paraId="63126072" w14:textId="5277FF88" w:rsidR="007F7E60" w:rsidRPr="007F7E60" w:rsidRDefault="006F5897"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679744" behindDoc="0" locked="0" layoutInCell="1" allowOverlap="1" wp14:anchorId="7A8D2E78" wp14:editId="2104C9CC">
                <wp:simplePos x="0" y="0"/>
                <wp:positionH relativeFrom="margin">
                  <wp:posOffset>57974</wp:posOffset>
                </wp:positionH>
                <wp:positionV relativeFrom="paragraph">
                  <wp:posOffset>22588</wp:posOffset>
                </wp:positionV>
                <wp:extent cx="2343150" cy="857250"/>
                <wp:effectExtent l="0" t="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343150" cy="857250"/>
                        </a:xfrm>
                        <a:prstGeom prst="roundRect">
                          <a:avLst/>
                        </a:prstGeom>
                        <a:solidFill>
                          <a:schemeClr val="accent2">
                            <a:lumMod val="20000"/>
                            <a:lumOff val="80000"/>
                          </a:schemeClr>
                        </a:solidFill>
                        <a:ln w="19050">
                          <a:solidFill>
                            <a:schemeClr val="accent2">
                              <a:lumMod val="75000"/>
                            </a:schemeClr>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2C419708" w14:textId="6B4BCB6C"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基本方針３</w:t>
                            </w:r>
                          </w:p>
                          <w:p w14:paraId="6D0E2A2A" w14:textId="77777777"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空き家等の適切な管理と</w:t>
                            </w:r>
                          </w:p>
                          <w:p w14:paraId="2A76B5D5" w14:textId="146B4FB6"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危険空き家の解消</w:t>
                            </w:r>
                            <w:r w:rsidR="00732D7E">
                              <w:rPr>
                                <w:rFonts w:ascii="BIZ UDゴシック" w:eastAsia="BIZ UDゴシック" w:hAnsi="BIZ UDゴシック" w:hint="eastAsia"/>
                                <w:sz w:val="24"/>
                                <w:szCs w:val="24"/>
                              </w:rPr>
                              <w:t>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8D2E78" id="四角形: 角を丸くする 25" o:spid="_x0000_s1069" style="position:absolute;left:0;text-align:left;margin-left:4.55pt;margin-top:1.8pt;width:184.5pt;height:6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" fillcolor="#fbe4d5 [661]" strokecolor="#c45911 [2405]" strokeweight="1.5pt">
                <v:stroke joinstyle="miter"/>
                <v:textbox>
                  <w:txbxContent>
                    <w:p w14:paraId="2C419708" w14:textId="6B4BCB6C"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基本方針３</w:t>
                      </w:r>
                    </w:p>
                    <w:p w14:paraId="6D0E2A2A" w14:textId="77777777"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空き家等の適切な管理と</w:t>
                      </w:r>
                    </w:p>
                    <w:p w14:paraId="2A76B5D5" w14:textId="146B4FB6" w:rsidR="007F7E60" w:rsidRPr="007F7E60" w:rsidRDefault="007F7E60" w:rsidP="007F7E60">
                      <w:pPr>
                        <w:jc w:val="center"/>
                        <w:rPr>
                          <w:rFonts w:ascii="BIZ UDゴシック" w:eastAsia="BIZ UDゴシック" w:hAnsi="BIZ UDゴシック"/>
                          <w:sz w:val="24"/>
                          <w:szCs w:val="24"/>
                        </w:rPr>
                      </w:pPr>
                      <w:r w:rsidRPr="007F7E60">
                        <w:rPr>
                          <w:rFonts w:ascii="BIZ UDゴシック" w:eastAsia="BIZ UDゴシック" w:hAnsi="BIZ UDゴシック" w:hint="eastAsia"/>
                          <w:sz w:val="24"/>
                          <w:szCs w:val="24"/>
                        </w:rPr>
                        <w:t>危険空き家の解消</w:t>
                      </w:r>
                      <w:r w:rsidR="00732D7E">
                        <w:rPr>
                          <w:rFonts w:ascii="BIZ UDゴシック" w:eastAsia="BIZ UDゴシック" w:hAnsi="BIZ UDゴシック" w:hint="eastAsia"/>
                          <w:sz w:val="24"/>
                          <w:szCs w:val="24"/>
                        </w:rPr>
                        <w:t>促進</w:t>
                      </w:r>
                    </w:p>
                  </w:txbxContent>
                </v:textbox>
                <w10:wrap anchorx="margin"/>
              </v:roundrect>
            </w:pict>
          </mc:Fallback>
        </mc:AlternateContent>
      </w:r>
    </w:p>
    <w:p w14:paraId="3DE2A266" w14:textId="4D6C4D9F" w:rsidR="00A47EB4" w:rsidRPr="007F7E60" w:rsidRDefault="0085694E"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05344" behindDoc="0" locked="0" layoutInCell="1" allowOverlap="1" wp14:anchorId="15E9D249" wp14:editId="61C04D1A">
                <wp:simplePos x="0" y="0"/>
                <wp:positionH relativeFrom="margin">
                  <wp:posOffset>2976245</wp:posOffset>
                </wp:positionH>
                <wp:positionV relativeFrom="paragraph">
                  <wp:posOffset>53340</wp:posOffset>
                </wp:positionV>
                <wp:extent cx="2794959" cy="362309"/>
                <wp:effectExtent l="0" t="0" r="24765" b="19050"/>
                <wp:wrapNone/>
                <wp:docPr id="207" name="正方形/長方形 207"/>
                <wp:cNvGraphicFramePr/>
                <a:graphic xmlns:a="http://schemas.openxmlformats.org/drawingml/2006/main">
                  <a:graphicData uri="http://schemas.microsoft.com/office/word/2010/wordprocessingShape">
                    <wps:wsp>
                      <wps:cNvSpPr/>
                      <wps:spPr>
                        <a:xfrm>
                          <a:off x="0" y="0"/>
                          <a:ext cx="2794959" cy="362309"/>
                        </a:xfrm>
                        <a:prstGeom prst="rect">
                          <a:avLst/>
                        </a:prstGeom>
                        <a:solidFill>
                          <a:schemeClr val="accent2">
                            <a:lumMod val="20000"/>
                            <a:lumOff val="80000"/>
                          </a:schemeClr>
                        </a:solidFill>
                        <a:ln w="12700">
                          <a:solidFill>
                            <a:schemeClr val="accent2">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682DAA8" w14:textId="3347AB46"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（１）空き家データベースの整備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D249" id="正方形/長方形 207" o:spid="_x0000_s1070" style="position:absolute;left:0;text-align:left;margin-left:234.35pt;margin-top:4.2pt;width:220.1pt;height:2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" fillcolor="#fbe4d5 [661]" strokecolor="#c45911 [2405]" strokeweight="1pt">
                <v:textbox>
                  <w:txbxContent>
                    <w:p w14:paraId="6682DAA8" w14:textId="3347AB46"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（１）空き家データベースの整備</w:t>
                      </w:r>
                    </w:p>
                  </w:txbxContent>
                </v:textbox>
                <w10:wrap anchorx="margin"/>
              </v:rect>
            </w:pict>
          </mc:Fallback>
        </mc:AlternateContent>
      </w:r>
    </w:p>
    <w:p w14:paraId="65DF674E" w14:textId="0CB15EEF" w:rsidR="00A47EB4" w:rsidRPr="007F7E60" w:rsidRDefault="0085694E" w:rsidP="00AA25B7">
      <w:pPr>
        <w:rPr>
          <w:rFonts w:ascii="UD デジタル 教科書体 NP-R" w:eastAsia="UD デジタル 教科書体 NP-R" w:hAnsi="ＭＳ 明朝"/>
        </w:rPr>
      </w:pPr>
      <w:r>
        <w:rPr>
          <w:rFonts w:ascii="UD デジタル 教科書体 NP-R" w:eastAsia="UD デジタル 教科書体 NP-R" w:hAnsi="ＭＳ 明朝" w:hint="eastAsia"/>
          <w:noProof/>
        </w:rPr>
        <mc:AlternateContent>
          <mc:Choice Requires="wpg">
            <w:drawing>
              <wp:anchor distT="0" distB="0" distL="114300" distR="114300" simplePos="0" relativeHeight="251716608" behindDoc="0" locked="0" layoutInCell="1" allowOverlap="1" wp14:anchorId="0B93A309" wp14:editId="1C562C6A">
                <wp:simplePos x="0" y="0"/>
                <wp:positionH relativeFrom="column">
                  <wp:posOffset>2409508</wp:posOffset>
                </wp:positionH>
                <wp:positionV relativeFrom="paragraph">
                  <wp:posOffset>10478</wp:posOffset>
                </wp:positionV>
                <wp:extent cx="554983" cy="1757494"/>
                <wp:effectExtent l="0" t="0" r="36195" b="14605"/>
                <wp:wrapNone/>
                <wp:docPr id="211" name="グループ化 211"/>
                <wp:cNvGraphicFramePr/>
                <a:graphic xmlns:a="http://schemas.openxmlformats.org/drawingml/2006/main">
                  <a:graphicData uri="http://schemas.microsoft.com/office/word/2010/wordprocessingGroup">
                    <wpg:wgp>
                      <wpg:cNvGrpSpPr/>
                      <wpg:grpSpPr>
                        <a:xfrm>
                          <a:off x="0" y="0"/>
                          <a:ext cx="554983" cy="1757494"/>
                          <a:chOff x="0" y="0"/>
                          <a:chExt cx="554983" cy="1757494"/>
                        </a:xfrm>
                      </wpg:grpSpPr>
                      <wps:wsp>
                        <wps:cNvPr id="198" name="直線コネクタ 198"/>
                        <wps:cNvCnPr/>
                        <wps:spPr>
                          <a:xfrm>
                            <a:off x="0" y="0"/>
                            <a:ext cx="554983" cy="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コネクタ: カギ線 199"/>
                        <wps:cNvCnPr/>
                        <wps:spPr>
                          <a:xfrm>
                            <a:off x="238125" y="9525"/>
                            <a:ext cx="314215" cy="590682"/>
                          </a:xfrm>
                          <a:prstGeom prst="bentConnector3">
                            <a:avLst>
                              <a:gd name="adj1" fmla="val 2274"/>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0" name="コネクタ: カギ線 200"/>
                        <wps:cNvCnPr/>
                        <wps:spPr>
                          <a:xfrm>
                            <a:off x="238125" y="585787"/>
                            <a:ext cx="314215" cy="590682"/>
                          </a:xfrm>
                          <a:prstGeom prst="bentConnector3">
                            <a:avLst>
                              <a:gd name="adj1" fmla="val 2274"/>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コネクタ: カギ線 209"/>
                        <wps:cNvCnPr/>
                        <wps:spPr>
                          <a:xfrm>
                            <a:off x="238125" y="1166812"/>
                            <a:ext cx="314215" cy="590682"/>
                          </a:xfrm>
                          <a:prstGeom prst="bentConnector3">
                            <a:avLst>
                              <a:gd name="adj1" fmla="val 2274"/>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60FA17" id="グループ化 211" o:spid="_x0000_s1026" style="position:absolute;margin-left:189.75pt;margin-top:.85pt;width:43.7pt;height:138.4pt;z-index:251716608" coordsize="5549,1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">
                <v:line id="直線コネクタ 198" o:spid="_x0000_s1027" style="position:absolute;visibility:visible;mso-wrap-style:square" from="0,0" to="5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" strokecolor="#c45911 [2405]" strokeweight="1.5pt">
                  <v:stroke joinstyle="miter"/>
                </v:line>
                <v:shape id="コネクタ: カギ線 199" o:spid="_x0000_s1028" type="#_x0000_t34" style="position:absolute;left:2381;top:95;width:3142;height:59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" adj="491" strokecolor="#c45911 [2405]" strokeweight="1.5pt"/>
                <v:shape id="コネクタ: カギ線 200" o:spid="_x0000_s1029" type="#_x0000_t34" style="position:absolute;left:2381;top:5857;width:3142;height:59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" adj="491" strokecolor="#c45911 [2405]" strokeweight="1.5pt"/>
                <v:shape id="コネクタ: カギ線 209" o:spid="_x0000_s1030" type="#_x0000_t34" style="position:absolute;left:2381;top:11668;width:3142;height:59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" adj="491" strokecolor="#c45911 [2405]" strokeweight="1.5pt"/>
              </v:group>
            </w:pict>
          </mc:Fallback>
        </mc:AlternateContent>
      </w:r>
    </w:p>
    <w:p w14:paraId="5D98DDC0" w14:textId="537CB52D" w:rsidR="00A47EB4" w:rsidRDefault="0085694E"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07392" behindDoc="0" locked="0" layoutInCell="1" allowOverlap="1" wp14:anchorId="0D0D3801" wp14:editId="295AD2D0">
                <wp:simplePos x="0" y="0"/>
                <wp:positionH relativeFrom="margin">
                  <wp:posOffset>2976245</wp:posOffset>
                </wp:positionH>
                <wp:positionV relativeFrom="paragraph">
                  <wp:posOffset>205740</wp:posOffset>
                </wp:positionV>
                <wp:extent cx="2794959" cy="362309"/>
                <wp:effectExtent l="0" t="0" r="24765" b="19050"/>
                <wp:wrapNone/>
                <wp:docPr id="208" name="正方形/長方形 208"/>
                <wp:cNvGraphicFramePr/>
                <a:graphic xmlns:a="http://schemas.openxmlformats.org/drawingml/2006/main">
                  <a:graphicData uri="http://schemas.microsoft.com/office/word/2010/wordprocessingShape">
                    <wps:wsp>
                      <wps:cNvSpPr/>
                      <wps:spPr>
                        <a:xfrm>
                          <a:off x="0" y="0"/>
                          <a:ext cx="2794959" cy="362309"/>
                        </a:xfrm>
                        <a:prstGeom prst="rect">
                          <a:avLst/>
                        </a:prstGeom>
                        <a:solidFill>
                          <a:schemeClr val="accent2">
                            <a:lumMod val="20000"/>
                            <a:lumOff val="80000"/>
                          </a:schemeClr>
                        </a:solidFill>
                        <a:ln w="12700">
                          <a:solidFill>
                            <a:schemeClr val="accent2">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5181EE4" w14:textId="00018950"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（２）空き家等の</w:t>
                            </w:r>
                            <w:r w:rsidR="00EF0115">
                              <w:rPr>
                                <w:rFonts w:ascii="BIZ UDゴシック" w:eastAsia="BIZ UDゴシック" w:hAnsi="BIZ UDゴシック" w:hint="eastAsia"/>
                              </w:rPr>
                              <w:t>適切な</w:t>
                            </w:r>
                            <w:r>
                              <w:rPr>
                                <w:rFonts w:ascii="BIZ UDゴシック" w:eastAsia="BIZ UDゴシック" w:hAnsi="BIZ UDゴシック" w:hint="eastAsia"/>
                              </w:rPr>
                              <w:t>管理の</w:t>
                            </w:r>
                            <w:r w:rsidR="00114D2B">
                              <w:rPr>
                                <w:rFonts w:ascii="BIZ UDゴシック" w:eastAsia="BIZ UDゴシック" w:hAnsi="BIZ UDゴシック" w:hint="eastAsia"/>
                              </w:rPr>
                              <w:t>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D3801" id="正方形/長方形 208" o:spid="_x0000_s1071" style="position:absolute;left:0;text-align:left;margin-left:234.35pt;margin-top:16.2pt;width:220.1pt;height:28.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" fillcolor="#fbe4d5 [661]" strokecolor="#c45911 [2405]" strokeweight="1pt">
                <v:textbox>
                  <w:txbxContent>
                    <w:p w14:paraId="75181EE4" w14:textId="00018950"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（２）空き家等の</w:t>
                      </w:r>
                      <w:r w:rsidR="00EF0115">
                        <w:rPr>
                          <w:rFonts w:ascii="BIZ UDゴシック" w:eastAsia="BIZ UDゴシック" w:hAnsi="BIZ UDゴシック" w:hint="eastAsia"/>
                        </w:rPr>
                        <w:t>適切な</w:t>
                      </w:r>
                      <w:r>
                        <w:rPr>
                          <w:rFonts w:ascii="BIZ UDゴシック" w:eastAsia="BIZ UDゴシック" w:hAnsi="BIZ UDゴシック" w:hint="eastAsia"/>
                        </w:rPr>
                        <w:t>管理の</w:t>
                      </w:r>
                      <w:r w:rsidR="00114D2B">
                        <w:rPr>
                          <w:rFonts w:ascii="BIZ UDゴシック" w:eastAsia="BIZ UDゴシック" w:hAnsi="BIZ UDゴシック" w:hint="eastAsia"/>
                        </w:rPr>
                        <w:t>促進</w:t>
                      </w:r>
                    </w:p>
                  </w:txbxContent>
                </v:textbox>
                <w10:wrap anchorx="margin"/>
              </v:rect>
            </w:pict>
          </mc:Fallback>
        </mc:AlternateContent>
      </w:r>
    </w:p>
    <w:p w14:paraId="36B58F8A" w14:textId="0C0B7A1E" w:rsidR="00796C98" w:rsidRDefault="00796C98" w:rsidP="00AA25B7">
      <w:pPr>
        <w:rPr>
          <w:rFonts w:ascii="UD デジタル 教科書体 NP-R" w:eastAsia="UD デジタル 教科書体 NP-R" w:hAnsi="ＭＳ 明朝"/>
        </w:rPr>
      </w:pPr>
    </w:p>
    <w:p w14:paraId="21482B98" w14:textId="11D5CE02" w:rsidR="00796C98" w:rsidRDefault="00796C98" w:rsidP="00AA25B7">
      <w:pPr>
        <w:rPr>
          <w:rFonts w:ascii="UD デジタル 教科書体 NP-R" w:eastAsia="UD デジタル 教科書体 NP-R" w:hAnsi="ＭＳ 明朝"/>
        </w:rPr>
      </w:pPr>
    </w:p>
    <w:p w14:paraId="3EB9D7D9" w14:textId="79373375" w:rsidR="00796C98" w:rsidRDefault="0085694E"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18656" behindDoc="0" locked="0" layoutInCell="1" allowOverlap="1" wp14:anchorId="71F2CB6B" wp14:editId="30F2907C">
                <wp:simplePos x="0" y="0"/>
                <wp:positionH relativeFrom="margin">
                  <wp:posOffset>2971482</wp:posOffset>
                </wp:positionH>
                <wp:positionV relativeFrom="paragraph">
                  <wp:posOffset>91440</wp:posOffset>
                </wp:positionV>
                <wp:extent cx="2794959" cy="362309"/>
                <wp:effectExtent l="0" t="0" r="24765" b="19050"/>
                <wp:wrapNone/>
                <wp:docPr id="212" name="正方形/長方形 212"/>
                <wp:cNvGraphicFramePr/>
                <a:graphic xmlns:a="http://schemas.openxmlformats.org/drawingml/2006/main">
                  <a:graphicData uri="http://schemas.microsoft.com/office/word/2010/wordprocessingShape">
                    <wps:wsp>
                      <wps:cNvSpPr/>
                      <wps:spPr>
                        <a:xfrm>
                          <a:off x="0" y="0"/>
                          <a:ext cx="2794959" cy="362309"/>
                        </a:xfrm>
                        <a:prstGeom prst="rect">
                          <a:avLst/>
                        </a:prstGeom>
                        <a:solidFill>
                          <a:schemeClr val="accent2">
                            <a:lumMod val="20000"/>
                            <a:lumOff val="80000"/>
                          </a:schemeClr>
                        </a:solidFill>
                        <a:ln w="12700">
                          <a:solidFill>
                            <a:schemeClr val="accent2">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AB73423" w14:textId="019B1426"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（３）法及び条例による</w:t>
                            </w:r>
                            <w:r w:rsidR="00114D2B">
                              <w:rPr>
                                <w:rFonts w:ascii="BIZ UDゴシック" w:eastAsia="BIZ UDゴシック" w:hAnsi="BIZ UDゴシック" w:hint="eastAsia"/>
                              </w:rPr>
                              <w:t>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CB6B" id="正方形/長方形 212" o:spid="_x0000_s1072" style="position:absolute;left:0;text-align:left;margin-left:233.95pt;margin-top:7.2pt;width:220.1pt;height:2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" fillcolor="#fbe4d5 [661]" strokecolor="#c45911 [2405]" strokeweight="1pt">
                <v:textbox>
                  <w:txbxContent>
                    <w:p w14:paraId="3AB73423" w14:textId="019B1426"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（３）法及び条例による</w:t>
                      </w:r>
                      <w:r w:rsidR="00114D2B">
                        <w:rPr>
                          <w:rFonts w:ascii="BIZ UDゴシック" w:eastAsia="BIZ UDゴシック" w:hAnsi="BIZ UDゴシック" w:hint="eastAsia"/>
                        </w:rPr>
                        <w:t>措置</w:t>
                      </w:r>
                    </w:p>
                  </w:txbxContent>
                </v:textbox>
                <w10:wrap anchorx="margin"/>
              </v:rect>
            </w:pict>
          </mc:Fallback>
        </mc:AlternateContent>
      </w:r>
    </w:p>
    <w:p w14:paraId="10C7E95A" w14:textId="1A7863BC" w:rsidR="00796C98" w:rsidRDefault="00796C98" w:rsidP="00AA25B7">
      <w:pPr>
        <w:rPr>
          <w:rFonts w:ascii="UD デジタル 教科書体 NP-R" w:eastAsia="UD デジタル 教科書体 NP-R" w:hAnsi="ＭＳ 明朝"/>
        </w:rPr>
      </w:pPr>
    </w:p>
    <w:p w14:paraId="7407AFC1" w14:textId="55BE05AA" w:rsidR="00796C98" w:rsidRDefault="0085694E"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20704" behindDoc="0" locked="0" layoutInCell="1" allowOverlap="1" wp14:anchorId="06DFDE4F" wp14:editId="649DC4CE">
                <wp:simplePos x="0" y="0"/>
                <wp:positionH relativeFrom="margin">
                  <wp:posOffset>2971165</wp:posOffset>
                </wp:positionH>
                <wp:positionV relativeFrom="paragraph">
                  <wp:posOffset>205740</wp:posOffset>
                </wp:positionV>
                <wp:extent cx="2794959" cy="362309"/>
                <wp:effectExtent l="0" t="0" r="24765" b="19050"/>
                <wp:wrapNone/>
                <wp:docPr id="213" name="正方形/長方形 213"/>
                <wp:cNvGraphicFramePr/>
                <a:graphic xmlns:a="http://schemas.openxmlformats.org/drawingml/2006/main">
                  <a:graphicData uri="http://schemas.microsoft.com/office/word/2010/wordprocessingShape">
                    <wps:wsp>
                      <wps:cNvSpPr/>
                      <wps:spPr>
                        <a:xfrm>
                          <a:off x="0" y="0"/>
                          <a:ext cx="2794959" cy="362309"/>
                        </a:xfrm>
                        <a:prstGeom prst="rect">
                          <a:avLst/>
                        </a:prstGeom>
                        <a:solidFill>
                          <a:schemeClr val="accent2">
                            <a:lumMod val="20000"/>
                            <a:lumOff val="80000"/>
                          </a:schemeClr>
                        </a:solidFill>
                        <a:ln w="12700">
                          <a:solidFill>
                            <a:schemeClr val="accent2">
                              <a:lumMod val="75000"/>
                            </a:schemeClr>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732BA61" w14:textId="01079D03"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（４）</w:t>
                            </w:r>
                            <w:r w:rsidR="001A7ECB">
                              <w:rPr>
                                <w:rFonts w:ascii="BIZ UDゴシック" w:eastAsia="BIZ UDゴシック" w:hAnsi="BIZ UDゴシック" w:hint="eastAsia"/>
                              </w:rPr>
                              <w:t>解決困難な事案</w:t>
                            </w:r>
                            <w:r w:rsidR="00246D17">
                              <w:rPr>
                                <w:rFonts w:ascii="BIZ UDゴシック" w:eastAsia="BIZ UDゴシック" w:hAnsi="BIZ UDゴシック" w:hint="eastAsia"/>
                              </w:rPr>
                              <w:t>への対応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DE4F" id="正方形/長方形 213" o:spid="_x0000_s1073" style="position:absolute;left:0;text-align:left;margin-left:233.95pt;margin-top:16.2pt;width:220.1pt;height:28.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" fillcolor="#fbe4d5 [661]" strokecolor="#c45911 [2405]" strokeweight="1pt">
                <v:textbox>
                  <w:txbxContent>
                    <w:p w14:paraId="1732BA61" w14:textId="01079D03" w:rsidR="0085694E" w:rsidRPr="00472755" w:rsidRDefault="0085694E" w:rsidP="0085694E">
                      <w:pPr>
                        <w:jc w:val="left"/>
                        <w:rPr>
                          <w:rFonts w:ascii="BIZ UDゴシック" w:eastAsia="BIZ UDゴシック" w:hAnsi="BIZ UDゴシック"/>
                        </w:rPr>
                      </w:pPr>
                      <w:r>
                        <w:rPr>
                          <w:rFonts w:ascii="BIZ UDゴシック" w:eastAsia="BIZ UDゴシック" w:hAnsi="BIZ UDゴシック" w:hint="eastAsia"/>
                        </w:rPr>
                        <w:t>（４）</w:t>
                      </w:r>
                      <w:r w:rsidR="001A7ECB">
                        <w:rPr>
                          <w:rFonts w:ascii="BIZ UDゴシック" w:eastAsia="BIZ UDゴシック" w:hAnsi="BIZ UDゴシック" w:hint="eastAsia"/>
                        </w:rPr>
                        <w:t>解決困難な事案</w:t>
                      </w:r>
                      <w:r w:rsidR="00246D17">
                        <w:rPr>
                          <w:rFonts w:ascii="BIZ UDゴシック" w:eastAsia="BIZ UDゴシック" w:hAnsi="BIZ UDゴシック" w:hint="eastAsia"/>
                        </w:rPr>
                        <w:t>への対応</w:t>
                      </w:r>
                    </w:p>
                  </w:txbxContent>
                </v:textbox>
                <w10:wrap anchorx="margin"/>
              </v:rect>
            </w:pict>
          </mc:Fallback>
        </mc:AlternateContent>
      </w:r>
    </w:p>
    <w:p w14:paraId="078BEFB7" w14:textId="7AADF276" w:rsidR="00796C98" w:rsidRDefault="00796C98" w:rsidP="00AA25B7">
      <w:pPr>
        <w:rPr>
          <w:rFonts w:ascii="UD デジタル 教科書体 NP-R" w:eastAsia="UD デジタル 教科書体 NP-R" w:hAnsi="ＭＳ 明朝"/>
        </w:rPr>
      </w:pPr>
    </w:p>
    <w:p w14:paraId="7915652B" w14:textId="77777777" w:rsidR="00796C98" w:rsidRDefault="00796C98" w:rsidP="00AA25B7">
      <w:pPr>
        <w:rPr>
          <w:rFonts w:ascii="UD デジタル 教科書体 NP-R" w:eastAsia="UD デジタル 教科書体 NP-R" w:hAnsi="ＭＳ 明朝"/>
        </w:rPr>
      </w:pPr>
    </w:p>
    <w:p w14:paraId="6BC741FB" w14:textId="77777777" w:rsidR="00796C98" w:rsidRDefault="00796C98" w:rsidP="00AA25B7">
      <w:pPr>
        <w:rPr>
          <w:rFonts w:ascii="UD デジタル 教科書体 NP-R" w:eastAsia="UD デジタル 教科書体 NP-R" w:hAnsi="ＭＳ 明朝"/>
        </w:rPr>
      </w:pPr>
    </w:p>
    <w:p w14:paraId="27D04266" w14:textId="77777777" w:rsidR="003B3A13" w:rsidRDefault="003B3A13" w:rsidP="003B3A13">
      <w:pPr>
        <w:rPr>
          <w:rFonts w:ascii="ＭＳ 明朝" w:eastAsia="ＭＳ 明朝" w:hAnsi="ＭＳ 明朝"/>
        </w:rPr>
      </w:pPr>
    </w:p>
    <w:p w14:paraId="717BF6EA" w14:textId="77777777" w:rsidR="00174563" w:rsidRDefault="00174563" w:rsidP="003B3A13">
      <w:pPr>
        <w:rPr>
          <w:rFonts w:ascii="ＭＳ 明朝" w:eastAsia="ＭＳ 明朝"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3B3A13" w:rsidRPr="00073E2B" w14:paraId="5D368DF9" w14:textId="77777777" w:rsidTr="00F9584A">
        <w:tc>
          <w:tcPr>
            <w:tcW w:w="9072" w:type="dxa"/>
          </w:tcPr>
          <w:p w14:paraId="7B8FF853" w14:textId="7752330E" w:rsidR="003B3A13" w:rsidRPr="00DE00FB" w:rsidRDefault="003B3A13" w:rsidP="00F9584A">
            <w:pPr>
              <w:rPr>
                <w:rFonts w:ascii="BIZ UDゴシック" w:eastAsia="BIZ UDゴシック" w:hAnsi="BIZ UDゴシック"/>
                <w:b/>
                <w:bCs/>
                <w:sz w:val="24"/>
                <w:szCs w:val="28"/>
              </w:rPr>
            </w:pPr>
            <w:bookmarkStart w:id="7" w:name="_Hlk207882896"/>
            <w:r w:rsidRPr="00DE00FB">
              <w:rPr>
                <w:rFonts w:ascii="BIZ UDゴシック" w:eastAsia="BIZ UDゴシック" w:hAnsi="BIZ UDゴシック" w:hint="eastAsia"/>
                <w:b/>
                <w:bCs/>
                <w:sz w:val="24"/>
                <w:szCs w:val="28"/>
              </w:rPr>
              <w:lastRenderedPageBreak/>
              <w:t>４－</w:t>
            </w:r>
            <w:r>
              <w:rPr>
                <w:rFonts w:ascii="BIZ UDゴシック" w:eastAsia="BIZ UDゴシック" w:hAnsi="BIZ UDゴシック" w:hint="eastAsia"/>
                <w:b/>
                <w:bCs/>
                <w:sz w:val="24"/>
                <w:szCs w:val="28"/>
              </w:rPr>
              <w:t>２</w:t>
            </w:r>
            <w:r w:rsidRPr="00DE00FB">
              <w:rPr>
                <w:rFonts w:ascii="BIZ UDゴシック" w:eastAsia="BIZ UDゴシック" w:hAnsi="BIZ UDゴシック" w:hint="eastAsia"/>
                <w:b/>
                <w:bCs/>
                <w:sz w:val="24"/>
                <w:szCs w:val="28"/>
              </w:rPr>
              <w:t xml:space="preserve">　</w:t>
            </w:r>
            <w:r>
              <w:rPr>
                <w:rFonts w:ascii="BIZ UDゴシック" w:eastAsia="BIZ UDゴシック" w:hAnsi="BIZ UDゴシック" w:hint="eastAsia"/>
                <w:b/>
                <w:bCs/>
                <w:sz w:val="24"/>
                <w:szCs w:val="28"/>
              </w:rPr>
              <w:t>各施策の推進</w:t>
            </w:r>
          </w:p>
        </w:tc>
      </w:tr>
      <w:bookmarkEnd w:id="7"/>
    </w:tbl>
    <w:p w14:paraId="4DEB70D4" w14:textId="77777777" w:rsidR="003B3A13" w:rsidRDefault="003B3A13" w:rsidP="00AA25B7">
      <w:pPr>
        <w:rPr>
          <w:rFonts w:ascii="UD デジタル 教科書体 NP-R" w:eastAsia="UD デジタル 教科書体 NP-R" w:hAnsi="ＭＳ 明朝"/>
        </w:rPr>
      </w:pPr>
    </w:p>
    <w:p w14:paraId="2C9027EE" w14:textId="2269194E" w:rsidR="00F85874" w:rsidRPr="00746F06" w:rsidRDefault="00F85874" w:rsidP="00AA25B7">
      <w:pPr>
        <w:rPr>
          <w:rFonts w:ascii="BIZ UDゴシック" w:eastAsia="BIZ UDゴシック" w:hAnsi="BIZ UDゴシック"/>
          <w:sz w:val="24"/>
          <w:szCs w:val="28"/>
        </w:rPr>
      </w:pPr>
      <w:r w:rsidRPr="00746F06">
        <w:rPr>
          <w:rFonts w:ascii="BIZ UDゴシック" w:eastAsia="BIZ UDゴシック" w:hAnsi="BIZ UDゴシック" w:hint="eastAsia"/>
          <w:sz w:val="24"/>
          <w:szCs w:val="28"/>
          <w:bdr w:val="single" w:sz="4" w:space="0" w:color="auto"/>
          <w:shd w:val="clear" w:color="auto" w:fill="DEEAF6" w:themeFill="accent5" w:themeFillTint="33"/>
        </w:rPr>
        <w:t>基本方針１</w:t>
      </w:r>
      <w:r w:rsidRPr="00746F06">
        <w:rPr>
          <w:rFonts w:ascii="BIZ UDゴシック" w:eastAsia="BIZ UDゴシック" w:hAnsi="BIZ UDゴシック" w:hint="eastAsia"/>
          <w:sz w:val="24"/>
          <w:szCs w:val="28"/>
        </w:rPr>
        <w:t xml:space="preserve">　</w:t>
      </w:r>
      <w:r w:rsidRPr="00746F06">
        <w:rPr>
          <w:rFonts w:ascii="BIZ UDゴシック" w:eastAsia="BIZ UDゴシック" w:hAnsi="BIZ UDゴシック" w:hint="eastAsia"/>
          <w:color w:val="1F3864" w:themeColor="accent1" w:themeShade="80"/>
          <w:sz w:val="24"/>
          <w:szCs w:val="28"/>
        </w:rPr>
        <w:t>空き家等の発生抑制の推進</w:t>
      </w:r>
    </w:p>
    <w:p w14:paraId="3F9DBECB" w14:textId="77777777" w:rsidR="00F85874" w:rsidRDefault="00F85874" w:rsidP="00AA25B7">
      <w:pPr>
        <w:rPr>
          <w:rFonts w:ascii="UD デジタル 教科書体 NP-R" w:eastAsia="UD デジタル 教科書体 NP-R" w:hAnsi="BIZ UDゴシック"/>
        </w:rPr>
      </w:pPr>
    </w:p>
    <w:p w14:paraId="3A43D615" w14:textId="77777777" w:rsidR="00F85874" w:rsidRDefault="00F85874" w:rsidP="00F85874">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Pr="00F85874">
        <w:rPr>
          <w:rFonts w:ascii="UD デジタル 教科書体 NP-R" w:eastAsia="UD デジタル 教科書体 NP-R" w:hAnsi="ＭＳ 明朝" w:hint="eastAsia"/>
        </w:rPr>
        <w:t>所有者等への普及啓発</w:t>
      </w:r>
    </w:p>
    <w:tbl>
      <w:tblPr>
        <w:tblStyle w:val="a4"/>
        <w:tblW w:w="0" w:type="auto"/>
        <w:tblInd w:w="279" w:type="dxa"/>
        <w:tblLook w:val="04A0" w:firstRow="1" w:lastRow="0" w:firstColumn="1" w:lastColumn="0" w:noHBand="0" w:noVBand="1"/>
      </w:tblPr>
      <w:tblGrid>
        <w:gridCol w:w="8781"/>
      </w:tblGrid>
      <w:tr w:rsidR="00F85874" w14:paraId="30E44141" w14:textId="77777777" w:rsidTr="00D94F82">
        <w:tc>
          <w:tcPr>
            <w:tcW w:w="8781" w:type="dxa"/>
            <w:tcBorders>
              <w:bottom w:val="dashSmallGap" w:sz="4" w:space="0" w:color="auto"/>
            </w:tcBorders>
            <w:tcMar>
              <w:top w:w="113" w:type="dxa"/>
              <w:bottom w:w="113" w:type="dxa"/>
            </w:tcMar>
          </w:tcPr>
          <w:p w14:paraId="3BA9FAFF" w14:textId="6FB3C1B8" w:rsidR="00725635" w:rsidRDefault="00725635" w:rsidP="00725635">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49111F22" w14:textId="5C1D3407" w:rsidR="00F85874" w:rsidRDefault="006D6AF5" w:rsidP="00F85874">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住宅</w:t>
            </w:r>
            <w:r w:rsidR="00F85874">
              <w:rPr>
                <w:rFonts w:ascii="UD デジタル 教科書体 NP-R" w:eastAsia="UD デジタル 教科書体 NP-R" w:hAnsi="ＭＳ 明朝" w:hint="eastAsia"/>
              </w:rPr>
              <w:t>の所有者等、特に高齢の所有者やその家族に</w:t>
            </w:r>
            <w:r w:rsidR="00F85874" w:rsidRPr="00F85874">
              <w:rPr>
                <w:rFonts w:ascii="UD デジタル 教科書体 NP-R" w:eastAsia="UD デジタル 教科書体 NP-R" w:hAnsi="ＭＳ 明朝" w:hint="eastAsia"/>
              </w:rPr>
              <w:t>対して、空</w:t>
            </w:r>
            <w:r w:rsidR="00F85874">
              <w:rPr>
                <w:rFonts w:ascii="UD デジタル 教科書体 NP-R" w:eastAsia="UD デジタル 教科書体 NP-R" w:hAnsi="ＭＳ 明朝" w:hint="eastAsia"/>
              </w:rPr>
              <w:t>き</w:t>
            </w:r>
            <w:r w:rsidR="00F85874" w:rsidRPr="00F85874">
              <w:rPr>
                <w:rFonts w:ascii="UD デジタル 教科書体 NP-R" w:eastAsia="UD デジタル 教科書体 NP-R" w:hAnsi="ＭＳ 明朝" w:hint="eastAsia"/>
              </w:rPr>
              <w:t>家等に関する知識を身に付けてもらい、「自宅を空</w:t>
            </w:r>
            <w:r w:rsidR="00F85874">
              <w:rPr>
                <w:rFonts w:ascii="UD デジタル 教科書体 NP-R" w:eastAsia="UD デジタル 教科書体 NP-R" w:hAnsi="ＭＳ 明朝" w:hint="eastAsia"/>
              </w:rPr>
              <w:t>き</w:t>
            </w:r>
            <w:r w:rsidR="00F85874" w:rsidRPr="00F85874">
              <w:rPr>
                <w:rFonts w:ascii="UD デジタル 教科書体 NP-R" w:eastAsia="UD デジタル 教科書体 NP-R" w:hAnsi="ＭＳ 明朝" w:hint="eastAsia"/>
              </w:rPr>
              <w:t>家にしない」という意識を醸成させます。</w:t>
            </w:r>
          </w:p>
        </w:tc>
      </w:tr>
      <w:tr w:rsidR="00F85874" w14:paraId="331F15BF" w14:textId="77777777" w:rsidTr="00D94F82">
        <w:tc>
          <w:tcPr>
            <w:tcW w:w="8781" w:type="dxa"/>
            <w:tcBorders>
              <w:top w:val="dashSmallGap" w:sz="4" w:space="0" w:color="auto"/>
            </w:tcBorders>
            <w:tcMar>
              <w:top w:w="113" w:type="dxa"/>
              <w:bottom w:w="113" w:type="dxa"/>
            </w:tcMar>
          </w:tcPr>
          <w:p w14:paraId="65261266" w14:textId="731662A9" w:rsidR="00F85874" w:rsidRDefault="00F85874"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DB58EE">
              <w:rPr>
                <w:rFonts w:ascii="UD デジタル 教科書体 NP-R" w:eastAsia="UD デジタル 教科書体 NP-R" w:hAnsi="ＭＳ 明朝" w:hint="eastAsia"/>
              </w:rPr>
              <w:t>検討すべき</w:t>
            </w:r>
            <w:r>
              <w:rPr>
                <w:rFonts w:ascii="UD デジタル 教科書体 NP-R" w:eastAsia="UD デジタル 教科書体 NP-R" w:hAnsi="ＭＳ 明朝" w:hint="eastAsia"/>
              </w:rPr>
              <w:t>具体的な対策】</w:t>
            </w:r>
          </w:p>
          <w:p w14:paraId="22B8D578" w14:textId="4AF865B5" w:rsidR="00F85874" w:rsidRDefault="00F85874" w:rsidP="006A0DC5">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303D41">
              <w:rPr>
                <w:rFonts w:ascii="UD デジタル 教科書体 NP-R" w:eastAsia="UD デジタル 教科書体 NP-R" w:hAnsi="ＭＳ 明朝" w:hint="eastAsia"/>
              </w:rPr>
              <w:t>「空き家ガイドブック」</w:t>
            </w:r>
            <w:r w:rsidR="002C3FDB">
              <w:rPr>
                <w:rFonts w:ascii="UD デジタル 教科書体 NP-R" w:eastAsia="UD デジタル 教科書体 NP-R" w:hAnsi="ＭＳ 明朝" w:hint="eastAsia"/>
              </w:rPr>
              <w:t>や</w:t>
            </w:r>
            <w:r w:rsidR="006A0DC5">
              <w:rPr>
                <w:rFonts w:ascii="UD デジタル 教科書体 NP-R" w:eastAsia="UD デジタル 教科書体 NP-R" w:hAnsi="ＭＳ 明朝" w:hint="eastAsia"/>
              </w:rPr>
              <w:t>ホームページ</w:t>
            </w:r>
            <w:r w:rsidR="002C3FDB">
              <w:rPr>
                <w:rFonts w:ascii="UD デジタル 教科書体 NP-R" w:eastAsia="UD デジタル 教科書体 NP-R" w:hAnsi="ＭＳ 明朝" w:hint="eastAsia"/>
              </w:rPr>
              <w:t>など、空き家等に関する情報の一元化を図り、わかりやすい情報発信を検討します。</w:t>
            </w:r>
          </w:p>
          <w:p w14:paraId="00C75D8B" w14:textId="232CEEB2" w:rsidR="00303D41" w:rsidRDefault="00303D41" w:rsidP="002C3FDB">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FF0567">
              <w:rPr>
                <w:rFonts w:ascii="UD デジタル 教科書体 NP-R" w:eastAsia="UD デジタル 教科書体 NP-R" w:hAnsi="ＭＳ 明朝" w:hint="eastAsia"/>
              </w:rPr>
              <w:t>高齢の所有者</w:t>
            </w:r>
            <w:r w:rsidR="002C3FDB">
              <w:rPr>
                <w:rFonts w:ascii="UD デジタル 教科書体 NP-R" w:eastAsia="UD デジタル 教科書体 NP-R" w:hAnsi="ＭＳ 明朝" w:hint="eastAsia"/>
              </w:rPr>
              <w:t>向けのセミナーや相談会、出前講座等を検討し、財産管理・相続</w:t>
            </w:r>
            <w:r w:rsidR="00B13610">
              <w:rPr>
                <w:rFonts w:ascii="UD デジタル 教科書体 NP-R" w:eastAsia="UD デジタル 教科書体 NP-R" w:hAnsi="ＭＳ 明朝" w:hint="eastAsia"/>
              </w:rPr>
              <w:t>等</w:t>
            </w:r>
            <w:r w:rsidR="002C3FDB">
              <w:rPr>
                <w:rFonts w:ascii="UD デジタル 教科書体 NP-R" w:eastAsia="UD デジタル 教科書体 NP-R" w:hAnsi="ＭＳ 明朝" w:hint="eastAsia"/>
              </w:rPr>
              <w:t>に関する情報や空き家対策に関連する法</w:t>
            </w:r>
            <w:r w:rsidR="002801B1">
              <w:rPr>
                <w:rFonts w:ascii="UD デジタル 教科書体 NP-R" w:eastAsia="UD デジタル 教科書体 NP-R" w:hAnsi="ＭＳ 明朝" w:hint="eastAsia"/>
              </w:rPr>
              <w:t>律</w:t>
            </w:r>
            <w:r w:rsidR="002C3FDB">
              <w:rPr>
                <w:rFonts w:ascii="UD デジタル 教科書体 NP-R" w:eastAsia="UD デジタル 教科書体 NP-R" w:hAnsi="ＭＳ 明朝" w:hint="eastAsia"/>
              </w:rPr>
              <w:t>や制度の情報提供を</w:t>
            </w:r>
            <w:r w:rsidR="00B17F35">
              <w:rPr>
                <w:rFonts w:ascii="UD デジタル 教科書体 NP-R" w:eastAsia="UD デジタル 教科書体 NP-R" w:hAnsi="ＭＳ 明朝" w:hint="eastAsia"/>
              </w:rPr>
              <w:t>検討します</w:t>
            </w:r>
            <w:r w:rsidR="002C3FDB">
              <w:rPr>
                <w:rFonts w:ascii="UD デジタル 教科書体 NP-R" w:eastAsia="UD デジタル 教科書体 NP-R" w:hAnsi="ＭＳ 明朝" w:hint="eastAsia"/>
              </w:rPr>
              <w:t>。</w:t>
            </w:r>
          </w:p>
          <w:p w14:paraId="09B08C6A" w14:textId="77777777" w:rsidR="00FF0567" w:rsidRDefault="00303D41" w:rsidP="00B1361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C654CB">
              <w:rPr>
                <w:rFonts w:ascii="UD デジタル 教科書体 NP-R" w:eastAsia="UD デジタル 教科書体 NP-R" w:hAnsi="ＭＳ 明朝" w:hint="eastAsia"/>
              </w:rPr>
              <w:t>各種</w:t>
            </w:r>
            <w:r w:rsidR="00D301D9">
              <w:rPr>
                <w:rFonts w:ascii="UD デジタル 教科書体 NP-R" w:eastAsia="UD デジタル 教科書体 NP-R" w:hAnsi="ＭＳ 明朝" w:hint="eastAsia"/>
              </w:rPr>
              <w:t>発送する文書</w:t>
            </w:r>
            <w:r w:rsidR="007C0FC3">
              <w:rPr>
                <w:rFonts w:ascii="UD デジタル 教科書体 NP-R" w:eastAsia="UD デジタル 教科書体 NP-R" w:hAnsi="ＭＳ 明朝" w:hint="eastAsia"/>
              </w:rPr>
              <w:t>の送付に併せて、住宅の所有者等へ</w:t>
            </w:r>
            <w:r w:rsidR="006A0DC5">
              <w:rPr>
                <w:rFonts w:ascii="UD デジタル 教科書体 NP-R" w:eastAsia="UD デジタル 教科書体 NP-R" w:hAnsi="ＭＳ 明朝" w:hint="eastAsia"/>
              </w:rPr>
              <w:t>空き家対策等</w:t>
            </w:r>
            <w:r w:rsidR="007C0FC3">
              <w:rPr>
                <w:rFonts w:ascii="UD デジタル 教科書体 NP-R" w:eastAsia="UD デジタル 教科書体 NP-R" w:hAnsi="ＭＳ 明朝" w:hint="eastAsia"/>
              </w:rPr>
              <w:t>の情報提供を検討します。</w:t>
            </w:r>
          </w:p>
          <w:p w14:paraId="3FA835A7" w14:textId="4937D2D3" w:rsidR="00AF4776" w:rsidRDefault="00AF4776" w:rsidP="00B1361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・住民の空き家問題に対する意識を高め、相続登記の促進等の予防対策を促します。</w:t>
            </w:r>
          </w:p>
        </w:tc>
      </w:tr>
    </w:tbl>
    <w:p w14:paraId="5859923D" w14:textId="77777777" w:rsidR="00943B72" w:rsidRDefault="00943B72" w:rsidP="00303D41">
      <w:pPr>
        <w:rPr>
          <w:rFonts w:ascii="UD デジタル 教科書体 NP-R" w:eastAsia="UD デジタル 教科書体 NP-R" w:hAnsi="BIZ UDゴシック"/>
        </w:rPr>
      </w:pPr>
    </w:p>
    <w:p w14:paraId="1CD13660" w14:textId="77777777" w:rsidR="00943B72" w:rsidRDefault="00943B72" w:rsidP="00303D41">
      <w:pPr>
        <w:rPr>
          <w:rFonts w:ascii="UD デジタル 教科書体 NP-R" w:eastAsia="UD デジタル 教科書体 NP-R" w:hAnsi="BIZ UDゴシック"/>
        </w:rPr>
      </w:pPr>
    </w:p>
    <w:p w14:paraId="7648DD16" w14:textId="3D54801D"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Pr="00303D41">
        <w:rPr>
          <w:rFonts w:ascii="UD デジタル 教科書体 NP-R" w:eastAsia="UD デジタル 教科書体 NP-R" w:hAnsi="ＭＳ 明朝" w:hint="eastAsia"/>
        </w:rPr>
        <w:t>相談、支援体制の構築</w:t>
      </w:r>
      <w:r w:rsidR="002D6459">
        <w:rPr>
          <w:rFonts w:ascii="UD デジタル 教科書体 NP-R" w:eastAsia="UD デジタル 教科書体 NP-R" w:hAnsi="ＭＳ 明朝" w:hint="eastAsia"/>
        </w:rPr>
        <w:t>（基本方針２、３にも関係）</w:t>
      </w:r>
    </w:p>
    <w:tbl>
      <w:tblPr>
        <w:tblStyle w:val="a4"/>
        <w:tblW w:w="0" w:type="auto"/>
        <w:tblInd w:w="279" w:type="dxa"/>
        <w:tblLook w:val="04A0" w:firstRow="1" w:lastRow="0" w:firstColumn="1" w:lastColumn="0" w:noHBand="0" w:noVBand="1"/>
      </w:tblPr>
      <w:tblGrid>
        <w:gridCol w:w="8781"/>
      </w:tblGrid>
      <w:tr w:rsidR="00303D41" w14:paraId="64FA7B20" w14:textId="77777777" w:rsidTr="00D94F82">
        <w:tc>
          <w:tcPr>
            <w:tcW w:w="8781" w:type="dxa"/>
            <w:tcBorders>
              <w:bottom w:val="dashSmallGap" w:sz="4" w:space="0" w:color="auto"/>
            </w:tcBorders>
            <w:tcMar>
              <w:top w:w="113" w:type="dxa"/>
              <w:bottom w:w="113" w:type="dxa"/>
            </w:tcMar>
          </w:tcPr>
          <w:p w14:paraId="39B642BE" w14:textId="77777777" w:rsidR="00725635" w:rsidRDefault="00725635" w:rsidP="00725635">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64567CB1" w14:textId="0039C46C" w:rsidR="00303D41" w:rsidRDefault="005F15BA" w:rsidP="005F15BA">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6D6AF5">
              <w:rPr>
                <w:rFonts w:ascii="UD デジタル 教科書体 NP-R" w:eastAsia="UD デジタル 教科書体 NP-R" w:hAnsi="ＭＳ 明朝" w:hint="eastAsia"/>
              </w:rPr>
              <w:t>住宅</w:t>
            </w:r>
            <w:r w:rsidR="00A330DF">
              <w:rPr>
                <w:rFonts w:ascii="UD デジタル 教科書体 NP-R" w:eastAsia="UD デジタル 教科書体 NP-R" w:hAnsi="ＭＳ 明朝" w:hint="eastAsia"/>
              </w:rPr>
              <w:t>の所有者等</w:t>
            </w:r>
            <w:r>
              <w:rPr>
                <w:rFonts w:ascii="UD デジタル 教科書体 NP-R" w:eastAsia="UD デジタル 教科書体 NP-R" w:hAnsi="ＭＳ 明朝" w:hint="eastAsia"/>
              </w:rPr>
              <w:t>の「どこに相談したらいいかわからない」をなくすため、一元化された相談窓口を運営し、</w:t>
            </w:r>
            <w:r w:rsidR="00A330DF">
              <w:rPr>
                <w:rFonts w:ascii="UD デジタル 教科書体 NP-R" w:eastAsia="UD デジタル 教科書体 NP-R" w:hAnsi="ＭＳ 明朝" w:hint="eastAsia"/>
              </w:rPr>
              <w:t>住宅の所有者等</w:t>
            </w:r>
            <w:r w:rsidR="00522FC8">
              <w:rPr>
                <w:rFonts w:ascii="UD デジタル 教科書体 NP-R" w:eastAsia="UD デジタル 教科書体 NP-R" w:hAnsi="ＭＳ 明朝" w:hint="eastAsia"/>
              </w:rPr>
              <w:t>を</w:t>
            </w:r>
            <w:r>
              <w:rPr>
                <w:rFonts w:ascii="UD デジタル 教科書体 NP-R" w:eastAsia="UD デジタル 教科書体 NP-R" w:hAnsi="ＭＳ 明朝" w:hint="eastAsia"/>
              </w:rPr>
              <w:t>支援します。</w:t>
            </w:r>
          </w:p>
        </w:tc>
      </w:tr>
      <w:tr w:rsidR="00303D41" w14:paraId="0A5B46EF" w14:textId="77777777" w:rsidTr="00D94F82">
        <w:tc>
          <w:tcPr>
            <w:tcW w:w="8781" w:type="dxa"/>
            <w:tcBorders>
              <w:top w:val="dashSmallGap" w:sz="4" w:space="0" w:color="auto"/>
            </w:tcBorders>
            <w:tcMar>
              <w:top w:w="113" w:type="dxa"/>
              <w:bottom w:w="113" w:type="dxa"/>
            </w:tcMar>
          </w:tcPr>
          <w:p w14:paraId="23C28CCA" w14:textId="77777777" w:rsidR="00FF0567" w:rsidRDefault="00FF0567" w:rsidP="00FF0567">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5311C167" w14:textId="4CD3F1B3" w:rsidR="00303D41" w:rsidRDefault="00FF0567" w:rsidP="0059694C">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6D6AF5">
              <w:rPr>
                <w:rFonts w:ascii="UD デジタル 教科書体 NP-R" w:eastAsia="UD デジタル 教科書体 NP-R" w:hAnsi="ＭＳ 明朝" w:hint="eastAsia"/>
              </w:rPr>
              <w:t>住宅</w:t>
            </w:r>
            <w:r w:rsidR="00A330DF">
              <w:rPr>
                <w:rFonts w:ascii="UD デジタル 教科書体 NP-R" w:eastAsia="UD デジタル 教科書体 NP-R" w:hAnsi="ＭＳ 明朝" w:hint="eastAsia"/>
              </w:rPr>
              <w:t>の所有者等</w:t>
            </w:r>
            <w:r w:rsidR="005F15BA" w:rsidRPr="002C3FDB">
              <w:rPr>
                <w:rFonts w:ascii="UD デジタル 教科書体 NP-R" w:eastAsia="UD デジタル 教科書体 NP-R" w:hAnsi="ＭＳ 明朝" w:hint="eastAsia"/>
              </w:rPr>
              <w:t>からの「相続」、「売買・賃貸（利活用）」、「管理」</w:t>
            </w:r>
            <w:r w:rsidR="00B443CE">
              <w:rPr>
                <w:rFonts w:ascii="UD デジタル 教科書体 NP-R" w:eastAsia="UD デジタル 教科書体 NP-R" w:hAnsi="ＭＳ 明朝" w:hint="eastAsia"/>
              </w:rPr>
              <w:t>、</w:t>
            </w:r>
            <w:r w:rsidR="00757745">
              <w:rPr>
                <w:rFonts w:ascii="UD デジタル 教科書体 NP-R" w:eastAsia="UD デジタル 教科書体 NP-R" w:hAnsi="ＭＳ 明朝" w:hint="eastAsia"/>
              </w:rPr>
              <w:t>「解体」</w:t>
            </w:r>
            <w:r w:rsidR="005F15BA" w:rsidRPr="002C3FDB">
              <w:rPr>
                <w:rFonts w:ascii="UD デジタル 教科書体 NP-R" w:eastAsia="UD デジタル 教科書体 NP-R" w:hAnsi="ＭＳ 明朝" w:hint="eastAsia"/>
              </w:rPr>
              <w:t>などの相談にワンストップで対応</w:t>
            </w:r>
            <w:r w:rsidR="00943B72">
              <w:rPr>
                <w:rFonts w:ascii="UD デジタル 教科書体 NP-R" w:eastAsia="UD デジタル 教科書体 NP-R" w:hAnsi="ＭＳ 明朝" w:hint="eastAsia"/>
              </w:rPr>
              <w:t>できるよう</w:t>
            </w:r>
            <w:r w:rsidR="0059694C">
              <w:rPr>
                <w:rFonts w:ascii="UD デジタル 教科書体 NP-R" w:eastAsia="UD デジタル 教科書体 NP-R" w:hAnsi="ＭＳ 明朝" w:hint="eastAsia"/>
              </w:rPr>
              <w:t>一元化した相談窓口の設置を検討します。</w:t>
            </w:r>
          </w:p>
          <w:p w14:paraId="477E7170" w14:textId="7A8D9A27" w:rsidR="005F15BA" w:rsidRDefault="005F15BA" w:rsidP="002D6459">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59694C">
              <w:rPr>
                <w:rFonts w:ascii="UD デジタル 教科書体 NP-R" w:eastAsia="UD デジタル 教科書体 NP-R" w:hAnsi="ＭＳ 明朝" w:hint="eastAsia"/>
              </w:rPr>
              <w:t>空き家</w:t>
            </w:r>
            <w:r w:rsidR="002D6459">
              <w:rPr>
                <w:rFonts w:ascii="UD デジタル 教科書体 NP-R" w:eastAsia="UD デジタル 教科書体 NP-R" w:hAnsi="ＭＳ 明朝" w:hint="eastAsia"/>
              </w:rPr>
              <w:t>等</w:t>
            </w:r>
            <w:r w:rsidR="0059694C">
              <w:rPr>
                <w:rFonts w:ascii="UD デジタル 教科書体 NP-R" w:eastAsia="UD デジタル 教科書体 NP-R" w:hAnsi="ＭＳ 明朝" w:hint="eastAsia"/>
              </w:rPr>
              <w:t>に関する様々な相談に対応できるよう、</w:t>
            </w:r>
            <w:r w:rsidRPr="005F15BA">
              <w:rPr>
                <w:rFonts w:ascii="UD デジタル 教科書体 NP-R" w:eastAsia="UD デジタル 教科書体 NP-R" w:hAnsi="ＭＳ 明朝" w:hint="eastAsia"/>
              </w:rPr>
              <w:t>ワンストップ相談窓口の周知を図り</w:t>
            </w:r>
            <w:r w:rsidR="002D6459" w:rsidRPr="005F15BA">
              <w:rPr>
                <w:rFonts w:ascii="UD デジタル 教科書体 NP-R" w:eastAsia="UD デジタル 教科書体 NP-R" w:hAnsi="ＭＳ 明朝" w:hint="eastAsia"/>
              </w:rPr>
              <w:t>ま</w:t>
            </w:r>
            <w:r w:rsidRPr="005F15BA">
              <w:rPr>
                <w:rFonts w:ascii="UD デジタル 教科書体 NP-R" w:eastAsia="UD デジタル 教科書体 NP-R" w:hAnsi="ＭＳ 明朝" w:hint="eastAsia"/>
              </w:rPr>
              <w:t>す。</w:t>
            </w:r>
          </w:p>
          <w:p w14:paraId="78F5E00B" w14:textId="7C00CFE6" w:rsidR="0059694C" w:rsidRDefault="0059694C" w:rsidP="00794656">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794656">
              <w:rPr>
                <w:rFonts w:ascii="UD デジタル 教科書体 NP-R" w:eastAsia="UD デジタル 教科書体 NP-R" w:hAnsi="ＭＳ 明朝" w:hint="eastAsia"/>
              </w:rPr>
              <w:t>空き家</w:t>
            </w:r>
            <w:r w:rsidR="002D6459">
              <w:rPr>
                <w:rFonts w:ascii="UD デジタル 教科書体 NP-R" w:eastAsia="UD デジタル 教科書体 NP-R" w:hAnsi="ＭＳ 明朝" w:hint="eastAsia"/>
              </w:rPr>
              <w:t>等</w:t>
            </w:r>
            <w:r w:rsidR="00794656">
              <w:rPr>
                <w:rFonts w:ascii="UD デジタル 教科書体 NP-R" w:eastAsia="UD デジタル 教科書体 NP-R" w:hAnsi="ＭＳ 明朝" w:hint="eastAsia"/>
              </w:rPr>
              <w:t>の継続的な情報収集のため、ＤＸを活用した</w:t>
            </w:r>
            <w:r>
              <w:rPr>
                <w:rFonts w:ascii="UD デジタル 教科書体 NP-R" w:eastAsia="UD デジタル 教科書体 NP-R" w:hAnsi="ＭＳ 明朝" w:hint="eastAsia"/>
              </w:rPr>
              <w:t>住民からの情報提供</w:t>
            </w:r>
            <w:r w:rsidR="00794656">
              <w:rPr>
                <w:rFonts w:ascii="UD デジタル 教科書体 NP-R" w:eastAsia="UD デジタル 教科書体 NP-R" w:hAnsi="ＭＳ 明朝" w:hint="eastAsia"/>
              </w:rPr>
              <w:t>の受付を検討</w:t>
            </w:r>
            <w:r w:rsidR="00757745">
              <w:rPr>
                <w:rFonts w:ascii="UD デジタル 教科書体 NP-R" w:eastAsia="UD デジタル 教科書体 NP-R" w:hAnsi="ＭＳ 明朝" w:hint="eastAsia"/>
              </w:rPr>
              <w:t>します</w:t>
            </w:r>
            <w:r w:rsidR="00794656">
              <w:rPr>
                <w:rFonts w:ascii="UD デジタル 教科書体 NP-R" w:eastAsia="UD デジタル 教科書体 NP-R" w:hAnsi="ＭＳ 明朝" w:hint="eastAsia"/>
              </w:rPr>
              <w:t>。</w:t>
            </w:r>
          </w:p>
          <w:p w14:paraId="633F3182" w14:textId="1B507642" w:rsidR="00EA00EF" w:rsidRPr="00FF0567" w:rsidRDefault="00C704AD" w:rsidP="00B54CA1">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・空き家等の</w:t>
            </w:r>
            <w:r w:rsidR="00EF0115">
              <w:rPr>
                <w:rFonts w:ascii="UD デジタル 教科書体 NP-R" w:eastAsia="UD デジタル 教科書体 NP-R" w:hAnsi="ＭＳ 明朝" w:hint="eastAsia"/>
              </w:rPr>
              <w:t>適切な</w:t>
            </w:r>
            <w:r>
              <w:rPr>
                <w:rFonts w:ascii="UD デジタル 教科書体 NP-R" w:eastAsia="UD デジタル 教科書体 NP-R" w:hAnsi="ＭＳ 明朝" w:hint="eastAsia"/>
              </w:rPr>
              <w:t>管理</w:t>
            </w:r>
            <w:r w:rsidR="00B54CA1">
              <w:rPr>
                <w:rFonts w:ascii="UD デジタル 教科書体 NP-R" w:eastAsia="UD デジタル 教科書体 NP-R" w:hAnsi="ＭＳ 明朝" w:hint="eastAsia"/>
              </w:rPr>
              <w:t>の推進</w:t>
            </w:r>
            <w:r>
              <w:rPr>
                <w:rFonts w:ascii="UD デジタル 教科書体 NP-R" w:eastAsia="UD デジタル 教科書体 NP-R" w:hAnsi="ＭＳ 明朝" w:hint="eastAsia"/>
              </w:rPr>
              <w:t>や利活用の拡大など、空き家対策を進めていくに当たり、補完的な役割を果たすことのできる「</w:t>
            </w:r>
            <w:r w:rsidR="00201139">
              <w:rPr>
                <w:rFonts w:ascii="UD デジタル 教科書体 NP-R" w:eastAsia="UD デジタル 教科書体 NP-R" w:hAnsi="ＭＳ 明朝" w:hint="eastAsia"/>
              </w:rPr>
              <w:t>空家等</w:t>
            </w:r>
            <w:r>
              <w:rPr>
                <w:rFonts w:ascii="UD デジタル 教科書体 NP-R" w:eastAsia="UD デジタル 教科書体 NP-R" w:hAnsi="ＭＳ 明朝" w:hint="eastAsia"/>
              </w:rPr>
              <w:t>管理活用支援法人」の指定を検討します。</w:t>
            </w:r>
          </w:p>
        </w:tc>
      </w:tr>
    </w:tbl>
    <w:p w14:paraId="6ABCF838" w14:textId="77777777" w:rsidR="00303D41" w:rsidRDefault="00303D41" w:rsidP="00303D41">
      <w:pPr>
        <w:rPr>
          <w:rFonts w:ascii="UD デジタル 教科書体 NP-R" w:eastAsia="UD デジタル 教科書体 NP-R" w:hAnsi="ＭＳ 明朝"/>
        </w:rPr>
      </w:pPr>
    </w:p>
    <w:p w14:paraId="50BE2053" w14:textId="77777777" w:rsidR="00303D41" w:rsidRDefault="00303D41" w:rsidP="00303D41">
      <w:pPr>
        <w:rPr>
          <w:rFonts w:ascii="UD デジタル 教科書体 NP-R" w:eastAsia="UD デジタル 教科書体 NP-R" w:hAnsi="BIZ UDゴシック"/>
        </w:rPr>
      </w:pPr>
    </w:p>
    <w:p w14:paraId="59075FB6" w14:textId="77777777" w:rsidR="00D94F82" w:rsidRDefault="00D94F82" w:rsidP="00303D41">
      <w:pPr>
        <w:rPr>
          <w:rFonts w:ascii="UD デジタル 教科書体 NP-R" w:eastAsia="UD デジタル 教科書体 NP-R" w:hAnsi="BIZ UDゴシック"/>
        </w:rPr>
      </w:pPr>
    </w:p>
    <w:p w14:paraId="2A39756A" w14:textId="77777777" w:rsidR="00D94F82" w:rsidRDefault="00D94F82" w:rsidP="00303D41">
      <w:pPr>
        <w:rPr>
          <w:rFonts w:ascii="UD デジタル 教科書体 NP-R" w:eastAsia="UD デジタル 教科書体 NP-R" w:hAnsi="BIZ UDゴシック"/>
        </w:rPr>
      </w:pPr>
    </w:p>
    <w:p w14:paraId="126F795B" w14:textId="77777777" w:rsidR="00D94F82" w:rsidRDefault="00D94F82" w:rsidP="00303D41">
      <w:pPr>
        <w:rPr>
          <w:rFonts w:ascii="UD デジタル 教科書体 NP-R" w:eastAsia="UD デジタル 教科書体 NP-R" w:hAnsi="BIZ UDゴシック"/>
        </w:rPr>
      </w:pPr>
    </w:p>
    <w:p w14:paraId="28EAF648" w14:textId="387C720D"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（３）</w:t>
      </w:r>
      <w:r w:rsidR="006275FF">
        <w:rPr>
          <w:rFonts w:ascii="UD デジタル 教科書体 NP-R" w:eastAsia="UD デジタル 教科書体 NP-R" w:hAnsi="ＭＳ 明朝" w:hint="eastAsia"/>
        </w:rPr>
        <w:t>既存</w:t>
      </w:r>
      <w:r>
        <w:rPr>
          <w:rFonts w:ascii="UD デジタル 教科書体 NP-R" w:eastAsia="UD デジタル 教科書体 NP-R" w:hAnsi="ＭＳ 明朝" w:hint="eastAsia"/>
        </w:rPr>
        <w:t>住宅</w:t>
      </w:r>
      <w:r w:rsidR="006275FF">
        <w:rPr>
          <w:rFonts w:ascii="UD デジタル 教科書体 NP-R" w:eastAsia="UD デジタル 教科書体 NP-R" w:hAnsi="ＭＳ 明朝" w:hint="eastAsia"/>
        </w:rPr>
        <w:t>の長寿命化及び流通</w:t>
      </w:r>
      <w:r>
        <w:rPr>
          <w:rFonts w:ascii="UD デジタル 教科書体 NP-R" w:eastAsia="UD デジタル 教科書体 NP-R" w:hAnsi="ＭＳ 明朝" w:hint="eastAsia"/>
        </w:rPr>
        <w:t>促進</w:t>
      </w:r>
    </w:p>
    <w:tbl>
      <w:tblPr>
        <w:tblStyle w:val="a4"/>
        <w:tblW w:w="0" w:type="auto"/>
        <w:tblInd w:w="279" w:type="dxa"/>
        <w:tblLook w:val="04A0" w:firstRow="1" w:lastRow="0" w:firstColumn="1" w:lastColumn="0" w:noHBand="0" w:noVBand="1"/>
      </w:tblPr>
      <w:tblGrid>
        <w:gridCol w:w="8781"/>
      </w:tblGrid>
      <w:tr w:rsidR="00303D41" w14:paraId="14A4A160" w14:textId="77777777" w:rsidTr="00D94F82">
        <w:tc>
          <w:tcPr>
            <w:tcW w:w="8781" w:type="dxa"/>
            <w:tcBorders>
              <w:bottom w:val="dashSmallGap" w:sz="4" w:space="0" w:color="auto"/>
            </w:tcBorders>
            <w:tcMar>
              <w:top w:w="113" w:type="dxa"/>
              <w:bottom w:w="113" w:type="dxa"/>
            </w:tcMar>
            <w:vAlign w:val="center"/>
          </w:tcPr>
          <w:p w14:paraId="75EE1C37" w14:textId="77777777" w:rsidR="00303D41" w:rsidRDefault="00D07D21" w:rsidP="00D07D21">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58F6F1BC" w14:textId="014B0A2F" w:rsidR="00ED2E1A" w:rsidRDefault="00ED2E1A" w:rsidP="00D07D21">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6275FF">
              <w:rPr>
                <w:rFonts w:ascii="UD デジタル 教科書体 NP-R" w:eastAsia="UD デジタル 教科書体 NP-R" w:hAnsi="ＭＳ 明朝" w:hint="eastAsia"/>
              </w:rPr>
              <w:t>既存住宅の活用を促進するため、</w:t>
            </w:r>
            <w:r>
              <w:rPr>
                <w:rFonts w:ascii="UD デジタル 教科書体 NP-R" w:eastAsia="UD デジタル 教科書体 NP-R" w:hAnsi="ＭＳ 明朝" w:hint="eastAsia"/>
              </w:rPr>
              <w:t>耐震</w:t>
            </w:r>
            <w:r w:rsidR="006275FF">
              <w:rPr>
                <w:rFonts w:ascii="UD デジタル 教科書体 NP-R" w:eastAsia="UD デジタル 教科書体 NP-R" w:hAnsi="ＭＳ 明朝" w:hint="eastAsia"/>
              </w:rPr>
              <w:t>基準に適合しない住宅の長寿命化を支援し、既存住宅の利用及び流通を促します。</w:t>
            </w:r>
          </w:p>
        </w:tc>
      </w:tr>
      <w:tr w:rsidR="00303D41" w14:paraId="5A0C8194" w14:textId="77777777" w:rsidTr="00D94F82">
        <w:tc>
          <w:tcPr>
            <w:tcW w:w="8781" w:type="dxa"/>
            <w:tcBorders>
              <w:top w:val="dashSmallGap" w:sz="4" w:space="0" w:color="auto"/>
            </w:tcBorders>
            <w:tcMar>
              <w:top w:w="113" w:type="dxa"/>
              <w:bottom w:w="113" w:type="dxa"/>
            </w:tcMar>
            <w:vAlign w:val="center"/>
          </w:tcPr>
          <w:p w14:paraId="70E28652" w14:textId="77777777" w:rsidR="006275FF" w:rsidRDefault="006275FF" w:rsidP="006275FF">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4C046007" w14:textId="1F4B9200" w:rsidR="006275FF" w:rsidRDefault="00ED2E1A" w:rsidP="00AF4776">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・昭和56年以前</w:t>
            </w:r>
            <w:r w:rsidR="002801B1">
              <w:rPr>
                <w:rFonts w:ascii="UD デジタル 教科書体 NP-R" w:eastAsia="UD デジタル 教科書体 NP-R" w:hAnsi="ＭＳ 明朝" w:hint="eastAsia"/>
              </w:rPr>
              <w:t>に建築された</w:t>
            </w:r>
            <w:r>
              <w:rPr>
                <w:rFonts w:ascii="UD デジタル 教科書体 NP-R" w:eastAsia="UD デジタル 教科書体 NP-R" w:hAnsi="ＭＳ 明朝" w:hint="eastAsia"/>
              </w:rPr>
              <w:t>住宅（新耐震基準に基づく耐震性能を有しない住宅）の耐震化を促進し、長寿命化を促進することで、空き家化を予防します。</w:t>
            </w:r>
          </w:p>
          <w:p w14:paraId="1A839EFB" w14:textId="146D1914" w:rsidR="00B13610" w:rsidRDefault="006A0DC5" w:rsidP="006275FF">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・「マイホーム借上げ</w:t>
            </w:r>
            <w:r w:rsidR="00D125C1">
              <w:rPr>
                <w:rFonts w:ascii="UD デジタル 教科書体 NP-R" w:eastAsia="UD デジタル 教科書体 NP-R" w:hAnsi="ＭＳ 明朝" w:hint="eastAsia"/>
              </w:rPr>
              <w:t>制度</w:t>
            </w:r>
            <w:r>
              <w:rPr>
                <w:rFonts w:ascii="UD デジタル 教科書体 NP-R" w:eastAsia="UD デジタル 教科書体 NP-R" w:hAnsi="ＭＳ 明朝" w:hint="eastAsia"/>
              </w:rPr>
              <w:t>」</w:t>
            </w:r>
            <w:r w:rsidR="002801B1">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「リバースモーゲージ」</w:t>
            </w:r>
            <w:r w:rsidR="002801B1">
              <w:rPr>
                <w:rFonts w:ascii="UD デジタル 教科書体 NP-R" w:eastAsia="UD デジタル 教科書体 NP-R" w:hAnsi="ＭＳ 明朝" w:hint="eastAsia"/>
              </w:rPr>
              <w:t>、</w:t>
            </w:r>
            <w:r w:rsidR="009105AF">
              <w:rPr>
                <w:rFonts w:ascii="UD デジタル 教科書体 NP-R" w:eastAsia="UD デジタル 教科書体 NP-R" w:hAnsi="ＭＳ 明朝" w:hint="eastAsia"/>
              </w:rPr>
              <w:t>「リースバック」</w:t>
            </w:r>
            <w:r w:rsidR="00B13610">
              <w:rPr>
                <w:rFonts w:ascii="UD デジタル 教科書体 NP-R" w:eastAsia="UD デジタル 教科書体 NP-R" w:hAnsi="ＭＳ 明朝" w:hint="eastAsia"/>
              </w:rPr>
              <w:t>といった</w:t>
            </w:r>
            <w:r w:rsidR="00D125C1">
              <w:rPr>
                <w:rFonts w:ascii="UD デジタル 教科書体 NP-R" w:eastAsia="UD デジタル 教科書体 NP-R" w:hAnsi="ＭＳ 明朝" w:hint="eastAsia"/>
              </w:rPr>
              <w:t>自宅を残しながら</w:t>
            </w:r>
            <w:r w:rsidR="009C780A">
              <w:rPr>
                <w:rFonts w:ascii="UD デジタル 教科書体 NP-R" w:eastAsia="UD デジタル 教科書体 NP-R" w:hAnsi="ＭＳ 明朝" w:hint="eastAsia"/>
              </w:rPr>
              <w:t>空き家対策が可能となる制度を</w:t>
            </w:r>
            <w:r w:rsidR="00B13610">
              <w:rPr>
                <w:rFonts w:ascii="UD デジタル 教科書体 NP-R" w:eastAsia="UD デジタル 教科書体 NP-R" w:hAnsi="ＭＳ 明朝" w:hint="eastAsia"/>
              </w:rPr>
              <w:t>所有者等のライフスタイルに応じ</w:t>
            </w:r>
            <w:r w:rsidR="002801B1">
              <w:rPr>
                <w:rFonts w:ascii="UD デジタル 教科書体 NP-R" w:eastAsia="UD デジタル 教科書体 NP-R" w:hAnsi="ＭＳ 明朝" w:hint="eastAsia"/>
              </w:rPr>
              <w:t>て</w:t>
            </w:r>
            <w:r w:rsidR="00B13610">
              <w:rPr>
                <w:rFonts w:ascii="UD デジタル 教科書体 NP-R" w:eastAsia="UD デジタル 教科書体 NP-R" w:hAnsi="ＭＳ 明朝" w:hint="eastAsia"/>
              </w:rPr>
              <w:t>選択ができるよう、</w:t>
            </w:r>
            <w:r w:rsidR="0002651E">
              <w:rPr>
                <w:rFonts w:ascii="UD デジタル 教科書体 NP-R" w:eastAsia="UD デジタル 教科書体 NP-R" w:hAnsi="ＭＳ 明朝" w:hint="eastAsia"/>
              </w:rPr>
              <w:t>関係機関、事業者等</w:t>
            </w:r>
            <w:r w:rsidR="00B13610">
              <w:rPr>
                <w:rFonts w:ascii="UD デジタル 教科書体 NP-R" w:eastAsia="UD デジタル 教科書体 NP-R" w:hAnsi="ＭＳ 明朝" w:hint="eastAsia"/>
              </w:rPr>
              <w:t>と連携し情報提供をしていきます。</w:t>
            </w:r>
          </w:p>
          <w:p w14:paraId="0ACF9ED1" w14:textId="5A2AC638" w:rsidR="00794656" w:rsidRDefault="00794656" w:rsidP="00364215">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・中古住宅等の流通を促進するため</w:t>
            </w:r>
            <w:r w:rsidR="00364215">
              <w:rPr>
                <w:rFonts w:ascii="UD デジタル 教科書体 NP-R" w:eastAsia="UD デジタル 教科書体 NP-R" w:hAnsi="ＭＳ 明朝" w:hint="eastAsia"/>
              </w:rPr>
              <w:t>、</w:t>
            </w:r>
            <w:r w:rsidR="0002651E">
              <w:rPr>
                <w:rFonts w:ascii="UD デジタル 教科書体 NP-R" w:eastAsia="UD デジタル 教科書体 NP-R" w:hAnsi="ＭＳ 明朝" w:hint="eastAsia"/>
              </w:rPr>
              <w:t>関係機関、事業者等</w:t>
            </w:r>
            <w:r w:rsidR="00364215">
              <w:rPr>
                <w:rFonts w:ascii="UD デジタル 教科書体 NP-R" w:eastAsia="UD デジタル 教科書体 NP-R" w:hAnsi="ＭＳ 明朝" w:hint="eastAsia"/>
              </w:rPr>
              <w:t>と連携し、「</w:t>
            </w:r>
            <w:r w:rsidR="00364215" w:rsidRPr="00364215">
              <w:rPr>
                <w:rFonts w:ascii="UD デジタル 教科書体 NP-R" w:eastAsia="UD デジタル 教科書体 NP-R" w:hAnsi="ＭＳ 明朝" w:hint="eastAsia"/>
              </w:rPr>
              <w:t>安心</w:t>
            </w:r>
            <w:r w:rsidR="00364215">
              <w:rPr>
                <w:rFonts w:ascii="UD デジタル 教科書体 NP-R" w:eastAsia="UD デジタル 教科書体 NP-R" w:hAnsi="ＭＳ 明朝" w:hint="eastAsia"/>
              </w:rPr>
              <w:t>R住宅」等の周知を実施します。</w:t>
            </w:r>
          </w:p>
        </w:tc>
      </w:tr>
    </w:tbl>
    <w:p w14:paraId="2CD3F9D0" w14:textId="7D279F6F" w:rsidR="00303D41" w:rsidRDefault="00303D41" w:rsidP="00303D41">
      <w:pPr>
        <w:rPr>
          <w:rFonts w:ascii="UD デジタル 教科書体 NP-R" w:eastAsia="UD デジタル 教科書体 NP-R" w:hAnsi="ＭＳ 明朝"/>
        </w:rPr>
      </w:pPr>
    </w:p>
    <w:p w14:paraId="66596E39" w14:textId="741C6500" w:rsidR="00D94F82" w:rsidRDefault="00AC27F8" w:rsidP="00303D41">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625467" behindDoc="0" locked="0" layoutInCell="1" allowOverlap="1" wp14:anchorId="7F7C33FA" wp14:editId="238FEDB6">
                <wp:simplePos x="0" y="0"/>
                <wp:positionH relativeFrom="margin">
                  <wp:align>right</wp:align>
                </wp:positionH>
                <wp:positionV relativeFrom="paragraph">
                  <wp:posOffset>33020</wp:posOffset>
                </wp:positionV>
                <wp:extent cx="5715000" cy="5143500"/>
                <wp:effectExtent l="0" t="0" r="19050" b="19050"/>
                <wp:wrapNone/>
                <wp:docPr id="292" name="四角形: 角を丸くする 292"/>
                <wp:cNvGraphicFramePr/>
                <a:graphic xmlns:a="http://schemas.openxmlformats.org/drawingml/2006/main">
                  <a:graphicData uri="http://schemas.microsoft.com/office/word/2010/wordprocessingShape">
                    <wps:wsp>
                      <wps:cNvSpPr/>
                      <wps:spPr>
                        <a:xfrm>
                          <a:off x="923925" y="4619625"/>
                          <a:ext cx="5715000" cy="5143500"/>
                        </a:xfrm>
                        <a:prstGeom prst="roundRect">
                          <a:avLst>
                            <a:gd name="adj" fmla="val 5905"/>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17164F67" w14:textId="77777777" w:rsidR="00AC27F8" w:rsidRPr="00645944" w:rsidRDefault="00AC27F8" w:rsidP="00645944">
                            <w:pPr>
                              <w:rPr>
                                <w:rFonts w:ascii="BIZ UDゴシック" w:eastAsia="BIZ UDゴシック" w:hAnsi="BIZ UDゴシック"/>
                              </w:rPr>
                            </w:pPr>
                            <w:r w:rsidRPr="00645944">
                              <w:rPr>
                                <w:rFonts w:ascii="BIZ UDゴシック" w:eastAsia="BIZ UDゴシック" w:hAnsi="BIZ UDゴシック" w:hint="eastAsia"/>
                              </w:rPr>
                              <w:t>＜マイホーム借上げ制度について＞</w:t>
                            </w:r>
                          </w:p>
                          <w:p w14:paraId="4DF0F151" w14:textId="77777777" w:rsidR="00AC27F8" w:rsidRPr="007757A8" w:rsidRDefault="00AC27F8" w:rsidP="00645944">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一般社団法人移住・住み替え支援機構（JTI）が実施する「マイホーム借上げ制度」は、老後の生活には広すぎたり、</w:t>
                            </w:r>
                            <w:r w:rsidRPr="007757A8">
                              <w:rPr>
                                <w:rFonts w:ascii="UD デジタル 教科書体 NP-R" w:eastAsia="UD デジタル 教科書体 NP-R" w:hAnsi="ＭＳ 明朝" w:hint="eastAsia"/>
                              </w:rPr>
                              <w:t>住み替えにより利用されなくなったりした家を長期間借り上げ</w:t>
                            </w:r>
                            <w:r>
                              <w:rPr>
                                <w:rFonts w:ascii="UD デジタル 教科書体 NP-R" w:eastAsia="UD デジタル 教科書体 NP-R" w:hAnsi="ＭＳ 明朝" w:hint="eastAsia"/>
                              </w:rPr>
                              <w:t>、</w:t>
                            </w:r>
                            <w:r w:rsidRPr="007757A8">
                              <w:rPr>
                                <w:rFonts w:ascii="UD デジタル 教科書体 NP-R" w:eastAsia="UD デジタル 教科書体 NP-R" w:hAnsi="ＭＳ 明朝"/>
                              </w:rPr>
                              <w:t>子育て世帯等に転貸する</w:t>
                            </w:r>
                            <w:r>
                              <w:rPr>
                                <w:rFonts w:ascii="UD デジタル 教科書体 NP-R" w:eastAsia="UD デジタル 教科書体 NP-R" w:hAnsi="ＭＳ 明朝" w:hint="eastAsia"/>
                              </w:rPr>
                              <w:t>もの</w:t>
                            </w:r>
                            <w:r w:rsidRPr="007757A8">
                              <w:rPr>
                                <w:rFonts w:ascii="UD デジタル 教科書体 NP-R" w:eastAsia="UD デジタル 教科書体 NP-R" w:hAnsi="ＭＳ 明朝"/>
                              </w:rPr>
                              <w:t>で、空室が発生した場合も一定の賃料収入が保証され</w:t>
                            </w:r>
                            <w:r>
                              <w:rPr>
                                <w:rFonts w:ascii="UD デジタル 教科書体 NP-R" w:eastAsia="UD デジタル 教科書体 NP-R" w:hAnsi="ＭＳ 明朝" w:hint="eastAsia"/>
                              </w:rPr>
                              <w:t>る制度です</w:t>
                            </w:r>
                            <w:r w:rsidRPr="007757A8">
                              <w:rPr>
                                <w:rFonts w:ascii="UD デジタル 教科書体 NP-R" w:eastAsia="UD デジタル 教科書体 NP-R" w:hAnsi="ＭＳ 明朝"/>
                              </w:rPr>
                              <w:t>。</w:t>
                            </w:r>
                          </w:p>
                          <w:p w14:paraId="2F669488" w14:textId="77777777" w:rsidR="00AC27F8" w:rsidRDefault="00AC27F8" w:rsidP="00645944">
                            <w:pPr>
                              <w:rPr>
                                <w:rFonts w:ascii="UD デジタル 教科書体 NP-R" w:eastAsia="UD デジタル 教科書体 NP-R" w:hAnsi="ＭＳ 明朝"/>
                              </w:rPr>
                            </w:pPr>
                            <w:r w:rsidRPr="007757A8">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住宅の放置を防止することで空き家の発生予防につながるだけでなく、</w:t>
                            </w:r>
                            <w:r w:rsidRPr="007757A8">
                              <w:rPr>
                                <w:rFonts w:ascii="UD デジタル 教科書体 NP-R" w:eastAsia="UD デジタル 教科書体 NP-R" w:hAnsi="ＭＳ 明朝" w:hint="eastAsia"/>
                              </w:rPr>
                              <w:t>自宅を売却</w:t>
                            </w:r>
                            <w:r>
                              <w:rPr>
                                <w:rFonts w:ascii="UD デジタル 教科書体 NP-R" w:eastAsia="UD デジタル 教科書体 NP-R" w:hAnsi="ＭＳ 明朝" w:hint="eastAsia"/>
                              </w:rPr>
                              <w:t>せずに</w:t>
                            </w:r>
                            <w:r w:rsidRPr="007757A8">
                              <w:rPr>
                                <w:rFonts w:ascii="UD デジタル 教科書体 NP-R" w:eastAsia="UD デジタル 教科書体 NP-R" w:hAnsi="ＭＳ 明朝" w:hint="eastAsia"/>
                              </w:rPr>
                              <w:t>、住みかえや老後の資金として活用することができます。</w:t>
                            </w:r>
                          </w:p>
                          <w:p w14:paraId="059F5EF8" w14:textId="6413D819" w:rsidR="00AC27F8" w:rsidRDefault="00AC27F8" w:rsidP="00645944">
                            <w:r>
                              <w:rPr>
                                <w:rFonts w:ascii="UD デジタル 教科書体 NP-R" w:eastAsia="UD デジタル 教科書体 NP-R" w:hAnsi="ＭＳ 明朝" w:hint="eastAsia"/>
                              </w:rPr>
                              <w:t xml:space="preserve">　埼玉県では、JTIと協働連携の協定を結び、県内の物件に限り「マイホーム借上げ制度」を利用できる貸主の年齢制限（50歳以上）を撤廃しており、50歳未満の</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でも本制度を利用できます。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C33FA" id="四角形: 角を丸くする 292" o:spid="_x0000_s1074" style="position:absolute;left:0;text-align:left;margin-left:398.8pt;margin-top:2.6pt;width:450pt;height:405pt;z-index:2516254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" fillcolor="#f2f2f2 [3052]" strokecolor="#5b9bd5 [3208]" strokeweight="1.5pt">
                <v:stroke joinstyle="miter"/>
                <v:textbox>
                  <w:txbxContent>
                    <w:p w14:paraId="17164F67" w14:textId="77777777" w:rsidR="00AC27F8" w:rsidRPr="00645944" w:rsidRDefault="00AC27F8" w:rsidP="00645944">
                      <w:pPr>
                        <w:rPr>
                          <w:rFonts w:ascii="BIZ UDゴシック" w:eastAsia="BIZ UDゴシック" w:hAnsi="BIZ UDゴシック"/>
                        </w:rPr>
                      </w:pPr>
                      <w:r w:rsidRPr="00645944">
                        <w:rPr>
                          <w:rFonts w:ascii="BIZ UDゴシック" w:eastAsia="BIZ UDゴシック" w:hAnsi="BIZ UDゴシック" w:hint="eastAsia"/>
                        </w:rPr>
                        <w:t>＜マイホーム借上げ制度について＞</w:t>
                      </w:r>
                    </w:p>
                    <w:p w14:paraId="4DF0F151" w14:textId="77777777" w:rsidR="00AC27F8" w:rsidRPr="007757A8" w:rsidRDefault="00AC27F8" w:rsidP="00645944">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一般社団法人移住・住み替え支援機構（JTI）が実施する「マイホーム借上げ制度」は、老後の生活には広すぎたり、</w:t>
                      </w:r>
                      <w:r w:rsidRPr="007757A8">
                        <w:rPr>
                          <w:rFonts w:ascii="UD デジタル 教科書体 NP-R" w:eastAsia="UD デジタル 教科書体 NP-R" w:hAnsi="ＭＳ 明朝" w:hint="eastAsia"/>
                        </w:rPr>
                        <w:t>住み替えにより利用されなくなったりした家を長期間借り上げ</w:t>
                      </w:r>
                      <w:r>
                        <w:rPr>
                          <w:rFonts w:ascii="UD デジタル 教科書体 NP-R" w:eastAsia="UD デジタル 教科書体 NP-R" w:hAnsi="ＭＳ 明朝" w:hint="eastAsia"/>
                        </w:rPr>
                        <w:t>、</w:t>
                      </w:r>
                      <w:r w:rsidRPr="007757A8">
                        <w:rPr>
                          <w:rFonts w:ascii="UD デジタル 教科書体 NP-R" w:eastAsia="UD デジタル 教科書体 NP-R" w:hAnsi="ＭＳ 明朝"/>
                        </w:rPr>
                        <w:t>子育て世帯等に転貸する</w:t>
                      </w:r>
                      <w:r>
                        <w:rPr>
                          <w:rFonts w:ascii="UD デジタル 教科書体 NP-R" w:eastAsia="UD デジタル 教科書体 NP-R" w:hAnsi="ＭＳ 明朝" w:hint="eastAsia"/>
                        </w:rPr>
                        <w:t>もの</w:t>
                      </w:r>
                      <w:r w:rsidRPr="007757A8">
                        <w:rPr>
                          <w:rFonts w:ascii="UD デジタル 教科書体 NP-R" w:eastAsia="UD デジタル 教科書体 NP-R" w:hAnsi="ＭＳ 明朝"/>
                        </w:rPr>
                        <w:t>で、空室が発生した場合も一定の賃料収入が保証され</w:t>
                      </w:r>
                      <w:r>
                        <w:rPr>
                          <w:rFonts w:ascii="UD デジタル 教科書体 NP-R" w:eastAsia="UD デジタル 教科書体 NP-R" w:hAnsi="ＭＳ 明朝" w:hint="eastAsia"/>
                        </w:rPr>
                        <w:t>る制度です</w:t>
                      </w:r>
                      <w:r w:rsidRPr="007757A8">
                        <w:rPr>
                          <w:rFonts w:ascii="UD デジタル 教科書体 NP-R" w:eastAsia="UD デジタル 教科書体 NP-R" w:hAnsi="ＭＳ 明朝"/>
                        </w:rPr>
                        <w:t>。</w:t>
                      </w:r>
                    </w:p>
                    <w:p w14:paraId="2F669488" w14:textId="77777777" w:rsidR="00AC27F8" w:rsidRDefault="00AC27F8" w:rsidP="00645944">
                      <w:pPr>
                        <w:rPr>
                          <w:rFonts w:ascii="UD デジタル 教科書体 NP-R" w:eastAsia="UD デジタル 教科書体 NP-R" w:hAnsi="ＭＳ 明朝"/>
                        </w:rPr>
                      </w:pPr>
                      <w:r w:rsidRPr="007757A8">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住宅の放置を防止することで空き家の発生予防につながるだけでなく、</w:t>
                      </w:r>
                      <w:r w:rsidRPr="007757A8">
                        <w:rPr>
                          <w:rFonts w:ascii="UD デジタル 教科書体 NP-R" w:eastAsia="UD デジタル 教科書体 NP-R" w:hAnsi="ＭＳ 明朝" w:hint="eastAsia"/>
                        </w:rPr>
                        <w:t>自宅を売却</w:t>
                      </w:r>
                      <w:r>
                        <w:rPr>
                          <w:rFonts w:ascii="UD デジタル 教科書体 NP-R" w:eastAsia="UD デジタル 教科書体 NP-R" w:hAnsi="ＭＳ 明朝" w:hint="eastAsia"/>
                        </w:rPr>
                        <w:t>せずに</w:t>
                      </w:r>
                      <w:r w:rsidRPr="007757A8">
                        <w:rPr>
                          <w:rFonts w:ascii="UD デジタル 教科書体 NP-R" w:eastAsia="UD デジタル 教科書体 NP-R" w:hAnsi="ＭＳ 明朝" w:hint="eastAsia"/>
                        </w:rPr>
                        <w:t>、住みかえや老後の資金として活用することができます。</w:t>
                      </w:r>
                    </w:p>
                    <w:p w14:paraId="059F5EF8" w14:textId="6413D819" w:rsidR="00AC27F8" w:rsidRDefault="00AC27F8" w:rsidP="00645944">
                      <w:r>
                        <w:rPr>
                          <w:rFonts w:ascii="UD デジタル 教科書体 NP-R" w:eastAsia="UD デジタル 教科書体 NP-R" w:hAnsi="ＭＳ 明朝" w:hint="eastAsia"/>
                        </w:rPr>
                        <w:t xml:space="preserve">　埼玉県では、JTIと協働連携の協定を結び、県内の物件に限り「マイホーム借上げ制度」を利用できる貸主の年齢制限（50歳以上）を撤廃しており、50歳未満の</w:t>
                      </w:r>
                      <w:r w:rsidR="00EF0115">
                        <w:rPr>
                          <w:rFonts w:ascii="UD デジタル 教科書体 NP-R" w:eastAsia="UD デジタル 教科書体 NP-R" w:hAnsi="ＭＳ 明朝" w:hint="eastAsia"/>
                        </w:rPr>
                        <w:t>方</w:t>
                      </w:r>
                      <w:r>
                        <w:rPr>
                          <w:rFonts w:ascii="UD デジタル 教科書体 NP-R" w:eastAsia="UD デジタル 教科書体 NP-R" w:hAnsi="ＭＳ 明朝" w:hint="eastAsia"/>
                        </w:rPr>
                        <w:t>でも本制度を利用できます。</w:t>
                      </w:r>
                    </w:p>
                  </w:txbxContent>
                </v:textbox>
                <w10:wrap anchorx="margin"/>
              </v:roundrect>
            </w:pict>
          </mc:Fallback>
        </mc:AlternateContent>
      </w:r>
    </w:p>
    <w:p w14:paraId="25FB0DB5" w14:textId="52CD7602" w:rsidR="00AC27F8" w:rsidRDefault="00AC27F8" w:rsidP="007757A8">
      <w:pPr>
        <w:rPr>
          <w:rFonts w:ascii="UD デジタル 教科書体 NP-R" w:eastAsia="UD デジタル 教科書体 NP-R" w:hAnsi="ＭＳ 明朝"/>
        </w:rPr>
      </w:pPr>
    </w:p>
    <w:p w14:paraId="61156696" w14:textId="0F3A757E" w:rsidR="00AC27F8" w:rsidRPr="00AC27F8" w:rsidRDefault="00AC27F8" w:rsidP="007757A8">
      <w:pPr>
        <w:rPr>
          <w:rFonts w:ascii="UD デジタル 教科書体 NP-R" w:eastAsia="UD デジタル 教科書体 NP-R" w:hAnsi="ＭＳ 明朝"/>
        </w:rPr>
      </w:pPr>
    </w:p>
    <w:p w14:paraId="2B48F57F" w14:textId="2EC0F19B" w:rsidR="00D94F82" w:rsidRDefault="00D94F82" w:rsidP="00303D41">
      <w:pPr>
        <w:rPr>
          <w:rFonts w:ascii="UD デジタル 教科書体 NP-R" w:eastAsia="UD デジタル 教科書体 NP-R" w:hAnsi="ＭＳ 明朝"/>
        </w:rPr>
      </w:pPr>
    </w:p>
    <w:p w14:paraId="35BFF8EF" w14:textId="77777777" w:rsidR="00AC27F8" w:rsidRDefault="00AC27F8" w:rsidP="00303D41">
      <w:pPr>
        <w:rPr>
          <w:rFonts w:ascii="UD デジタル 教科書体 NP-R" w:eastAsia="UD デジタル 教科書体 NP-R" w:hAnsi="ＭＳ 明朝"/>
        </w:rPr>
      </w:pPr>
    </w:p>
    <w:p w14:paraId="6955AB4F" w14:textId="77777777" w:rsidR="00AC27F8" w:rsidRDefault="00AC27F8" w:rsidP="00303D41">
      <w:pPr>
        <w:rPr>
          <w:rFonts w:ascii="UD デジタル 教科書体 NP-R" w:eastAsia="UD デジタル 教科書体 NP-R" w:hAnsi="ＭＳ 明朝"/>
        </w:rPr>
      </w:pPr>
    </w:p>
    <w:p w14:paraId="2B0875C4" w14:textId="77777777" w:rsidR="00AC27F8" w:rsidRDefault="00AC27F8" w:rsidP="00303D41">
      <w:pPr>
        <w:rPr>
          <w:rFonts w:ascii="UD デジタル 教科書体 NP-R" w:eastAsia="UD デジタル 教科書体 NP-R" w:hAnsi="ＭＳ 明朝"/>
        </w:rPr>
      </w:pPr>
    </w:p>
    <w:p w14:paraId="0CC3F901" w14:textId="77777777" w:rsidR="00AC27F8" w:rsidRDefault="00AC27F8" w:rsidP="00303D41">
      <w:pPr>
        <w:rPr>
          <w:rFonts w:ascii="UD デジタル 教科書体 NP-R" w:eastAsia="UD デジタル 教科書体 NP-R" w:hAnsi="ＭＳ 明朝"/>
        </w:rPr>
      </w:pPr>
    </w:p>
    <w:p w14:paraId="5481CB9A" w14:textId="77777777" w:rsidR="00AC27F8" w:rsidRDefault="00AC27F8" w:rsidP="00303D41">
      <w:pPr>
        <w:rPr>
          <w:rFonts w:ascii="UD デジタル 教科書体 NP-R" w:eastAsia="UD デジタル 教科書体 NP-R" w:hAnsi="ＭＳ 明朝"/>
        </w:rPr>
      </w:pPr>
    </w:p>
    <w:p w14:paraId="6F809D6E" w14:textId="77777777" w:rsidR="00AC27F8" w:rsidRDefault="00AC27F8" w:rsidP="00303D41">
      <w:pPr>
        <w:rPr>
          <w:rFonts w:ascii="UD デジタル 教科書体 NP-R" w:eastAsia="UD デジタル 教科書体 NP-R" w:hAnsi="ＭＳ 明朝"/>
        </w:rPr>
      </w:pPr>
    </w:p>
    <w:p w14:paraId="74219B86" w14:textId="77777777" w:rsidR="00AC27F8" w:rsidRDefault="00AC27F8" w:rsidP="00303D41">
      <w:pPr>
        <w:rPr>
          <w:rFonts w:ascii="UD デジタル 教科書体 NP-R" w:eastAsia="UD デジタル 教科書体 NP-R" w:hAnsi="ＭＳ 明朝"/>
        </w:rPr>
      </w:pPr>
    </w:p>
    <w:p w14:paraId="01E2C817" w14:textId="51BED4EC" w:rsidR="00AC27F8" w:rsidRDefault="00645944" w:rsidP="00303D41">
      <w:pPr>
        <w:rPr>
          <w:rFonts w:ascii="UD デジタル 教科書体 NP-R" w:eastAsia="UD デジタル 教科書体 NP-R" w:hAnsi="ＭＳ 明朝"/>
        </w:rPr>
      </w:pPr>
      <w:r>
        <w:rPr>
          <w:noProof/>
        </w:rPr>
        <w:drawing>
          <wp:anchor distT="0" distB="0" distL="114300" distR="114300" simplePos="0" relativeHeight="251814912" behindDoc="0" locked="0" layoutInCell="1" allowOverlap="1" wp14:anchorId="0A4D67BE" wp14:editId="34C561F2">
            <wp:simplePos x="0" y="0"/>
            <wp:positionH relativeFrom="margin">
              <wp:posOffset>169545</wp:posOffset>
            </wp:positionH>
            <wp:positionV relativeFrom="paragraph">
              <wp:posOffset>147320</wp:posOffset>
            </wp:positionV>
            <wp:extent cx="5400675" cy="2145030"/>
            <wp:effectExtent l="0" t="0" r="0" b="762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3C0F8" w14:textId="500E5AD1" w:rsidR="00AC27F8" w:rsidRDefault="00AC27F8" w:rsidP="00303D41">
      <w:pPr>
        <w:rPr>
          <w:rFonts w:ascii="UD デジタル 教科書体 NP-R" w:eastAsia="UD デジタル 教科書体 NP-R" w:hAnsi="ＭＳ 明朝"/>
        </w:rPr>
      </w:pPr>
    </w:p>
    <w:p w14:paraId="0B423230" w14:textId="042DB6E5" w:rsidR="00AC27F8" w:rsidRPr="00AC27F8" w:rsidRDefault="00AC27F8" w:rsidP="00303D41">
      <w:pPr>
        <w:rPr>
          <w:rFonts w:ascii="UD デジタル 教科書体 NP-R" w:eastAsia="UD デジタル 教科書体 NP-R" w:hAnsi="ＭＳ 明朝"/>
        </w:rPr>
      </w:pPr>
    </w:p>
    <w:p w14:paraId="53429A6B" w14:textId="0B1487D0" w:rsidR="00D94F82" w:rsidRDefault="00D94F82" w:rsidP="00303D41">
      <w:pPr>
        <w:rPr>
          <w:rFonts w:ascii="UD デジタル 教科書体 NP-R" w:eastAsia="UD デジタル 教科書体 NP-R" w:hAnsi="ＭＳ 明朝"/>
        </w:rPr>
      </w:pPr>
    </w:p>
    <w:p w14:paraId="2E6304F9" w14:textId="6B3D1FA8" w:rsidR="00D94F82" w:rsidRDefault="00D94F82" w:rsidP="00303D41">
      <w:pPr>
        <w:rPr>
          <w:rFonts w:ascii="UD デジタル 教科書体 NP-R" w:eastAsia="UD デジタル 教科書体 NP-R" w:hAnsi="ＭＳ 明朝"/>
        </w:rPr>
      </w:pPr>
    </w:p>
    <w:p w14:paraId="6E0954C2" w14:textId="53864735" w:rsidR="00D94F82" w:rsidRDefault="00D94F82" w:rsidP="00303D41">
      <w:pPr>
        <w:rPr>
          <w:rFonts w:ascii="UD デジタル 教科書体 NP-R" w:eastAsia="UD デジタル 教科書体 NP-R" w:hAnsi="ＭＳ 明朝"/>
        </w:rPr>
      </w:pPr>
    </w:p>
    <w:p w14:paraId="278FFB24" w14:textId="0CA8B57D" w:rsidR="00D94F82" w:rsidRDefault="00D94F82" w:rsidP="00303D41">
      <w:pPr>
        <w:rPr>
          <w:rFonts w:ascii="UD デジタル 教科書体 NP-R" w:eastAsia="UD デジタル 教科書体 NP-R" w:hAnsi="ＭＳ 明朝"/>
        </w:rPr>
      </w:pPr>
    </w:p>
    <w:p w14:paraId="45C1B4AA" w14:textId="77777777" w:rsidR="00D94F82" w:rsidRDefault="00D94F82" w:rsidP="00303D41">
      <w:pPr>
        <w:rPr>
          <w:rFonts w:ascii="UD デジタル 教科書体 NP-R" w:eastAsia="UD デジタル 教科書体 NP-R" w:hAnsi="ＭＳ 明朝"/>
        </w:rPr>
      </w:pPr>
    </w:p>
    <w:p w14:paraId="3DFCDBFE" w14:textId="77777777" w:rsidR="00D94F82" w:rsidRDefault="00D94F82" w:rsidP="00303D41">
      <w:pPr>
        <w:rPr>
          <w:rFonts w:ascii="UD デジタル 教科書体 NP-R" w:eastAsia="UD デジタル 教科書体 NP-R" w:hAnsi="ＭＳ 明朝"/>
        </w:rPr>
      </w:pPr>
    </w:p>
    <w:p w14:paraId="48A8A909" w14:textId="77777777" w:rsidR="00D94F82" w:rsidRDefault="00D94F82" w:rsidP="00303D41">
      <w:pPr>
        <w:rPr>
          <w:rFonts w:ascii="UD デジタル 教科書体 NP-R" w:eastAsia="UD デジタル 教科書体 NP-R" w:hAnsi="ＭＳ 明朝"/>
        </w:rPr>
      </w:pPr>
    </w:p>
    <w:p w14:paraId="33DD71C2" w14:textId="77777777" w:rsidR="00D94F82" w:rsidRDefault="00D94F82" w:rsidP="00303D41">
      <w:pPr>
        <w:rPr>
          <w:rFonts w:ascii="UD デジタル 教科書体 NP-R" w:eastAsia="UD デジタル 教科書体 NP-R" w:hAnsi="ＭＳ 明朝"/>
        </w:rPr>
      </w:pPr>
    </w:p>
    <w:p w14:paraId="59B8310C" w14:textId="3E9AEBD1" w:rsidR="007400B3" w:rsidRDefault="007400B3" w:rsidP="00303D41">
      <w:pPr>
        <w:rPr>
          <w:rFonts w:ascii="UD デジタル 教科書体 NP-R" w:eastAsia="UD デジタル 教科書体 NP-R" w:hAnsi="ＭＳ 明朝"/>
        </w:rPr>
      </w:pPr>
      <w:r>
        <w:rPr>
          <w:rFonts w:ascii="UD デジタル 教科書体 NP-R" w:eastAsia="UD デジタル 教科書体 NP-R" w:hAnsi="ＭＳ 明朝"/>
          <w:noProof/>
        </w:rPr>
        <w:lastRenderedPageBreak/>
        <mc:AlternateContent>
          <mc:Choice Requires="wps">
            <w:drawing>
              <wp:anchor distT="0" distB="0" distL="114300" distR="114300" simplePos="0" relativeHeight="251817984" behindDoc="0" locked="0" layoutInCell="1" allowOverlap="1" wp14:anchorId="68C264BF" wp14:editId="4C7B1492">
                <wp:simplePos x="0" y="0"/>
                <wp:positionH relativeFrom="margin">
                  <wp:align>left</wp:align>
                </wp:positionH>
                <wp:positionV relativeFrom="paragraph">
                  <wp:posOffset>224790</wp:posOffset>
                </wp:positionV>
                <wp:extent cx="5715000" cy="4038600"/>
                <wp:effectExtent l="0" t="0" r="19050" b="19050"/>
                <wp:wrapNone/>
                <wp:docPr id="31" name="四角形: 角を丸くする 31"/>
                <wp:cNvGraphicFramePr/>
                <a:graphic xmlns:a="http://schemas.openxmlformats.org/drawingml/2006/main">
                  <a:graphicData uri="http://schemas.microsoft.com/office/word/2010/wordprocessingShape">
                    <wps:wsp>
                      <wps:cNvSpPr/>
                      <wps:spPr>
                        <a:xfrm>
                          <a:off x="0" y="0"/>
                          <a:ext cx="5715000" cy="4038600"/>
                        </a:xfrm>
                        <a:prstGeom prst="roundRect">
                          <a:avLst>
                            <a:gd name="adj" fmla="val 5905"/>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5C250D3B" w14:textId="1497B636" w:rsidR="009105AF" w:rsidRDefault="009105AF" w:rsidP="007400B3">
                            <w:pPr>
                              <w:rPr>
                                <w:rFonts w:ascii="BIZ UDゴシック" w:eastAsia="BIZ UDゴシック" w:hAnsi="BIZ UDゴシック"/>
                              </w:rPr>
                            </w:pPr>
                            <w:r>
                              <w:rPr>
                                <w:rFonts w:ascii="UD デジタル 教科書体 NP-R" w:eastAsia="UD デジタル 教科書体 NP-R" w:hAnsi="ＭＳ 明朝" w:hint="eastAsia"/>
                              </w:rPr>
                              <w:t xml:space="preserve">　「リバースモーゲージ」や「リースバック」は住み慣れた自宅に住み続けながら一括で資金を受け取ることはできますが、自身のライフプランに合わせて、様々な手法を比較検討したうえで選択することが重要となります。</w:t>
                            </w:r>
                          </w:p>
                          <w:p w14:paraId="1569BD81" w14:textId="77777777" w:rsidR="009105AF" w:rsidRDefault="009105AF" w:rsidP="007400B3">
                            <w:pPr>
                              <w:rPr>
                                <w:rFonts w:ascii="BIZ UDゴシック" w:eastAsia="BIZ UDゴシック" w:hAnsi="BIZ UDゴシック"/>
                              </w:rPr>
                            </w:pPr>
                          </w:p>
                          <w:p w14:paraId="4F4B5BBA" w14:textId="1479882C" w:rsidR="007400B3" w:rsidRPr="00645944" w:rsidRDefault="007400B3" w:rsidP="007400B3">
                            <w:pPr>
                              <w:rPr>
                                <w:rFonts w:ascii="BIZ UDゴシック" w:eastAsia="BIZ UDゴシック" w:hAnsi="BIZ UDゴシック"/>
                              </w:rPr>
                            </w:pPr>
                            <w:r w:rsidRPr="00645944">
                              <w:rPr>
                                <w:rFonts w:ascii="BIZ UDゴシック" w:eastAsia="BIZ UDゴシック" w:hAnsi="BIZ UDゴシック" w:hint="eastAsia"/>
                              </w:rPr>
                              <w:t>＜</w:t>
                            </w:r>
                            <w:r>
                              <w:rPr>
                                <w:rFonts w:ascii="BIZ UDゴシック" w:eastAsia="BIZ UDゴシック" w:hAnsi="BIZ UDゴシック" w:hint="eastAsia"/>
                              </w:rPr>
                              <w:t>リバースモーゲージ</w:t>
                            </w:r>
                            <w:r w:rsidRPr="00645944">
                              <w:rPr>
                                <w:rFonts w:ascii="BIZ UDゴシック" w:eastAsia="BIZ UDゴシック" w:hAnsi="BIZ UDゴシック" w:hint="eastAsia"/>
                              </w:rPr>
                              <w:t>について＞</w:t>
                            </w:r>
                          </w:p>
                          <w:p w14:paraId="482AD085" w14:textId="77777777" w:rsidR="0080463F" w:rsidRDefault="007400B3" w:rsidP="007400B3">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「リバースモーゲージ」とは、</w:t>
                            </w:r>
                            <w:r w:rsidR="0080463F">
                              <w:rPr>
                                <w:rFonts w:ascii="UD デジタル 教科書体 NP-R" w:eastAsia="UD デジタル 教科書体 NP-R" w:hAnsi="ＭＳ 明朝" w:hint="eastAsia"/>
                              </w:rPr>
                              <w:t>住宅金融支援機構や金融機関が提供しているサービスで、</w:t>
                            </w:r>
                            <w:r>
                              <w:rPr>
                                <w:rFonts w:ascii="UD デジタル 教科書体 NP-R" w:eastAsia="UD デジタル 教科書体 NP-R" w:hAnsi="ＭＳ 明朝" w:hint="eastAsia"/>
                              </w:rPr>
                              <w:t>自宅を担保に生活資金を借り入れし、自らの持ち家に継続的に住み続け、借入人が死亡したときに担保となっていた不動産を処分し、借入金を返済する仕組みです。</w:t>
                            </w:r>
                          </w:p>
                          <w:p w14:paraId="190AD0CE" w14:textId="5CD32409" w:rsidR="007400B3" w:rsidRDefault="0080463F" w:rsidP="0080463F">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リバースモーゲージ」には２種類あり、住まいの売却価格によって相続人が不足分を返済する必要のある「リコース型」と、売却価格にかかわらず相続人に債務が残らない「ノンリコース型」に分かれます。</w:t>
                            </w:r>
                          </w:p>
                          <w:p w14:paraId="4766C012" w14:textId="09D9209A" w:rsidR="007400B3" w:rsidRDefault="007400B3" w:rsidP="007400B3"/>
                          <w:p w14:paraId="3608CF5B" w14:textId="7028E76F" w:rsidR="009105AF" w:rsidRPr="00645944" w:rsidRDefault="009105AF" w:rsidP="009105AF">
                            <w:pPr>
                              <w:rPr>
                                <w:rFonts w:ascii="BIZ UDゴシック" w:eastAsia="BIZ UDゴシック" w:hAnsi="BIZ UDゴシック"/>
                              </w:rPr>
                            </w:pPr>
                            <w:r w:rsidRPr="00645944">
                              <w:rPr>
                                <w:rFonts w:ascii="BIZ UDゴシック" w:eastAsia="BIZ UDゴシック" w:hAnsi="BIZ UDゴシック" w:hint="eastAsia"/>
                              </w:rPr>
                              <w:t>＜</w:t>
                            </w:r>
                            <w:r>
                              <w:rPr>
                                <w:rFonts w:ascii="BIZ UDゴシック" w:eastAsia="BIZ UDゴシック" w:hAnsi="BIZ UDゴシック" w:hint="eastAsia"/>
                              </w:rPr>
                              <w:t>リースバック</w:t>
                            </w:r>
                            <w:r w:rsidRPr="00645944">
                              <w:rPr>
                                <w:rFonts w:ascii="BIZ UDゴシック" w:eastAsia="BIZ UDゴシック" w:hAnsi="BIZ UDゴシック" w:hint="eastAsia"/>
                              </w:rPr>
                              <w:t>について＞</w:t>
                            </w:r>
                          </w:p>
                          <w:p w14:paraId="25562B5C" w14:textId="72E5DFD5" w:rsidR="009105AF" w:rsidRPr="009105AF" w:rsidRDefault="009105AF" w:rsidP="009105AF">
                            <w:pPr>
                              <w:rPr>
                                <w:rFonts w:ascii="UD デジタル 教科書体 NP-R" w:eastAsia="UD デジタル 教科書体 NP-R" w:hAnsi="ＭＳ 明朝"/>
                              </w:rPr>
                            </w:pPr>
                            <w:r>
                              <w:rPr>
                                <w:rFonts w:hint="eastAsia"/>
                              </w:rPr>
                              <w:t xml:space="preserve">　</w:t>
                            </w:r>
                            <w:r>
                              <w:rPr>
                                <w:rFonts w:ascii="UD デジタル 教科書体 NP-R" w:eastAsia="UD デジタル 教科書体 NP-R" w:hAnsi="ＭＳ 明朝" w:hint="eastAsia"/>
                              </w:rPr>
                              <w:t>「リースバック」は、住まいを売却して現金を得て、賃料を支払うことで自宅に住み続けることのできる仕組みです。自己の所有ではなくなるため、</w:t>
                            </w:r>
                            <w:r w:rsidR="00AE0926">
                              <w:rPr>
                                <w:rFonts w:ascii="UD デジタル 教科書体 NP-R" w:eastAsia="UD デジタル 教科書体 NP-R" w:hAnsi="ＭＳ 明朝" w:hint="eastAsia"/>
                              </w:rPr>
                              <w:t>継続した居住には契約更新等が必要となるケースがあります。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264BF" id="四角形: 角を丸くする 31" o:spid="_x0000_s1075" style="position:absolute;left:0;text-align:left;margin-left:0;margin-top:17.7pt;width:450pt;height:318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" fillcolor="#f2f2f2 [3052]" strokecolor="#5b9bd5 [3208]" strokeweight="1.5pt">
                <v:stroke joinstyle="miter"/>
                <v:textbox>
                  <w:txbxContent>
                    <w:p w14:paraId="5C250D3B" w14:textId="1497B636" w:rsidR="009105AF" w:rsidRDefault="009105AF" w:rsidP="007400B3">
                      <w:pPr>
                        <w:rPr>
                          <w:rFonts w:ascii="BIZ UDゴシック" w:eastAsia="BIZ UDゴシック" w:hAnsi="BIZ UDゴシック"/>
                        </w:rPr>
                      </w:pPr>
                      <w:r>
                        <w:rPr>
                          <w:rFonts w:ascii="UD デジタル 教科書体 NP-R" w:eastAsia="UD デジタル 教科書体 NP-R" w:hAnsi="ＭＳ 明朝" w:hint="eastAsia"/>
                        </w:rPr>
                        <w:t xml:space="preserve">　「リバースモーゲージ」や「リースバック」は住み慣れた自宅に住み続けながら一括で資金を受け取ることはできますが、自身のライフプランに合わせて、様々な手法を比較検討したうえで選択することが重要となります。</w:t>
                      </w:r>
                    </w:p>
                    <w:p w14:paraId="1569BD81" w14:textId="77777777" w:rsidR="009105AF" w:rsidRDefault="009105AF" w:rsidP="007400B3">
                      <w:pPr>
                        <w:rPr>
                          <w:rFonts w:ascii="BIZ UDゴシック" w:eastAsia="BIZ UDゴシック" w:hAnsi="BIZ UDゴシック"/>
                        </w:rPr>
                      </w:pPr>
                    </w:p>
                    <w:p w14:paraId="4F4B5BBA" w14:textId="1479882C" w:rsidR="007400B3" w:rsidRPr="00645944" w:rsidRDefault="007400B3" w:rsidP="007400B3">
                      <w:pPr>
                        <w:rPr>
                          <w:rFonts w:ascii="BIZ UDゴシック" w:eastAsia="BIZ UDゴシック" w:hAnsi="BIZ UDゴシック"/>
                        </w:rPr>
                      </w:pPr>
                      <w:r w:rsidRPr="00645944">
                        <w:rPr>
                          <w:rFonts w:ascii="BIZ UDゴシック" w:eastAsia="BIZ UDゴシック" w:hAnsi="BIZ UDゴシック" w:hint="eastAsia"/>
                        </w:rPr>
                        <w:t>＜</w:t>
                      </w:r>
                      <w:r>
                        <w:rPr>
                          <w:rFonts w:ascii="BIZ UDゴシック" w:eastAsia="BIZ UDゴシック" w:hAnsi="BIZ UDゴシック" w:hint="eastAsia"/>
                        </w:rPr>
                        <w:t>リバースモーゲージ</w:t>
                      </w:r>
                      <w:r w:rsidRPr="00645944">
                        <w:rPr>
                          <w:rFonts w:ascii="BIZ UDゴシック" w:eastAsia="BIZ UDゴシック" w:hAnsi="BIZ UDゴシック" w:hint="eastAsia"/>
                        </w:rPr>
                        <w:t>について＞</w:t>
                      </w:r>
                    </w:p>
                    <w:p w14:paraId="482AD085" w14:textId="77777777" w:rsidR="0080463F" w:rsidRDefault="007400B3" w:rsidP="007400B3">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「リバースモーゲージ」とは、</w:t>
                      </w:r>
                      <w:r w:rsidR="0080463F">
                        <w:rPr>
                          <w:rFonts w:ascii="UD デジタル 教科書体 NP-R" w:eastAsia="UD デジタル 教科書体 NP-R" w:hAnsi="ＭＳ 明朝" w:hint="eastAsia"/>
                        </w:rPr>
                        <w:t>住宅金融支援機構や金融機関が提供しているサービスで、</w:t>
                      </w:r>
                      <w:r>
                        <w:rPr>
                          <w:rFonts w:ascii="UD デジタル 教科書体 NP-R" w:eastAsia="UD デジタル 教科書体 NP-R" w:hAnsi="ＭＳ 明朝" w:hint="eastAsia"/>
                        </w:rPr>
                        <w:t>自宅を担保に生活資金を借り入れし、自らの持ち家に継続的に住み続け、借入人が死亡したときに担保となっていた不動産を処分し、借入金を返済する仕組みです。</w:t>
                      </w:r>
                    </w:p>
                    <w:p w14:paraId="190AD0CE" w14:textId="5CD32409" w:rsidR="007400B3" w:rsidRDefault="0080463F" w:rsidP="0080463F">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リバースモーゲージ」には２種類あり、住まいの売却価格によって相続人が不足分を返済する必要のある「リコース型」と、売却価格にかかわらず相続人に債務が残らない「ノンリコース型」に分かれます。</w:t>
                      </w:r>
                    </w:p>
                    <w:p w14:paraId="4766C012" w14:textId="09D9209A" w:rsidR="007400B3" w:rsidRDefault="007400B3" w:rsidP="007400B3"/>
                    <w:p w14:paraId="3608CF5B" w14:textId="7028E76F" w:rsidR="009105AF" w:rsidRPr="00645944" w:rsidRDefault="009105AF" w:rsidP="009105AF">
                      <w:pPr>
                        <w:rPr>
                          <w:rFonts w:ascii="BIZ UDゴシック" w:eastAsia="BIZ UDゴシック" w:hAnsi="BIZ UDゴシック"/>
                        </w:rPr>
                      </w:pPr>
                      <w:r w:rsidRPr="00645944">
                        <w:rPr>
                          <w:rFonts w:ascii="BIZ UDゴシック" w:eastAsia="BIZ UDゴシック" w:hAnsi="BIZ UDゴシック" w:hint="eastAsia"/>
                        </w:rPr>
                        <w:t>＜</w:t>
                      </w:r>
                      <w:r>
                        <w:rPr>
                          <w:rFonts w:ascii="BIZ UDゴシック" w:eastAsia="BIZ UDゴシック" w:hAnsi="BIZ UDゴシック" w:hint="eastAsia"/>
                        </w:rPr>
                        <w:t>リースバック</w:t>
                      </w:r>
                      <w:r w:rsidRPr="00645944">
                        <w:rPr>
                          <w:rFonts w:ascii="BIZ UDゴシック" w:eastAsia="BIZ UDゴシック" w:hAnsi="BIZ UDゴシック" w:hint="eastAsia"/>
                        </w:rPr>
                        <w:t>について＞</w:t>
                      </w:r>
                    </w:p>
                    <w:p w14:paraId="25562B5C" w14:textId="72E5DFD5" w:rsidR="009105AF" w:rsidRPr="009105AF" w:rsidRDefault="009105AF" w:rsidP="009105AF">
                      <w:pPr>
                        <w:rPr>
                          <w:rFonts w:ascii="UD デジタル 教科書体 NP-R" w:eastAsia="UD デジタル 教科書体 NP-R" w:hAnsi="ＭＳ 明朝"/>
                        </w:rPr>
                      </w:pPr>
                      <w:r>
                        <w:rPr>
                          <w:rFonts w:hint="eastAsia"/>
                        </w:rPr>
                        <w:t xml:space="preserve">　</w:t>
                      </w:r>
                      <w:r>
                        <w:rPr>
                          <w:rFonts w:ascii="UD デジタル 教科書体 NP-R" w:eastAsia="UD デジタル 教科書体 NP-R" w:hAnsi="ＭＳ 明朝" w:hint="eastAsia"/>
                        </w:rPr>
                        <w:t>「リースバック」は、住まいを売却して現金を得て、賃料を支払うことで自宅に住み続けることのできる仕組みです。自己の所有ではなくなるため、</w:t>
                      </w:r>
                      <w:r w:rsidR="00AE0926">
                        <w:rPr>
                          <w:rFonts w:ascii="UD デジタル 教科書体 NP-R" w:eastAsia="UD デジタル 教科書体 NP-R" w:hAnsi="ＭＳ 明朝" w:hint="eastAsia"/>
                        </w:rPr>
                        <w:t>継続した居住には契約更新等が必要となるケースがあります。</w:t>
                      </w:r>
                    </w:p>
                  </w:txbxContent>
                </v:textbox>
                <w10:wrap anchorx="margin"/>
              </v:roundrect>
            </w:pict>
          </mc:Fallback>
        </mc:AlternateContent>
      </w:r>
    </w:p>
    <w:p w14:paraId="12AB438E" w14:textId="491B7D18" w:rsidR="007400B3" w:rsidRDefault="007400B3" w:rsidP="00303D41">
      <w:pPr>
        <w:rPr>
          <w:rFonts w:ascii="UD デジタル 教科書体 NP-R" w:eastAsia="UD デジタル 教科書体 NP-R" w:hAnsi="ＭＳ 明朝"/>
        </w:rPr>
      </w:pPr>
    </w:p>
    <w:p w14:paraId="19D051F3" w14:textId="77777777" w:rsidR="007400B3" w:rsidRDefault="007400B3" w:rsidP="00303D41">
      <w:pPr>
        <w:rPr>
          <w:rFonts w:ascii="UD デジタル 教科書体 NP-R" w:eastAsia="UD デジタル 教科書体 NP-R" w:hAnsi="ＭＳ 明朝"/>
        </w:rPr>
      </w:pPr>
    </w:p>
    <w:p w14:paraId="495D953D" w14:textId="77777777" w:rsidR="007400B3" w:rsidRDefault="007400B3" w:rsidP="00303D41">
      <w:pPr>
        <w:rPr>
          <w:rFonts w:ascii="UD デジタル 教科書体 NP-R" w:eastAsia="UD デジタル 教科書体 NP-R" w:hAnsi="ＭＳ 明朝"/>
        </w:rPr>
      </w:pPr>
    </w:p>
    <w:p w14:paraId="1030CC15" w14:textId="77777777" w:rsidR="007400B3" w:rsidRDefault="007400B3" w:rsidP="00303D41">
      <w:pPr>
        <w:rPr>
          <w:rFonts w:ascii="UD デジタル 教科書体 NP-R" w:eastAsia="UD デジタル 教科書体 NP-R" w:hAnsi="ＭＳ 明朝"/>
        </w:rPr>
      </w:pPr>
    </w:p>
    <w:p w14:paraId="3D7021E6" w14:textId="77777777" w:rsidR="007400B3" w:rsidRDefault="007400B3" w:rsidP="00303D41">
      <w:pPr>
        <w:rPr>
          <w:rFonts w:ascii="UD デジタル 教科書体 NP-R" w:eastAsia="UD デジタル 教科書体 NP-R" w:hAnsi="ＭＳ 明朝"/>
        </w:rPr>
      </w:pPr>
    </w:p>
    <w:p w14:paraId="272659F1" w14:textId="77777777" w:rsidR="007400B3" w:rsidRDefault="007400B3" w:rsidP="00303D41">
      <w:pPr>
        <w:rPr>
          <w:rFonts w:ascii="UD デジタル 教科書体 NP-R" w:eastAsia="UD デジタル 教科書体 NP-R" w:hAnsi="ＭＳ 明朝"/>
        </w:rPr>
      </w:pPr>
    </w:p>
    <w:p w14:paraId="309D7553" w14:textId="77777777" w:rsidR="007400B3" w:rsidRDefault="007400B3" w:rsidP="00303D41">
      <w:pPr>
        <w:rPr>
          <w:rFonts w:ascii="UD デジタル 教科書体 NP-R" w:eastAsia="UD デジタル 教科書体 NP-R" w:hAnsi="ＭＳ 明朝"/>
        </w:rPr>
      </w:pPr>
    </w:p>
    <w:p w14:paraId="6A14E5A0" w14:textId="77777777" w:rsidR="007400B3" w:rsidRDefault="007400B3" w:rsidP="00303D41">
      <w:pPr>
        <w:rPr>
          <w:rFonts w:ascii="UD デジタル 教科書体 NP-R" w:eastAsia="UD デジタル 教科書体 NP-R" w:hAnsi="ＭＳ 明朝"/>
        </w:rPr>
      </w:pPr>
    </w:p>
    <w:p w14:paraId="03938FEE" w14:textId="77777777" w:rsidR="007400B3" w:rsidRDefault="007400B3" w:rsidP="00303D41">
      <w:pPr>
        <w:rPr>
          <w:rFonts w:ascii="UD デジタル 教科書体 NP-R" w:eastAsia="UD デジタル 教科書体 NP-R" w:hAnsi="ＭＳ 明朝"/>
        </w:rPr>
      </w:pPr>
    </w:p>
    <w:p w14:paraId="18FF045F" w14:textId="77777777" w:rsidR="007400B3" w:rsidRDefault="007400B3" w:rsidP="00303D41">
      <w:pPr>
        <w:rPr>
          <w:rFonts w:ascii="UD デジタル 教科書体 NP-R" w:eastAsia="UD デジタル 教科書体 NP-R" w:hAnsi="ＭＳ 明朝"/>
        </w:rPr>
      </w:pPr>
    </w:p>
    <w:p w14:paraId="58CB6E3E" w14:textId="77777777" w:rsidR="007400B3" w:rsidRDefault="007400B3" w:rsidP="00303D41">
      <w:pPr>
        <w:rPr>
          <w:rFonts w:ascii="UD デジタル 教科書体 NP-R" w:eastAsia="UD デジタル 教科書体 NP-R" w:hAnsi="ＭＳ 明朝"/>
        </w:rPr>
      </w:pPr>
    </w:p>
    <w:p w14:paraId="344AE085" w14:textId="77777777" w:rsidR="007400B3" w:rsidRDefault="007400B3" w:rsidP="00303D41">
      <w:pPr>
        <w:rPr>
          <w:rFonts w:ascii="UD デジタル 教科書体 NP-R" w:eastAsia="UD デジタル 教科書体 NP-R" w:hAnsi="ＭＳ 明朝"/>
        </w:rPr>
      </w:pPr>
    </w:p>
    <w:p w14:paraId="48E6C2F0" w14:textId="77777777" w:rsidR="007400B3" w:rsidRDefault="007400B3" w:rsidP="00303D41">
      <w:pPr>
        <w:rPr>
          <w:rFonts w:ascii="UD デジタル 教科書体 NP-R" w:eastAsia="UD デジタル 教科書体 NP-R" w:hAnsi="ＭＳ 明朝"/>
        </w:rPr>
      </w:pPr>
    </w:p>
    <w:p w14:paraId="76AC2C75" w14:textId="77777777" w:rsidR="009105AF" w:rsidRDefault="009105AF" w:rsidP="00303D41">
      <w:pPr>
        <w:rPr>
          <w:rFonts w:ascii="UD デジタル 教科書体 NP-R" w:eastAsia="UD デジタル 教科書体 NP-R" w:hAnsi="ＭＳ 明朝"/>
        </w:rPr>
      </w:pPr>
    </w:p>
    <w:p w14:paraId="1BA0FF80" w14:textId="77777777" w:rsidR="009105AF" w:rsidRDefault="009105AF" w:rsidP="00303D41">
      <w:pPr>
        <w:rPr>
          <w:rFonts w:ascii="UD デジタル 教科書体 NP-R" w:eastAsia="UD デジタル 教科書体 NP-R" w:hAnsi="ＭＳ 明朝"/>
        </w:rPr>
      </w:pPr>
    </w:p>
    <w:p w14:paraId="0195C873" w14:textId="77777777" w:rsidR="009105AF" w:rsidRDefault="009105AF" w:rsidP="00303D41">
      <w:pPr>
        <w:rPr>
          <w:rFonts w:ascii="UD デジタル 教科書体 NP-R" w:eastAsia="UD デジタル 教科書体 NP-R" w:hAnsi="ＭＳ 明朝"/>
        </w:rPr>
      </w:pPr>
    </w:p>
    <w:p w14:paraId="73A3B3E9" w14:textId="77777777" w:rsidR="009105AF" w:rsidRDefault="009105AF" w:rsidP="00303D41">
      <w:pPr>
        <w:rPr>
          <w:rFonts w:ascii="UD デジタル 教科書体 NP-R" w:eastAsia="UD デジタル 教科書体 NP-R" w:hAnsi="ＭＳ 明朝"/>
        </w:rPr>
      </w:pPr>
    </w:p>
    <w:p w14:paraId="4A4AF73C" w14:textId="77777777" w:rsidR="009105AF" w:rsidRDefault="009105AF" w:rsidP="00303D41">
      <w:pPr>
        <w:rPr>
          <w:rFonts w:ascii="UD デジタル 教科書体 NP-R" w:eastAsia="UD デジタル 教科書体 NP-R" w:hAnsi="ＭＳ 明朝"/>
        </w:rPr>
      </w:pPr>
    </w:p>
    <w:p w14:paraId="3806A98C" w14:textId="77777777" w:rsidR="00AE0926" w:rsidRDefault="00AE0926" w:rsidP="00303D41">
      <w:pPr>
        <w:rPr>
          <w:rFonts w:ascii="UD デジタル 教科書体 NP-R" w:eastAsia="UD デジタル 教科書体 NP-R" w:hAnsi="ＭＳ 明朝"/>
        </w:rPr>
      </w:pPr>
    </w:p>
    <w:p w14:paraId="7984E9BB" w14:textId="77777777" w:rsidR="00AE0926" w:rsidRDefault="00AE0926" w:rsidP="00303D41">
      <w:pPr>
        <w:rPr>
          <w:rFonts w:ascii="UD デジタル 教科書体 NP-R" w:eastAsia="UD デジタル 教科書体 NP-R" w:hAnsi="ＭＳ 明朝"/>
        </w:rPr>
      </w:pPr>
    </w:p>
    <w:p w14:paraId="72091AC4" w14:textId="77777777" w:rsidR="00AE0926" w:rsidRDefault="00AE0926" w:rsidP="00303D41">
      <w:pPr>
        <w:rPr>
          <w:rFonts w:ascii="UD デジタル 教科書体 NP-R" w:eastAsia="UD デジタル 教科書体 NP-R" w:hAnsi="ＭＳ 明朝"/>
        </w:rPr>
      </w:pPr>
    </w:p>
    <w:p w14:paraId="4EE085D1" w14:textId="249B7D9C" w:rsidR="00303D41" w:rsidRPr="00746F06" w:rsidRDefault="00303D41" w:rsidP="00303D41">
      <w:pPr>
        <w:rPr>
          <w:rFonts w:ascii="BIZ UDゴシック" w:eastAsia="BIZ UDゴシック" w:hAnsi="BIZ UDゴシック"/>
          <w:sz w:val="24"/>
          <w:szCs w:val="28"/>
        </w:rPr>
      </w:pPr>
      <w:r w:rsidRPr="00746F06">
        <w:rPr>
          <w:rFonts w:ascii="BIZ UDゴシック" w:eastAsia="BIZ UDゴシック" w:hAnsi="BIZ UDゴシック" w:hint="eastAsia"/>
          <w:sz w:val="24"/>
          <w:szCs w:val="28"/>
          <w:bdr w:val="single" w:sz="4" w:space="0" w:color="auto"/>
          <w:shd w:val="clear" w:color="auto" w:fill="E2EFD9" w:themeFill="accent6" w:themeFillTint="33"/>
        </w:rPr>
        <w:t>基本方針２</w:t>
      </w:r>
      <w:r w:rsidRPr="00746F06">
        <w:rPr>
          <w:rFonts w:ascii="BIZ UDゴシック" w:eastAsia="BIZ UDゴシック" w:hAnsi="BIZ UDゴシック" w:hint="eastAsia"/>
          <w:sz w:val="24"/>
          <w:szCs w:val="28"/>
        </w:rPr>
        <w:t xml:space="preserve">　</w:t>
      </w:r>
      <w:r w:rsidRPr="00746F06">
        <w:rPr>
          <w:rFonts w:ascii="BIZ UDゴシック" w:eastAsia="BIZ UDゴシック" w:hAnsi="BIZ UDゴシック" w:hint="eastAsia"/>
          <w:color w:val="385623" w:themeColor="accent6" w:themeShade="80"/>
          <w:sz w:val="24"/>
          <w:szCs w:val="28"/>
        </w:rPr>
        <w:t>空き家等の利活用の促進</w:t>
      </w:r>
    </w:p>
    <w:p w14:paraId="167A7F8A" w14:textId="77777777" w:rsidR="00303D41" w:rsidRDefault="00303D41" w:rsidP="00303D41">
      <w:pPr>
        <w:rPr>
          <w:rFonts w:ascii="UD デジタル 教科書体 NP-R" w:eastAsia="UD デジタル 教科書体 NP-R" w:hAnsi="BIZ UDゴシック"/>
        </w:rPr>
      </w:pPr>
    </w:p>
    <w:p w14:paraId="747B9816" w14:textId="41BABA2C"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Pr="00303D41">
        <w:rPr>
          <w:rFonts w:ascii="UD デジタル 教科書体 NP-R" w:eastAsia="UD デジタル 教科書体 NP-R" w:hAnsi="ＭＳ 明朝" w:hint="eastAsia"/>
        </w:rPr>
        <w:t>利活用に関する情報提供・啓発</w:t>
      </w:r>
    </w:p>
    <w:tbl>
      <w:tblPr>
        <w:tblStyle w:val="a4"/>
        <w:tblW w:w="0" w:type="auto"/>
        <w:tblInd w:w="279" w:type="dxa"/>
        <w:tblBorders>
          <w:insideH w:val="dashSmallGap" w:sz="4" w:space="0" w:color="auto"/>
        </w:tblBorders>
        <w:tblLook w:val="04A0" w:firstRow="1" w:lastRow="0" w:firstColumn="1" w:lastColumn="0" w:noHBand="0" w:noVBand="1"/>
      </w:tblPr>
      <w:tblGrid>
        <w:gridCol w:w="8781"/>
      </w:tblGrid>
      <w:tr w:rsidR="00303D41" w14:paraId="779E6314" w14:textId="77777777" w:rsidTr="00D94F82">
        <w:tc>
          <w:tcPr>
            <w:tcW w:w="8781" w:type="dxa"/>
            <w:tcMar>
              <w:top w:w="113" w:type="dxa"/>
              <w:bottom w:w="113" w:type="dxa"/>
            </w:tcMar>
            <w:vAlign w:val="center"/>
          </w:tcPr>
          <w:p w14:paraId="109D9190" w14:textId="77777777" w:rsidR="001C03C0" w:rsidRDefault="001C03C0" w:rsidP="001C03C0">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448684B8" w14:textId="0ECD3C37" w:rsidR="00303D41" w:rsidRDefault="00F21C8E" w:rsidP="001C03C0">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空き家</w:t>
            </w:r>
            <w:r w:rsidR="001C03C0">
              <w:rPr>
                <w:rFonts w:ascii="UD デジタル 教科書体 NP-R" w:eastAsia="UD デジタル 教科書体 NP-R" w:hAnsi="ＭＳ 明朝" w:hint="eastAsia"/>
              </w:rPr>
              <w:t>所有者等に対して、空き家等に関する知識をつけてもらい、「空き家をなるべく早い段階で活用する」という意識を醸成させます。</w:t>
            </w:r>
          </w:p>
        </w:tc>
      </w:tr>
      <w:tr w:rsidR="00303D41" w:rsidRPr="001C03C0" w14:paraId="279D5D05" w14:textId="77777777" w:rsidTr="00D94F82">
        <w:tc>
          <w:tcPr>
            <w:tcW w:w="8781" w:type="dxa"/>
            <w:tcMar>
              <w:top w:w="113" w:type="dxa"/>
              <w:bottom w:w="113" w:type="dxa"/>
            </w:tcMar>
            <w:vAlign w:val="center"/>
          </w:tcPr>
          <w:p w14:paraId="18FDA3CE" w14:textId="7F320256" w:rsidR="001C03C0" w:rsidRDefault="001C03C0" w:rsidP="001C03C0">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43B4DF15" w14:textId="045C7FE5" w:rsidR="001C03C0" w:rsidRDefault="001C03C0" w:rsidP="001C03C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・相続による空き家の発生が多いことを踏まえ、相続手続きの際の案内や関係団体等との連携による講座・セミナーにより、空き家の譲渡や売却、賃貸等の決断を促します。</w:t>
            </w:r>
          </w:p>
          <w:p w14:paraId="408E0E5C" w14:textId="49972554" w:rsidR="001C03C0" w:rsidRDefault="001C03C0" w:rsidP="001C03C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F21C8E">
              <w:rPr>
                <w:rFonts w:ascii="UD デジタル 教科書体 NP-R" w:eastAsia="UD デジタル 教科書体 NP-R" w:hAnsi="ＭＳ 明朝" w:hint="eastAsia"/>
              </w:rPr>
              <w:t>空き家</w:t>
            </w:r>
            <w:r w:rsidRPr="001C03C0">
              <w:rPr>
                <w:rFonts w:ascii="UD デジタル 教科書体 NP-R" w:eastAsia="UD デジタル 教科書体 NP-R" w:hAnsi="ＭＳ 明朝" w:hint="eastAsia"/>
              </w:rPr>
              <w:t>所有者等による空</w:t>
            </w:r>
            <w:r>
              <w:rPr>
                <w:rFonts w:ascii="UD デジタル 教科書体 NP-R" w:eastAsia="UD デジタル 教科書体 NP-R" w:hAnsi="ＭＳ 明朝" w:hint="eastAsia"/>
              </w:rPr>
              <w:t>き</w:t>
            </w:r>
            <w:r w:rsidRPr="001C03C0">
              <w:rPr>
                <w:rFonts w:ascii="UD デジタル 教科書体 NP-R" w:eastAsia="UD デジタル 教科書体 NP-R" w:hAnsi="ＭＳ 明朝" w:hint="eastAsia"/>
              </w:rPr>
              <w:t>家の利活用等を後押しするため、</w:t>
            </w:r>
            <w:r w:rsidR="00F03030" w:rsidRPr="00F03030">
              <w:rPr>
                <w:rFonts w:ascii="UD デジタル 教科書体 NP-R" w:eastAsia="UD デジタル 教科書体 NP-R" w:hAnsi="ＭＳ 明朝" w:hint="eastAsia"/>
              </w:rPr>
              <w:t>空き家のリノベーション等による利活用や解体・除却を促進するための各種支援</w:t>
            </w:r>
            <w:r w:rsidRPr="001C03C0">
              <w:rPr>
                <w:rFonts w:ascii="UD デジタル 教科書体 NP-R" w:eastAsia="UD デジタル 教科書体 NP-R" w:hAnsi="ＭＳ 明朝" w:hint="eastAsia"/>
              </w:rPr>
              <w:t>について検討します。</w:t>
            </w:r>
          </w:p>
          <w:p w14:paraId="234EF86E" w14:textId="779CCF2D" w:rsidR="006A0DC5" w:rsidRDefault="006A0DC5" w:rsidP="001C03C0">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・空き家の譲渡所得の特別控除制度の周知をし、相続により取得した活用予定のない不動産の譲渡を促進することで、空き家長期化の予防を図ります。</w:t>
            </w:r>
          </w:p>
        </w:tc>
      </w:tr>
    </w:tbl>
    <w:p w14:paraId="5B06401D" w14:textId="6E7640DF" w:rsidR="00303D41" w:rsidRDefault="00303D41" w:rsidP="00303D41">
      <w:pPr>
        <w:rPr>
          <w:rFonts w:ascii="UD デジタル 教科書体 NP-R" w:eastAsia="UD デジタル 教科書体 NP-R" w:hAnsi="ＭＳ 明朝"/>
        </w:rPr>
      </w:pPr>
    </w:p>
    <w:p w14:paraId="6F4D0626" w14:textId="765CC241" w:rsidR="00CA2551" w:rsidRPr="00CA2551" w:rsidRDefault="00645944" w:rsidP="00CA2551">
      <w:pPr>
        <w:rPr>
          <w:rFonts w:ascii="UD デジタル 教科書体 NP-R" w:eastAsia="UD デジタル 教科書体 NP-R" w:hAnsi="BIZ UDゴシック"/>
        </w:rPr>
      </w:pPr>
      <w:r>
        <w:rPr>
          <w:rFonts w:ascii="UD デジタル 教科書体 NP-R" w:eastAsia="UD デジタル 教科書体 NP-R" w:hAnsi="ＭＳ 明朝"/>
          <w:noProof/>
        </w:rPr>
        <w:lastRenderedPageBreak/>
        <mc:AlternateContent>
          <mc:Choice Requires="wps">
            <w:drawing>
              <wp:anchor distT="0" distB="0" distL="114300" distR="114300" simplePos="0" relativeHeight="251624442" behindDoc="0" locked="0" layoutInCell="1" allowOverlap="1" wp14:anchorId="31614AFB" wp14:editId="3EB43CDE">
                <wp:simplePos x="0" y="0"/>
                <wp:positionH relativeFrom="margin">
                  <wp:align>right</wp:align>
                </wp:positionH>
                <wp:positionV relativeFrom="paragraph">
                  <wp:posOffset>118745</wp:posOffset>
                </wp:positionV>
                <wp:extent cx="5715000" cy="4238625"/>
                <wp:effectExtent l="0" t="0" r="19050" b="28575"/>
                <wp:wrapNone/>
                <wp:docPr id="293" name="四角形: 角を丸くする 293"/>
                <wp:cNvGraphicFramePr/>
                <a:graphic xmlns:a="http://schemas.openxmlformats.org/drawingml/2006/main">
                  <a:graphicData uri="http://schemas.microsoft.com/office/word/2010/wordprocessingShape">
                    <wps:wsp>
                      <wps:cNvSpPr/>
                      <wps:spPr>
                        <a:xfrm>
                          <a:off x="0" y="0"/>
                          <a:ext cx="5715000" cy="4238625"/>
                        </a:xfrm>
                        <a:prstGeom prst="roundRect">
                          <a:avLst>
                            <a:gd name="adj" fmla="val 5905"/>
                          </a:avLst>
                        </a:prstGeom>
                        <a:solidFill>
                          <a:schemeClr val="bg1">
                            <a:lumMod val="95000"/>
                          </a:schemeClr>
                        </a:solid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62EF0B1E" w14:textId="2C8461B4" w:rsidR="00645944" w:rsidRPr="00645944" w:rsidRDefault="00645944" w:rsidP="00645944">
                            <w:pPr>
                              <w:rPr>
                                <w:rFonts w:ascii="BIZ UDゴシック" w:eastAsia="BIZ UDゴシック" w:hAnsi="BIZ UDゴシック"/>
                              </w:rPr>
                            </w:pPr>
                            <w:r w:rsidRPr="00645944">
                              <w:rPr>
                                <w:rFonts w:ascii="BIZ UDゴシック" w:eastAsia="BIZ UDゴシック" w:hAnsi="BIZ UDゴシック" w:hint="eastAsia"/>
                              </w:rPr>
                              <w:t>＜空き家の譲渡所得の3,000万円特別控除について＞</w:t>
                            </w:r>
                          </w:p>
                          <w:p w14:paraId="681346BA" w14:textId="078A6AA0" w:rsidR="00645944" w:rsidRDefault="00645944" w:rsidP="00645944">
                            <w:r>
                              <w:rPr>
                                <w:rFonts w:ascii="UD デジタル 教科書体 NP-R" w:eastAsia="UD デジタル 教科書体 NP-R" w:hAnsi="ＭＳ 明朝" w:hint="eastAsia"/>
                              </w:rPr>
                              <w:t xml:space="preserve">　</w:t>
                            </w:r>
                            <w:r w:rsidRPr="00CA2551">
                              <w:rPr>
                                <w:rFonts w:ascii="UD デジタル 教科書体 NP-R" w:eastAsia="UD デジタル 教科書体 NP-R" w:hAnsi="BIZ UDゴシック" w:hint="eastAsia"/>
                              </w:rPr>
                              <w:t>相続日から起算して</w:t>
                            </w:r>
                            <w:r>
                              <w:rPr>
                                <w:rFonts w:ascii="UD デジタル 教科書体 NP-R" w:eastAsia="UD デジタル 教科書体 NP-R" w:hAnsi="BIZ UDゴシック" w:hint="eastAsia"/>
                              </w:rPr>
                              <w:t>３年を</w:t>
                            </w:r>
                            <w:r w:rsidRPr="00CA2551">
                              <w:rPr>
                                <w:rFonts w:ascii="UD デジタル 教科書体 NP-R" w:eastAsia="UD デジタル 教科書体 NP-R" w:hAnsi="BIZ UDゴシック" w:hint="eastAsia"/>
                              </w:rPr>
                              <w:t>経過する日の属する年の</w:t>
                            </w:r>
                            <w:r>
                              <w:rPr>
                                <w:rFonts w:ascii="UD デジタル 教科書体 NP-R" w:eastAsia="UD デジタル 教科書体 NP-R" w:hAnsi="BIZ UDゴシック" w:hint="eastAsia"/>
                              </w:rPr>
                              <w:t>12月31日までに、被相続人の住まいを</w:t>
                            </w:r>
                            <w:r w:rsidRPr="00CA2551">
                              <w:rPr>
                                <w:rFonts w:ascii="UD デジタル 教科書体 NP-R" w:eastAsia="UD デジタル 教科書体 NP-R" w:hAnsi="BIZ UDゴシック"/>
                              </w:rPr>
                              <w:t>相続した相続人が、その家屋</w:t>
                            </w:r>
                            <w:r w:rsidRPr="00CA2551">
                              <w:rPr>
                                <w:rFonts w:ascii="UD デジタル 教科書体 NP-R" w:eastAsia="UD デジタル 教科書体 NP-R" w:hAnsi="BIZ UDゴシック" w:hint="eastAsia"/>
                              </w:rPr>
                              <w:t>又は敷地の譲渡にあたり一定の要件を満たした場合、その譲渡にかかる譲渡所得の金額から</w:t>
                            </w:r>
                            <w:r w:rsidRPr="00CA2551">
                              <w:rPr>
                                <w:rFonts w:ascii="UD デジタル 教科書体 NP-R" w:eastAsia="UD デジタル 教科書体 NP-R" w:hAnsi="BIZ UDゴシック"/>
                              </w:rPr>
                              <w:t>3,000万円</w:t>
                            </w:r>
                            <w:r>
                              <w:rPr>
                                <w:rFonts w:ascii="UD デジタル 教科書体 NP-R" w:eastAsia="UD デジタル 教科書体 NP-R" w:hAnsi="BIZ UDゴシック" w:hint="eastAsia"/>
                              </w:rPr>
                              <w:t>（</w:t>
                            </w:r>
                            <w:r w:rsidRPr="00CA2551">
                              <w:rPr>
                                <w:rFonts w:ascii="UD デジタル 教科書体 NP-R" w:eastAsia="UD デジタル 教科書体 NP-R" w:hAnsi="BIZ UDゴシック"/>
                              </w:rPr>
                              <w:t>家屋と敷地のい</w:t>
                            </w:r>
                            <w:r w:rsidRPr="00CA2551">
                              <w:rPr>
                                <w:rFonts w:ascii="UD デジタル 教科書体 NP-R" w:eastAsia="UD デジタル 教科書体 NP-R" w:hAnsi="BIZ UDゴシック" w:hint="eastAsia"/>
                              </w:rPr>
                              <w:t>ずれも相続した相続人の数が</w:t>
                            </w:r>
                            <w:r>
                              <w:rPr>
                                <w:rFonts w:ascii="UD デジタル 教科書体 NP-R" w:eastAsia="UD デジタル 教科書体 NP-R" w:hAnsi="BIZ UDゴシック" w:hint="eastAsia"/>
                              </w:rPr>
                              <w:t>３人以上の場合は2,000万円）を特別控除する。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14AFB" id="四角形: 角を丸くする 293" o:spid="_x0000_s1076" style="position:absolute;left:0;text-align:left;margin-left:398.8pt;margin-top:9.35pt;width:450pt;height:333.75pt;z-index:2516244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" fillcolor="#f2f2f2 [3052]" strokecolor="#5b9bd5 [3208]" strokeweight="1.5pt">
                <v:stroke joinstyle="miter"/>
                <v:textbox>
                  <w:txbxContent>
                    <w:p w14:paraId="62EF0B1E" w14:textId="2C8461B4" w:rsidR="00645944" w:rsidRPr="00645944" w:rsidRDefault="00645944" w:rsidP="00645944">
                      <w:pPr>
                        <w:rPr>
                          <w:rFonts w:ascii="BIZ UDゴシック" w:eastAsia="BIZ UDゴシック" w:hAnsi="BIZ UDゴシック"/>
                        </w:rPr>
                      </w:pPr>
                      <w:r w:rsidRPr="00645944">
                        <w:rPr>
                          <w:rFonts w:ascii="BIZ UDゴシック" w:eastAsia="BIZ UDゴシック" w:hAnsi="BIZ UDゴシック" w:hint="eastAsia"/>
                        </w:rPr>
                        <w:t>＜空き家の譲渡所得の3,000万円特別控除について＞</w:t>
                      </w:r>
                    </w:p>
                    <w:p w14:paraId="681346BA" w14:textId="078A6AA0" w:rsidR="00645944" w:rsidRDefault="00645944" w:rsidP="00645944">
                      <w:r>
                        <w:rPr>
                          <w:rFonts w:ascii="UD デジタル 教科書体 NP-R" w:eastAsia="UD デジタル 教科書体 NP-R" w:hAnsi="ＭＳ 明朝" w:hint="eastAsia"/>
                        </w:rPr>
                        <w:t xml:space="preserve">　</w:t>
                      </w:r>
                      <w:r w:rsidRPr="00CA2551">
                        <w:rPr>
                          <w:rFonts w:ascii="UD デジタル 教科書体 NP-R" w:eastAsia="UD デジタル 教科書体 NP-R" w:hAnsi="BIZ UDゴシック" w:hint="eastAsia"/>
                        </w:rPr>
                        <w:t>相続日から起算して</w:t>
                      </w:r>
                      <w:r>
                        <w:rPr>
                          <w:rFonts w:ascii="UD デジタル 教科書体 NP-R" w:eastAsia="UD デジタル 教科書体 NP-R" w:hAnsi="BIZ UDゴシック" w:hint="eastAsia"/>
                        </w:rPr>
                        <w:t>３年を</w:t>
                      </w:r>
                      <w:r w:rsidRPr="00CA2551">
                        <w:rPr>
                          <w:rFonts w:ascii="UD デジタル 教科書体 NP-R" w:eastAsia="UD デジタル 教科書体 NP-R" w:hAnsi="BIZ UDゴシック" w:hint="eastAsia"/>
                        </w:rPr>
                        <w:t>経過する日の属する年の</w:t>
                      </w:r>
                      <w:r>
                        <w:rPr>
                          <w:rFonts w:ascii="UD デジタル 教科書体 NP-R" w:eastAsia="UD デジタル 教科書体 NP-R" w:hAnsi="BIZ UDゴシック" w:hint="eastAsia"/>
                        </w:rPr>
                        <w:t>12月31日までに、被相続人の住まいを</w:t>
                      </w:r>
                      <w:r w:rsidRPr="00CA2551">
                        <w:rPr>
                          <w:rFonts w:ascii="UD デジタル 教科書体 NP-R" w:eastAsia="UD デジタル 教科書体 NP-R" w:hAnsi="BIZ UDゴシック"/>
                        </w:rPr>
                        <w:t>相続した相続人が、その家屋</w:t>
                      </w:r>
                      <w:r w:rsidRPr="00CA2551">
                        <w:rPr>
                          <w:rFonts w:ascii="UD デジタル 教科書体 NP-R" w:eastAsia="UD デジタル 教科書体 NP-R" w:hAnsi="BIZ UDゴシック" w:hint="eastAsia"/>
                        </w:rPr>
                        <w:t>又は敷地の譲渡にあたり一定の要件を満たした場合、その譲渡にかかる譲渡所得の金額から</w:t>
                      </w:r>
                      <w:r w:rsidRPr="00CA2551">
                        <w:rPr>
                          <w:rFonts w:ascii="UD デジタル 教科書体 NP-R" w:eastAsia="UD デジタル 教科書体 NP-R" w:hAnsi="BIZ UDゴシック"/>
                        </w:rPr>
                        <w:t>3,000万円</w:t>
                      </w:r>
                      <w:r>
                        <w:rPr>
                          <w:rFonts w:ascii="UD デジタル 教科書体 NP-R" w:eastAsia="UD デジタル 教科書体 NP-R" w:hAnsi="BIZ UDゴシック" w:hint="eastAsia"/>
                        </w:rPr>
                        <w:t>（</w:t>
                      </w:r>
                      <w:r w:rsidRPr="00CA2551">
                        <w:rPr>
                          <w:rFonts w:ascii="UD デジタル 教科書体 NP-R" w:eastAsia="UD デジタル 教科書体 NP-R" w:hAnsi="BIZ UDゴシック"/>
                        </w:rPr>
                        <w:t>家屋と敷地のい</w:t>
                      </w:r>
                      <w:r w:rsidRPr="00CA2551">
                        <w:rPr>
                          <w:rFonts w:ascii="UD デジタル 教科書体 NP-R" w:eastAsia="UD デジタル 教科書体 NP-R" w:hAnsi="BIZ UDゴシック" w:hint="eastAsia"/>
                        </w:rPr>
                        <w:t>ずれも相続した相続人の数が</w:t>
                      </w:r>
                      <w:r>
                        <w:rPr>
                          <w:rFonts w:ascii="UD デジタル 教科書体 NP-R" w:eastAsia="UD デジタル 教科書体 NP-R" w:hAnsi="BIZ UDゴシック" w:hint="eastAsia"/>
                        </w:rPr>
                        <w:t>３人以上の場合は2,000万円）を特別控除する。</w:t>
                      </w:r>
                    </w:p>
                  </w:txbxContent>
                </v:textbox>
                <w10:wrap anchorx="margin"/>
              </v:roundrect>
            </w:pict>
          </mc:Fallback>
        </mc:AlternateContent>
      </w:r>
    </w:p>
    <w:p w14:paraId="3410F470" w14:textId="0A0D0DAD" w:rsidR="00CA2551" w:rsidRPr="00CA2551" w:rsidRDefault="00CA2551" w:rsidP="00303D41">
      <w:pPr>
        <w:rPr>
          <w:rFonts w:ascii="UD デジタル 教科書体 NP-R" w:eastAsia="UD デジタル 教科書体 NP-R" w:hAnsi="ＭＳ 明朝"/>
        </w:rPr>
      </w:pPr>
    </w:p>
    <w:p w14:paraId="4922E038" w14:textId="35FB05DC" w:rsidR="00CA2551" w:rsidRDefault="00CA2551" w:rsidP="00303D41">
      <w:pPr>
        <w:rPr>
          <w:rFonts w:ascii="UD デジタル 教科書体 NP-R" w:eastAsia="UD デジタル 教科書体 NP-R" w:hAnsi="ＭＳ 明朝"/>
        </w:rPr>
      </w:pPr>
    </w:p>
    <w:p w14:paraId="6590396F" w14:textId="1A546B1C" w:rsidR="00CA2551" w:rsidRDefault="00CA2551" w:rsidP="00303D41">
      <w:pPr>
        <w:rPr>
          <w:rFonts w:ascii="UD デジタル 教科書体 NP-R" w:eastAsia="UD デジタル 教科書体 NP-R" w:hAnsi="ＭＳ 明朝"/>
        </w:rPr>
      </w:pPr>
    </w:p>
    <w:p w14:paraId="15F8991F" w14:textId="0182187E" w:rsidR="00CA2551" w:rsidRDefault="00CA2551" w:rsidP="00303D41">
      <w:pPr>
        <w:rPr>
          <w:rFonts w:ascii="UD デジタル 教科書体 NP-R" w:eastAsia="UD デジタル 教科書体 NP-R" w:hAnsi="ＭＳ 明朝"/>
        </w:rPr>
      </w:pPr>
    </w:p>
    <w:p w14:paraId="73CDBBC7" w14:textId="4D13A6F5" w:rsidR="00CA2551" w:rsidRDefault="00CA2551" w:rsidP="00303D41">
      <w:pPr>
        <w:rPr>
          <w:rFonts w:ascii="UD デジタル 教科書体 NP-R" w:eastAsia="UD デジタル 教科書体 NP-R" w:hAnsi="ＭＳ 明朝"/>
        </w:rPr>
      </w:pPr>
    </w:p>
    <w:p w14:paraId="27BC0A8B" w14:textId="6830611C" w:rsidR="00CA2551" w:rsidRDefault="00CA2551" w:rsidP="00303D41">
      <w:pPr>
        <w:rPr>
          <w:rFonts w:ascii="UD デジタル 教科書体 NP-R" w:eastAsia="UD デジタル 教科書体 NP-R" w:hAnsi="ＭＳ 明朝"/>
        </w:rPr>
      </w:pPr>
    </w:p>
    <w:p w14:paraId="2309E97B" w14:textId="5F95320B" w:rsidR="00645944" w:rsidRDefault="00645944" w:rsidP="00303D41">
      <w:pPr>
        <w:rPr>
          <w:rFonts w:ascii="UD デジタル 教科書体 NP-R" w:eastAsia="UD デジタル 教科書体 NP-R" w:hAnsi="ＭＳ 明朝"/>
        </w:rPr>
      </w:pPr>
      <w:r w:rsidRPr="00645944">
        <w:rPr>
          <w:rFonts w:ascii="UD デジタル 教科書体 NP-R" w:eastAsia="UD デジタル 教科書体 NP-R" w:hAnsi="BIZ UDゴシック"/>
          <w:noProof/>
        </w:rPr>
        <w:drawing>
          <wp:anchor distT="0" distB="0" distL="114300" distR="114300" simplePos="0" relativeHeight="251815936" behindDoc="0" locked="0" layoutInCell="1" allowOverlap="1" wp14:anchorId="5AA72E4D" wp14:editId="134B57FC">
            <wp:simplePos x="0" y="0"/>
            <wp:positionH relativeFrom="margin">
              <wp:align>center</wp:align>
            </wp:positionH>
            <wp:positionV relativeFrom="paragraph">
              <wp:posOffset>23495</wp:posOffset>
            </wp:positionV>
            <wp:extent cx="5572125" cy="2437114"/>
            <wp:effectExtent l="0" t="0" r="0" b="190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72125" cy="2437114"/>
                    </a:xfrm>
                    <a:prstGeom prst="rect">
                      <a:avLst/>
                    </a:prstGeom>
                  </pic:spPr>
                </pic:pic>
              </a:graphicData>
            </a:graphic>
            <wp14:sizeRelH relativeFrom="margin">
              <wp14:pctWidth>0</wp14:pctWidth>
            </wp14:sizeRelH>
            <wp14:sizeRelV relativeFrom="margin">
              <wp14:pctHeight>0</wp14:pctHeight>
            </wp14:sizeRelV>
          </wp:anchor>
        </w:drawing>
      </w:r>
    </w:p>
    <w:p w14:paraId="42999AC5" w14:textId="77777777" w:rsidR="00645944" w:rsidRDefault="00645944" w:rsidP="00303D41">
      <w:pPr>
        <w:rPr>
          <w:rFonts w:ascii="UD デジタル 教科書体 NP-R" w:eastAsia="UD デジタル 教科書体 NP-R" w:hAnsi="ＭＳ 明朝"/>
        </w:rPr>
      </w:pPr>
    </w:p>
    <w:p w14:paraId="1A046B92" w14:textId="481A6E5B" w:rsidR="00CA2551" w:rsidRDefault="00CA2551" w:rsidP="00CA2551">
      <w:pPr>
        <w:rPr>
          <w:rFonts w:ascii="UD デジタル 教科書体 NP-R" w:eastAsia="UD デジタル 教科書体 NP-R" w:hAnsi="BIZ UDゴシック"/>
        </w:rPr>
      </w:pPr>
    </w:p>
    <w:p w14:paraId="3F56D8D5" w14:textId="07068B79" w:rsidR="009C4640" w:rsidRDefault="009C4640" w:rsidP="00303D41">
      <w:pPr>
        <w:rPr>
          <w:rFonts w:ascii="UD デジタル 教科書体 NP-R" w:eastAsia="UD デジタル 教科書体 NP-R" w:hAnsi="BIZ UDゴシック"/>
        </w:rPr>
      </w:pPr>
    </w:p>
    <w:p w14:paraId="21026D4E" w14:textId="2FFE1CFC" w:rsidR="00A0502F" w:rsidRDefault="00A0502F" w:rsidP="00303D41">
      <w:pPr>
        <w:rPr>
          <w:rFonts w:ascii="UD デジタル 教科書体 NP-R" w:eastAsia="UD デジタル 教科書体 NP-R" w:hAnsi="BIZ UDゴシック"/>
        </w:rPr>
      </w:pPr>
    </w:p>
    <w:p w14:paraId="4869E318" w14:textId="1E76B5DC" w:rsidR="00A0502F" w:rsidRDefault="00A0502F" w:rsidP="00303D41">
      <w:pPr>
        <w:rPr>
          <w:rFonts w:ascii="UD デジタル 教科書体 NP-R" w:eastAsia="UD デジタル 教科書体 NP-R" w:hAnsi="BIZ UDゴシック"/>
        </w:rPr>
      </w:pPr>
    </w:p>
    <w:p w14:paraId="47265496" w14:textId="7B96B7CA" w:rsidR="00A0502F" w:rsidRDefault="00A0502F" w:rsidP="00303D41">
      <w:pPr>
        <w:rPr>
          <w:rFonts w:ascii="UD デジタル 教科書体 NP-R" w:eastAsia="UD デジタル 教科書体 NP-R" w:hAnsi="BIZ UDゴシック"/>
        </w:rPr>
      </w:pPr>
    </w:p>
    <w:p w14:paraId="3E559F8C" w14:textId="5ABA4EBB" w:rsidR="00A0502F" w:rsidRDefault="00A0502F" w:rsidP="00303D41">
      <w:pPr>
        <w:rPr>
          <w:rFonts w:ascii="UD デジタル 教科書体 NP-R" w:eastAsia="UD デジタル 教科書体 NP-R" w:hAnsi="BIZ UDゴシック"/>
        </w:rPr>
      </w:pPr>
    </w:p>
    <w:p w14:paraId="434A4DED" w14:textId="14E9DDC0" w:rsidR="00A0502F" w:rsidRDefault="00A0502F" w:rsidP="00303D41">
      <w:pPr>
        <w:rPr>
          <w:rFonts w:ascii="UD デジタル 教科書体 NP-R" w:eastAsia="UD デジタル 教科書体 NP-R" w:hAnsi="BIZ UDゴシック"/>
        </w:rPr>
      </w:pPr>
    </w:p>
    <w:p w14:paraId="4BA093CB" w14:textId="78961289" w:rsidR="00A0502F" w:rsidRDefault="00A0502F" w:rsidP="00303D41">
      <w:pPr>
        <w:rPr>
          <w:rFonts w:ascii="UD デジタル 教科書体 NP-R" w:eastAsia="UD デジタル 教科書体 NP-R" w:hAnsi="BIZ UDゴシック"/>
        </w:rPr>
      </w:pPr>
    </w:p>
    <w:p w14:paraId="7F271A02" w14:textId="0DC92025" w:rsidR="00A0502F" w:rsidRDefault="00A0502F" w:rsidP="00303D41">
      <w:pPr>
        <w:rPr>
          <w:rFonts w:ascii="UD デジタル 教科書体 NP-R" w:eastAsia="UD デジタル 教科書体 NP-R" w:hAnsi="BIZ UDゴシック"/>
        </w:rPr>
      </w:pPr>
    </w:p>
    <w:p w14:paraId="011E8EA1" w14:textId="10D28DC9" w:rsidR="00A0502F" w:rsidRDefault="00A0502F" w:rsidP="00303D41">
      <w:pPr>
        <w:rPr>
          <w:rFonts w:ascii="UD デジタル 教科書体 NP-R" w:eastAsia="UD デジタル 教科書体 NP-R" w:hAnsi="BIZ UDゴシック"/>
        </w:rPr>
      </w:pPr>
    </w:p>
    <w:p w14:paraId="1FE22379" w14:textId="77777777" w:rsidR="00645944" w:rsidRDefault="00645944" w:rsidP="00303D41">
      <w:pPr>
        <w:rPr>
          <w:rFonts w:ascii="UD デジタル 教科書体 NP-R" w:eastAsia="UD デジタル 教科書体 NP-R" w:hAnsi="BIZ UDゴシック"/>
        </w:rPr>
      </w:pPr>
    </w:p>
    <w:p w14:paraId="20F214D2" w14:textId="77777777" w:rsidR="005E66D9" w:rsidRDefault="005E66D9" w:rsidP="00303D41">
      <w:pPr>
        <w:rPr>
          <w:rFonts w:ascii="UD デジタル 教科書体 NP-R" w:eastAsia="UD デジタル 教科書体 NP-R" w:hAnsi="BIZ UDゴシック"/>
        </w:rPr>
      </w:pPr>
    </w:p>
    <w:p w14:paraId="53395B2F" w14:textId="7A4B4FA1"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00114D2B">
        <w:rPr>
          <w:rFonts w:ascii="UD デジタル 教科書体 NP-R" w:eastAsia="UD デジタル 教科書体 NP-R" w:hAnsi="ＭＳ 明朝" w:hint="eastAsia"/>
        </w:rPr>
        <w:t>不動産</w:t>
      </w:r>
      <w:r w:rsidR="00B1006C" w:rsidRPr="00B1006C">
        <w:rPr>
          <w:rFonts w:ascii="UD デジタル 教科書体 NP-R" w:eastAsia="UD デジタル 教科書体 NP-R" w:hAnsi="ＭＳ 明朝" w:hint="eastAsia"/>
        </w:rPr>
        <w:t>市場</w:t>
      </w:r>
      <w:r w:rsidR="00114D2B">
        <w:rPr>
          <w:rFonts w:ascii="UD デジタル 教科書体 NP-R" w:eastAsia="UD デジタル 教科書体 NP-R" w:hAnsi="ＭＳ 明朝" w:hint="eastAsia"/>
        </w:rPr>
        <w:t>への</w:t>
      </w:r>
      <w:r w:rsidR="00B1006C" w:rsidRPr="00B1006C">
        <w:rPr>
          <w:rFonts w:ascii="UD デジタル 教科書体 NP-R" w:eastAsia="UD デジタル 教科書体 NP-R" w:hAnsi="ＭＳ 明朝" w:hint="eastAsia"/>
        </w:rPr>
        <w:t>流通促進</w:t>
      </w:r>
    </w:p>
    <w:tbl>
      <w:tblPr>
        <w:tblStyle w:val="a4"/>
        <w:tblW w:w="0" w:type="auto"/>
        <w:tblInd w:w="279" w:type="dxa"/>
        <w:tblBorders>
          <w:insideH w:val="dashSmallGap" w:sz="4" w:space="0" w:color="auto"/>
        </w:tblBorders>
        <w:tblLook w:val="04A0" w:firstRow="1" w:lastRow="0" w:firstColumn="1" w:lastColumn="0" w:noHBand="0" w:noVBand="1"/>
      </w:tblPr>
      <w:tblGrid>
        <w:gridCol w:w="8781"/>
      </w:tblGrid>
      <w:tr w:rsidR="00303D41" w:rsidRPr="009D75D0" w14:paraId="7B989CBE" w14:textId="77777777" w:rsidTr="00D94F82">
        <w:tc>
          <w:tcPr>
            <w:tcW w:w="8781" w:type="dxa"/>
            <w:tcMar>
              <w:top w:w="113" w:type="dxa"/>
              <w:bottom w:w="113" w:type="dxa"/>
            </w:tcMar>
            <w:vAlign w:val="center"/>
          </w:tcPr>
          <w:p w14:paraId="72EBE781" w14:textId="77777777" w:rsidR="001C03C0" w:rsidRDefault="001C03C0" w:rsidP="001C03C0">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5A6BFB68" w14:textId="3D5E0194" w:rsidR="00303D41" w:rsidRDefault="009D75D0" w:rsidP="00B64390">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空き家</w:t>
            </w:r>
            <w:r w:rsidR="00B13610">
              <w:rPr>
                <w:rFonts w:ascii="UD デジタル 教科書体 NP-R" w:eastAsia="UD デジタル 教科書体 NP-R" w:hAnsi="ＭＳ 明朝" w:hint="eastAsia"/>
              </w:rPr>
              <w:t>等</w:t>
            </w:r>
            <w:r>
              <w:rPr>
                <w:rFonts w:ascii="UD デジタル 教科書体 NP-R" w:eastAsia="UD デジタル 教科書体 NP-R" w:hAnsi="ＭＳ 明朝" w:hint="eastAsia"/>
              </w:rPr>
              <w:t>の需要と供給がマッチングできる機会の創出に向けて、民間企業や関係団体等と連携・協力し、</w:t>
            </w:r>
            <w:r w:rsidR="00114D2B">
              <w:rPr>
                <w:rFonts w:ascii="UD デジタル 教科書体 NP-R" w:eastAsia="UD デジタル 教科書体 NP-R" w:hAnsi="ＭＳ 明朝" w:hint="eastAsia"/>
              </w:rPr>
              <w:t>不動産</w:t>
            </w:r>
            <w:r w:rsidR="00344809">
              <w:rPr>
                <w:rFonts w:ascii="UD デジタル 教科書体 NP-R" w:eastAsia="UD デジタル 教科書体 NP-R" w:hAnsi="ＭＳ 明朝" w:hint="eastAsia"/>
              </w:rPr>
              <w:t>市場流通の促進を図ります。</w:t>
            </w:r>
          </w:p>
        </w:tc>
      </w:tr>
      <w:tr w:rsidR="00303D41" w14:paraId="3C852386" w14:textId="77777777" w:rsidTr="00D94F82">
        <w:tc>
          <w:tcPr>
            <w:tcW w:w="8781" w:type="dxa"/>
            <w:tcMar>
              <w:top w:w="113" w:type="dxa"/>
              <w:bottom w:w="113" w:type="dxa"/>
            </w:tcMar>
            <w:vAlign w:val="center"/>
          </w:tcPr>
          <w:p w14:paraId="7BDFCF95" w14:textId="77777777" w:rsidR="001C03C0" w:rsidRDefault="001C03C0" w:rsidP="001C03C0">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2EFFC453" w14:textId="22856731" w:rsidR="007C0FC3" w:rsidRDefault="007C0FC3" w:rsidP="00DF12CB">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757745">
              <w:rPr>
                <w:rFonts w:ascii="UD デジタル 教科書体 NP-R" w:eastAsia="UD デジタル 教科書体 NP-R" w:hAnsi="ＭＳ 明朝" w:hint="eastAsia"/>
              </w:rPr>
              <w:t>公益的に活動する団体</w:t>
            </w:r>
            <w:r w:rsidRPr="007C0FC3">
              <w:rPr>
                <w:rFonts w:ascii="UD デジタル 教科書体 NP-R" w:eastAsia="UD デジタル 教科書体 NP-R" w:hAnsi="ＭＳ 明朝" w:hint="eastAsia"/>
              </w:rPr>
              <w:t>や公共の福祉等を目的として活動する事業者等と利活用可能な空き家等とのマッチングを</w:t>
            </w:r>
            <w:r w:rsidR="00DF12CB">
              <w:rPr>
                <w:rFonts w:ascii="UD デジタル 教科書体 NP-R" w:eastAsia="UD デジタル 教科書体 NP-R" w:hAnsi="ＭＳ 明朝" w:hint="eastAsia"/>
              </w:rPr>
              <w:t>検討します</w:t>
            </w:r>
            <w:r w:rsidRPr="007C0FC3">
              <w:rPr>
                <w:rFonts w:ascii="UD デジタル 教科書体 NP-R" w:eastAsia="UD デジタル 教科書体 NP-R" w:hAnsi="ＭＳ 明朝" w:hint="eastAsia"/>
              </w:rPr>
              <w:t>。</w:t>
            </w:r>
          </w:p>
          <w:p w14:paraId="06BCF8EF" w14:textId="513BCA55" w:rsidR="00DF12CB" w:rsidRDefault="00DF12CB" w:rsidP="00DF12CB">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577B4F" w:rsidRPr="00577B4F">
              <w:rPr>
                <w:rFonts w:ascii="UD デジタル 教科書体 NP-R" w:eastAsia="UD デジタル 教科書体 NP-R" w:hAnsi="ＭＳ 明朝" w:hint="eastAsia"/>
              </w:rPr>
              <w:t>民間企業や関係団体等との連携により、不動産市場での空</w:t>
            </w:r>
            <w:r w:rsidR="00C969BC">
              <w:rPr>
                <w:rFonts w:ascii="UD デジタル 教科書体 NP-R" w:eastAsia="UD デジタル 教科書体 NP-R" w:hAnsi="ＭＳ 明朝" w:hint="eastAsia"/>
              </w:rPr>
              <w:t>き</w:t>
            </w:r>
            <w:r w:rsidR="00577B4F" w:rsidRPr="00577B4F">
              <w:rPr>
                <w:rFonts w:ascii="UD デジタル 教科書体 NP-R" w:eastAsia="UD デジタル 教科書体 NP-R" w:hAnsi="ＭＳ 明朝" w:hint="eastAsia"/>
              </w:rPr>
              <w:t>家等の流通促進を図ります。</w:t>
            </w:r>
          </w:p>
          <w:p w14:paraId="26723A60" w14:textId="0BD0BA90" w:rsidR="00757745" w:rsidRDefault="00757745" w:rsidP="00DF12CB">
            <w:pPr>
              <w:ind w:leftChars="100" w:left="420" w:hangingChars="100" w:hanging="210"/>
              <w:rPr>
                <w:rFonts w:ascii="UD デジタル 教科書体 NP-R" w:eastAsia="UD デジタル 教科書体 NP-R" w:hAnsi="ＭＳ 明朝"/>
              </w:rPr>
            </w:pPr>
            <w:r w:rsidRPr="00160CC1">
              <w:rPr>
                <w:rFonts w:ascii="UD デジタル 教科書体 NP-R" w:eastAsia="UD デジタル 教科書体 NP-R" w:hAnsi="ＭＳ 明朝" w:hint="eastAsia"/>
              </w:rPr>
              <w:t>・空</w:t>
            </w:r>
            <w:r>
              <w:rPr>
                <w:rFonts w:ascii="UD デジタル 教科書体 NP-R" w:eastAsia="UD デジタル 教科書体 NP-R" w:hAnsi="ＭＳ 明朝" w:hint="eastAsia"/>
              </w:rPr>
              <w:t>き</w:t>
            </w:r>
            <w:r w:rsidRPr="00160CC1">
              <w:rPr>
                <w:rFonts w:ascii="UD デジタル 教科書体 NP-R" w:eastAsia="UD デジタル 教科書体 NP-R" w:hAnsi="ＭＳ 明朝" w:hint="eastAsia"/>
              </w:rPr>
              <w:t>家対策に資する民間企業や</w:t>
            </w:r>
            <w:r w:rsidR="001F71E4">
              <w:rPr>
                <w:rFonts w:ascii="UD デジタル 教科書体 NP-R" w:eastAsia="UD デジタル 教科書体 NP-R" w:hAnsi="ＭＳ 明朝" w:hint="eastAsia"/>
              </w:rPr>
              <w:t>関係団体</w:t>
            </w:r>
            <w:r w:rsidRPr="00160CC1">
              <w:rPr>
                <w:rFonts w:ascii="UD デジタル 教科書体 NP-R" w:eastAsia="UD デジタル 教科書体 NP-R" w:hAnsi="ＭＳ 明朝" w:hint="eastAsia"/>
              </w:rPr>
              <w:t>との連携を通じて、中古住宅等の市場</w:t>
            </w:r>
            <w:r w:rsidR="002801B1">
              <w:rPr>
                <w:rFonts w:ascii="UD デジタル 教科書体 NP-R" w:eastAsia="UD デジタル 教科書体 NP-R" w:hAnsi="ＭＳ 明朝" w:hint="eastAsia"/>
              </w:rPr>
              <w:t>へ</w:t>
            </w:r>
            <w:r w:rsidRPr="00160CC1">
              <w:rPr>
                <w:rFonts w:ascii="UD デジタル 教科書体 NP-R" w:eastAsia="UD デジタル 教科書体 NP-R" w:hAnsi="ＭＳ 明朝" w:hint="eastAsia"/>
              </w:rPr>
              <w:t>の流通拡大を図り、空</w:t>
            </w:r>
            <w:r>
              <w:rPr>
                <w:rFonts w:ascii="UD デジタル 教科書体 NP-R" w:eastAsia="UD デジタル 教科書体 NP-R" w:hAnsi="ＭＳ 明朝" w:hint="eastAsia"/>
              </w:rPr>
              <w:t>き</w:t>
            </w:r>
            <w:r w:rsidRPr="00160CC1">
              <w:rPr>
                <w:rFonts w:ascii="UD デジタル 教科書体 NP-R" w:eastAsia="UD デジタル 教科書体 NP-R" w:hAnsi="ＭＳ 明朝" w:hint="eastAsia"/>
              </w:rPr>
              <w:t>家及び解体後の跡地</w:t>
            </w:r>
            <w:r w:rsidR="00FC489F">
              <w:rPr>
                <w:rFonts w:ascii="UD デジタル 教科書体 NP-R" w:eastAsia="UD デジタル 教科書体 NP-R" w:hAnsi="ＭＳ 明朝" w:hint="eastAsia"/>
              </w:rPr>
              <w:t>等</w:t>
            </w:r>
            <w:r w:rsidRPr="00160CC1">
              <w:rPr>
                <w:rFonts w:ascii="UD デジタル 教科書体 NP-R" w:eastAsia="UD デジタル 教科書体 NP-R" w:hAnsi="ＭＳ 明朝" w:hint="eastAsia"/>
              </w:rPr>
              <w:t>の活用を積極的に</w:t>
            </w:r>
            <w:r w:rsidR="001F71E4">
              <w:rPr>
                <w:rFonts w:ascii="UD デジタル 教科書体 NP-R" w:eastAsia="UD デジタル 教科書体 NP-R" w:hAnsi="ＭＳ 明朝" w:hint="eastAsia"/>
              </w:rPr>
              <w:t>促進</w:t>
            </w:r>
            <w:r w:rsidRPr="00160CC1">
              <w:rPr>
                <w:rFonts w:ascii="UD デジタル 教科書体 NP-R" w:eastAsia="UD デジタル 教科書体 NP-R" w:hAnsi="ＭＳ 明朝" w:hint="eastAsia"/>
              </w:rPr>
              <w:t>します。</w:t>
            </w:r>
          </w:p>
          <w:p w14:paraId="410E9C0E" w14:textId="48C64CD1" w:rsidR="001F71E4" w:rsidRDefault="001F71E4" w:rsidP="00DF12CB">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・空き家バンク等の活用による流通促進を検討し、空き家所有者等のニーズに合わせた情報提供を実施します。</w:t>
            </w:r>
          </w:p>
          <w:p w14:paraId="28C22EAB" w14:textId="452945CB" w:rsidR="00303D41" w:rsidRDefault="00757745" w:rsidP="00757745">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2C3FDB">
              <w:rPr>
                <w:rFonts w:ascii="UD デジタル 教科書体 NP-R" w:eastAsia="UD デジタル 教科書体 NP-R" w:hAnsi="ＭＳ 明朝" w:hint="eastAsia"/>
              </w:rPr>
              <w:t>空き家所有者等からの「相続」、「売買・賃貸（利活用）」、「管理」</w:t>
            </w:r>
            <w:r w:rsidR="00F01697">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「解体」</w:t>
            </w:r>
            <w:r w:rsidRPr="002C3FDB">
              <w:rPr>
                <w:rFonts w:ascii="UD デジタル 教科書体 NP-R" w:eastAsia="UD デジタル 教科書体 NP-R" w:hAnsi="ＭＳ 明朝" w:hint="eastAsia"/>
              </w:rPr>
              <w:t>などの相談にワンストップで対応</w:t>
            </w:r>
            <w:r>
              <w:rPr>
                <w:rFonts w:ascii="UD デジタル 教科書体 NP-R" w:eastAsia="UD デジタル 教科書体 NP-R" w:hAnsi="ＭＳ 明朝" w:hint="eastAsia"/>
              </w:rPr>
              <w:t>できるよう一元化した相談窓口の設置を検討します。（再掲）</w:t>
            </w:r>
          </w:p>
        </w:tc>
      </w:tr>
    </w:tbl>
    <w:p w14:paraId="3216AED9" w14:textId="77777777" w:rsidR="00734A8C" w:rsidRDefault="00734A8C" w:rsidP="00303D41">
      <w:pPr>
        <w:ind w:left="210" w:hangingChars="100" w:hanging="210"/>
        <w:rPr>
          <w:rFonts w:ascii="UD デジタル 教科書体 NP-R" w:eastAsia="UD デジタル 教科書体 NP-R" w:hAnsi="ＭＳ 明朝"/>
        </w:rPr>
      </w:pPr>
    </w:p>
    <w:p w14:paraId="1DFCAA54" w14:textId="193E8405" w:rsidR="00303D41" w:rsidRPr="00746F06" w:rsidRDefault="00303D41" w:rsidP="00303D41">
      <w:pPr>
        <w:rPr>
          <w:rFonts w:ascii="BIZ UDゴシック" w:eastAsia="BIZ UDゴシック" w:hAnsi="BIZ UDゴシック"/>
          <w:sz w:val="24"/>
          <w:szCs w:val="28"/>
        </w:rPr>
      </w:pPr>
      <w:r w:rsidRPr="00746F06">
        <w:rPr>
          <w:rFonts w:ascii="BIZ UDゴシック" w:eastAsia="BIZ UDゴシック" w:hAnsi="BIZ UDゴシック" w:hint="eastAsia"/>
          <w:sz w:val="24"/>
          <w:szCs w:val="28"/>
          <w:bdr w:val="single" w:sz="4" w:space="0" w:color="auto"/>
          <w:shd w:val="clear" w:color="auto" w:fill="FBE4D5" w:themeFill="accent2" w:themeFillTint="33"/>
        </w:rPr>
        <w:lastRenderedPageBreak/>
        <w:t>基本方針３</w:t>
      </w:r>
      <w:r w:rsidRPr="00746F06">
        <w:rPr>
          <w:rFonts w:ascii="BIZ UDゴシック" w:eastAsia="BIZ UDゴシック" w:hAnsi="BIZ UDゴシック" w:hint="eastAsia"/>
          <w:sz w:val="24"/>
          <w:szCs w:val="28"/>
        </w:rPr>
        <w:t xml:space="preserve">　</w:t>
      </w:r>
      <w:r w:rsidRPr="00746F06">
        <w:rPr>
          <w:rFonts w:ascii="BIZ UDゴシック" w:eastAsia="BIZ UDゴシック" w:hAnsi="BIZ UDゴシック" w:hint="eastAsia"/>
          <w:color w:val="833C0B" w:themeColor="accent2" w:themeShade="80"/>
          <w:sz w:val="24"/>
          <w:szCs w:val="28"/>
        </w:rPr>
        <w:t>空き家等の適切な管理と危険空き家の解消促進</w:t>
      </w:r>
    </w:p>
    <w:p w14:paraId="011F2C24" w14:textId="77777777" w:rsidR="00303D41" w:rsidRDefault="00303D41" w:rsidP="00303D41">
      <w:pPr>
        <w:rPr>
          <w:rFonts w:ascii="UD デジタル 教科書体 NP-R" w:eastAsia="UD デジタル 教科書体 NP-R" w:hAnsi="BIZ UDゴシック"/>
        </w:rPr>
      </w:pPr>
    </w:p>
    <w:p w14:paraId="23ED0977" w14:textId="1751C2FF"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Pr="00303D41">
        <w:rPr>
          <w:rFonts w:ascii="UD デジタル 教科書体 NP-R" w:eastAsia="UD デジタル 教科書体 NP-R" w:hAnsi="ＭＳ 明朝" w:hint="eastAsia"/>
        </w:rPr>
        <w:t>空き家データベースの整備</w:t>
      </w:r>
    </w:p>
    <w:tbl>
      <w:tblPr>
        <w:tblStyle w:val="a4"/>
        <w:tblW w:w="0" w:type="auto"/>
        <w:tblInd w:w="279" w:type="dxa"/>
        <w:tblLook w:val="04A0" w:firstRow="1" w:lastRow="0" w:firstColumn="1" w:lastColumn="0" w:noHBand="0" w:noVBand="1"/>
      </w:tblPr>
      <w:tblGrid>
        <w:gridCol w:w="8781"/>
      </w:tblGrid>
      <w:tr w:rsidR="00303D41" w14:paraId="6E635A0C" w14:textId="77777777" w:rsidTr="00D94F82">
        <w:tc>
          <w:tcPr>
            <w:tcW w:w="8781" w:type="dxa"/>
            <w:tcBorders>
              <w:bottom w:val="dashSmallGap" w:sz="4" w:space="0" w:color="auto"/>
            </w:tcBorders>
            <w:tcMar>
              <w:top w:w="113" w:type="dxa"/>
              <w:bottom w:w="113" w:type="dxa"/>
            </w:tcMar>
            <w:vAlign w:val="center"/>
          </w:tcPr>
          <w:p w14:paraId="70B82563" w14:textId="77777777" w:rsidR="00CE4784" w:rsidRDefault="00CE4784" w:rsidP="00CE4784">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5790F066" w14:textId="4CA2D9D0" w:rsidR="00303D41" w:rsidRDefault="000B306F" w:rsidP="00B64390">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最新の空き家等を把握するため、</w:t>
            </w:r>
            <w:r w:rsidR="00B54CA1">
              <w:rPr>
                <w:rFonts w:ascii="UD デジタル 教科書体 NP-R" w:eastAsia="UD デジタル 教科書体 NP-R" w:hAnsi="ＭＳ 明朝" w:hint="eastAsia"/>
              </w:rPr>
              <w:t>地域</w:t>
            </w:r>
            <w:r w:rsidR="009A7960">
              <w:rPr>
                <w:rFonts w:ascii="UD デジタル 教科書体 NP-R" w:eastAsia="UD デジタル 教科書体 NP-R" w:hAnsi="ＭＳ 明朝" w:hint="eastAsia"/>
              </w:rPr>
              <w:t>住民から情報提供があった空き家や、</w:t>
            </w:r>
            <w:r w:rsidR="0052143A">
              <w:rPr>
                <w:rFonts w:ascii="UD デジタル 教科書体 NP-R" w:eastAsia="UD デジタル 教科書体 NP-R" w:hAnsi="ＭＳ 明朝" w:hint="eastAsia"/>
              </w:rPr>
              <w:t>空き家</w:t>
            </w:r>
            <w:r w:rsidR="009A7960">
              <w:rPr>
                <w:rFonts w:ascii="UD デジタル 教科書体 NP-R" w:eastAsia="UD デジタル 教科書体 NP-R" w:hAnsi="ＭＳ 明朝" w:hint="eastAsia"/>
              </w:rPr>
              <w:t>所有者等から相談があった空き家等に関する情報をデータベースに登録し、一元管理をすることで</w:t>
            </w:r>
            <w:r w:rsidR="00EF0115">
              <w:rPr>
                <w:rFonts w:ascii="UD デジタル 教科書体 NP-R" w:eastAsia="UD デジタル 教科書体 NP-R" w:hAnsi="ＭＳ 明朝" w:hint="eastAsia"/>
              </w:rPr>
              <w:t>適切な</w:t>
            </w:r>
            <w:r w:rsidR="009A7960">
              <w:rPr>
                <w:rFonts w:ascii="UD デジタル 教科書体 NP-R" w:eastAsia="UD デジタル 教科書体 NP-R" w:hAnsi="ＭＳ 明朝" w:hint="eastAsia"/>
              </w:rPr>
              <w:t>管理に向けた情報の整備を行っていきます。</w:t>
            </w:r>
          </w:p>
        </w:tc>
      </w:tr>
      <w:tr w:rsidR="00303D41" w14:paraId="45965104" w14:textId="77777777" w:rsidTr="00D94F82">
        <w:tc>
          <w:tcPr>
            <w:tcW w:w="8781" w:type="dxa"/>
            <w:tcBorders>
              <w:top w:val="dashSmallGap" w:sz="4" w:space="0" w:color="auto"/>
            </w:tcBorders>
            <w:tcMar>
              <w:top w:w="113" w:type="dxa"/>
              <w:bottom w:w="113" w:type="dxa"/>
            </w:tcMar>
            <w:vAlign w:val="center"/>
          </w:tcPr>
          <w:p w14:paraId="29902953" w14:textId="40CCAAC2" w:rsidR="00CE4784" w:rsidRDefault="00CE4784" w:rsidP="00CE4784">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057A02D9" w14:textId="4D13E08D" w:rsidR="00CE4784" w:rsidRPr="00CE4784" w:rsidRDefault="00CE4784" w:rsidP="00CE4784">
            <w:pPr>
              <w:ind w:leftChars="100" w:left="420" w:hangingChars="100" w:hanging="210"/>
              <w:rPr>
                <w:rFonts w:ascii="UD デジタル 教科書体 NP-R" w:eastAsia="UD デジタル 教科書体 NP-R" w:hAnsi="ＭＳ 明朝"/>
              </w:rPr>
            </w:pPr>
            <w:r w:rsidRPr="00CE4784">
              <w:rPr>
                <w:rFonts w:ascii="UD デジタル 教科書体 NP-R" w:eastAsia="UD デジタル 教科書体 NP-R" w:hAnsi="ＭＳ 明朝" w:hint="eastAsia"/>
              </w:rPr>
              <w:t>・空</w:t>
            </w:r>
            <w:r w:rsidR="00DF2EEA">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家等への外観調査、立入調査、</w:t>
            </w:r>
            <w:r w:rsidR="00B54CA1">
              <w:rPr>
                <w:rFonts w:ascii="UD デジタル 教科書体 NP-R" w:eastAsia="UD デジタル 教科書体 NP-R" w:hAnsi="ＭＳ 明朝" w:hint="eastAsia"/>
              </w:rPr>
              <w:t>地域住民</w:t>
            </w:r>
            <w:r w:rsidRPr="00CE4784">
              <w:rPr>
                <w:rFonts w:ascii="UD デジタル 教科書体 NP-R" w:eastAsia="UD デジタル 教科書体 NP-R" w:hAnsi="ＭＳ 明朝" w:hint="eastAsia"/>
              </w:rPr>
              <w:t>への聞取調査など、必要な調査を実施し、空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家等の現状や</w:t>
            </w:r>
            <w:r w:rsidR="0052143A">
              <w:rPr>
                <w:rFonts w:ascii="UD デジタル 教科書体 NP-R" w:eastAsia="UD デジタル 教科書体 NP-R" w:hAnsi="ＭＳ 明朝" w:hint="eastAsia"/>
              </w:rPr>
              <w:t>空き家</w:t>
            </w:r>
            <w:r w:rsidRPr="00CE4784">
              <w:rPr>
                <w:rFonts w:ascii="UD デジタル 教科書体 NP-R" w:eastAsia="UD デジタル 教科書体 NP-R" w:hAnsi="ＭＳ 明朝" w:hint="eastAsia"/>
              </w:rPr>
              <w:t>所有者等の情報を把握します。</w:t>
            </w:r>
          </w:p>
          <w:p w14:paraId="0CEDEB77" w14:textId="2D9800EA" w:rsidR="00CE4784" w:rsidRPr="00CE4784" w:rsidRDefault="00CE4784" w:rsidP="00CE4784">
            <w:pPr>
              <w:ind w:leftChars="100" w:left="420" w:hangingChars="100" w:hanging="210"/>
              <w:rPr>
                <w:rFonts w:ascii="UD デジタル 教科書体 NP-R" w:eastAsia="UD デジタル 教科書体 NP-R" w:hAnsi="ＭＳ 明朝"/>
              </w:rPr>
            </w:pPr>
            <w:r w:rsidRPr="00CE4784">
              <w:rPr>
                <w:rFonts w:ascii="UD デジタル 教科書体 NP-R" w:eastAsia="UD デジタル 教科書体 NP-R" w:hAnsi="ＭＳ 明朝" w:hint="eastAsia"/>
              </w:rPr>
              <w:t>・空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家等の把握については、地域との連携が不可欠であることから、自治会</w:t>
            </w:r>
            <w:r w:rsidR="00B54CA1">
              <w:rPr>
                <w:rFonts w:ascii="UD デジタル 教科書体 NP-R" w:eastAsia="UD デジタル 教科書体 NP-R" w:hAnsi="ＭＳ 明朝" w:hint="eastAsia"/>
              </w:rPr>
              <w:t>等</w:t>
            </w:r>
            <w:r w:rsidRPr="00CE4784">
              <w:rPr>
                <w:rFonts w:ascii="UD デジタル 教科書体 NP-R" w:eastAsia="UD デジタル 教科書体 NP-R" w:hAnsi="ＭＳ 明朝" w:hint="eastAsia"/>
              </w:rPr>
              <w:t>との連携により広く情報を収集し、空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家等の早期発見に繋げます。</w:t>
            </w:r>
          </w:p>
          <w:p w14:paraId="1CCFB49C" w14:textId="7B635C43" w:rsidR="00CE4784" w:rsidRPr="00CE4784" w:rsidRDefault="00CE4784" w:rsidP="00CE4784">
            <w:pPr>
              <w:ind w:leftChars="100" w:left="420" w:hangingChars="100" w:hanging="210"/>
              <w:rPr>
                <w:rFonts w:ascii="UD デジタル 教科書体 NP-R" w:eastAsia="UD デジタル 教科書体 NP-R" w:hAnsi="ＭＳ 明朝"/>
              </w:rPr>
            </w:pPr>
            <w:r w:rsidRPr="00CE4784">
              <w:rPr>
                <w:rFonts w:ascii="UD デジタル 教科書体 NP-R" w:eastAsia="UD デジタル 教科書体 NP-R" w:hAnsi="ＭＳ 明朝" w:hint="eastAsia"/>
              </w:rPr>
              <w:t>・不動産登記情報や住民票情報、固定資産課税</w:t>
            </w:r>
            <w:r w:rsidR="00111781">
              <w:rPr>
                <w:rFonts w:ascii="UD デジタル 教科書体 NP-R" w:eastAsia="UD デジタル 教科書体 NP-R" w:hAnsi="ＭＳ 明朝" w:hint="eastAsia"/>
              </w:rPr>
              <w:t>情報</w:t>
            </w:r>
            <w:r w:rsidRPr="00CE4784">
              <w:rPr>
                <w:rFonts w:ascii="UD デジタル 教科書体 NP-R" w:eastAsia="UD デジタル 教科書体 NP-R" w:hAnsi="ＭＳ 明朝" w:hint="eastAsia"/>
              </w:rPr>
              <w:t>を活用するなど、</w:t>
            </w:r>
            <w:r w:rsidR="0002651E">
              <w:rPr>
                <w:rFonts w:ascii="UD デジタル 教科書体 NP-R" w:eastAsia="UD デジタル 教科書体 NP-R" w:hAnsi="ＭＳ 明朝" w:hint="eastAsia"/>
              </w:rPr>
              <w:t>空き家</w:t>
            </w:r>
            <w:r w:rsidR="0002651E" w:rsidRPr="00CE4784">
              <w:rPr>
                <w:rFonts w:ascii="UD デジタル 教科書体 NP-R" w:eastAsia="UD デジタル 教科書体 NP-R" w:hAnsi="ＭＳ 明朝" w:hint="eastAsia"/>
              </w:rPr>
              <w:t>所有者等の特定</w:t>
            </w:r>
            <w:r w:rsidRPr="00CE4784">
              <w:rPr>
                <w:rFonts w:ascii="UD デジタル 教科書体 NP-R" w:eastAsia="UD デジタル 教科書体 NP-R" w:hAnsi="ＭＳ 明朝" w:hint="eastAsia"/>
              </w:rPr>
              <w:t>に努めます。</w:t>
            </w:r>
          </w:p>
          <w:p w14:paraId="7092AA25" w14:textId="3B4242F8" w:rsidR="00303D41" w:rsidRDefault="00CE4784" w:rsidP="00CE4784">
            <w:pPr>
              <w:ind w:leftChars="100" w:left="420" w:hangingChars="100" w:hanging="210"/>
              <w:rPr>
                <w:rFonts w:ascii="UD デジタル 教科書体 NP-R" w:eastAsia="UD デジタル 教科書体 NP-R" w:hAnsi="ＭＳ 明朝"/>
              </w:rPr>
            </w:pPr>
            <w:r w:rsidRPr="00CE4784">
              <w:rPr>
                <w:rFonts w:ascii="UD デジタル 教科書体 NP-R" w:eastAsia="UD デジタル 教科書体 NP-R" w:hAnsi="ＭＳ 明朝" w:hint="eastAsia"/>
              </w:rPr>
              <w:t>・空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家対策を総合的に取り組むため、空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家等の所在が地図上で容易に把握できるシステムの導入を検討し、庁内関係</w:t>
            </w:r>
            <w:r>
              <w:rPr>
                <w:rFonts w:ascii="UD デジタル 教科書体 NP-R" w:eastAsia="UD デジタル 教科書体 NP-R" w:hAnsi="ＭＳ 明朝" w:hint="eastAsia"/>
              </w:rPr>
              <w:t>課</w:t>
            </w:r>
            <w:r w:rsidRPr="00CE4784">
              <w:rPr>
                <w:rFonts w:ascii="UD デジタル 教科書体 NP-R" w:eastAsia="UD デジタル 教科書体 NP-R" w:hAnsi="ＭＳ 明朝" w:hint="eastAsia"/>
              </w:rPr>
              <w:t>内での空</w:t>
            </w:r>
            <w:r w:rsidR="00037CD7">
              <w:rPr>
                <w:rFonts w:ascii="UD デジタル 教科書体 NP-R" w:eastAsia="UD デジタル 教科書体 NP-R" w:hAnsi="ＭＳ 明朝" w:hint="eastAsia"/>
              </w:rPr>
              <w:t>き</w:t>
            </w:r>
            <w:r w:rsidRPr="00CE4784">
              <w:rPr>
                <w:rFonts w:ascii="UD デジタル 教科書体 NP-R" w:eastAsia="UD デジタル 教科書体 NP-R" w:hAnsi="ＭＳ 明朝" w:hint="eastAsia"/>
              </w:rPr>
              <w:t>家情報の共有を図ります。</w:t>
            </w:r>
          </w:p>
        </w:tc>
      </w:tr>
    </w:tbl>
    <w:p w14:paraId="32AEDECB" w14:textId="77777777" w:rsidR="00303D41" w:rsidRDefault="00303D41" w:rsidP="00303D41">
      <w:pPr>
        <w:rPr>
          <w:rFonts w:ascii="UD デジタル 教科書体 NP-R" w:eastAsia="UD デジタル 教科書体 NP-R" w:hAnsi="ＭＳ 明朝"/>
        </w:rPr>
      </w:pPr>
    </w:p>
    <w:p w14:paraId="79A5F180" w14:textId="77777777" w:rsidR="00303D41" w:rsidRDefault="00303D41" w:rsidP="00303D41">
      <w:pPr>
        <w:rPr>
          <w:rFonts w:ascii="UD デジタル 教科書体 NP-R" w:eastAsia="UD デジタル 教科書体 NP-R" w:hAnsi="BIZ UDゴシック"/>
        </w:rPr>
      </w:pPr>
    </w:p>
    <w:p w14:paraId="6E2EC0F2" w14:textId="5881D309"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Pr="00303D41">
        <w:rPr>
          <w:rFonts w:ascii="UD デジタル 教科書体 NP-R" w:eastAsia="UD デジタル 教科書体 NP-R" w:hAnsi="ＭＳ 明朝" w:hint="eastAsia"/>
        </w:rPr>
        <w:t>空き家等の</w:t>
      </w:r>
      <w:r w:rsidR="00EF0115">
        <w:rPr>
          <w:rFonts w:ascii="UD デジタル 教科書体 NP-R" w:eastAsia="UD デジタル 教科書体 NP-R" w:hAnsi="ＭＳ 明朝" w:hint="eastAsia"/>
        </w:rPr>
        <w:t>適切な</w:t>
      </w:r>
      <w:r w:rsidRPr="00303D41">
        <w:rPr>
          <w:rFonts w:ascii="UD デジタル 教科書体 NP-R" w:eastAsia="UD デジタル 教科書体 NP-R" w:hAnsi="ＭＳ 明朝" w:hint="eastAsia"/>
        </w:rPr>
        <w:t>管理の</w:t>
      </w:r>
      <w:r w:rsidR="00114D2B">
        <w:rPr>
          <w:rFonts w:ascii="UD デジタル 教科書体 NP-R" w:eastAsia="UD デジタル 教科書体 NP-R" w:hAnsi="ＭＳ 明朝" w:hint="eastAsia"/>
        </w:rPr>
        <w:t>促進</w:t>
      </w:r>
    </w:p>
    <w:tbl>
      <w:tblPr>
        <w:tblStyle w:val="a4"/>
        <w:tblW w:w="0" w:type="auto"/>
        <w:tblInd w:w="279" w:type="dxa"/>
        <w:tblLook w:val="04A0" w:firstRow="1" w:lastRow="0" w:firstColumn="1" w:lastColumn="0" w:noHBand="0" w:noVBand="1"/>
      </w:tblPr>
      <w:tblGrid>
        <w:gridCol w:w="8781"/>
      </w:tblGrid>
      <w:tr w:rsidR="00303D41" w14:paraId="0FA9A57F" w14:textId="77777777" w:rsidTr="00D94F82">
        <w:tc>
          <w:tcPr>
            <w:tcW w:w="8781" w:type="dxa"/>
            <w:tcBorders>
              <w:bottom w:val="dashSmallGap" w:sz="4" w:space="0" w:color="auto"/>
            </w:tcBorders>
            <w:tcMar>
              <w:top w:w="113" w:type="dxa"/>
              <w:bottom w:w="113" w:type="dxa"/>
            </w:tcMar>
            <w:vAlign w:val="center"/>
          </w:tcPr>
          <w:p w14:paraId="5704B73A" w14:textId="77777777" w:rsidR="005058EC" w:rsidRDefault="005058EC" w:rsidP="005058EC">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12ACF116" w14:textId="547C17D6" w:rsidR="00303D41" w:rsidRDefault="00725635" w:rsidP="00725635">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8D50A4">
              <w:rPr>
                <w:rFonts w:ascii="UD デジタル 教科書体 NP-R" w:eastAsia="UD デジタル 教科書体 NP-R" w:hAnsi="ＭＳ 明朝" w:hint="eastAsia"/>
              </w:rPr>
              <w:t>管理不全による</w:t>
            </w:r>
            <w:r>
              <w:rPr>
                <w:rFonts w:ascii="UD デジタル 教科書体 NP-R" w:eastAsia="UD デジタル 教科書体 NP-R" w:hAnsi="ＭＳ 明朝" w:hint="eastAsia"/>
              </w:rPr>
              <w:t>リスクや</w:t>
            </w:r>
            <w:r w:rsidR="00EF0115">
              <w:rPr>
                <w:rFonts w:ascii="UD デジタル 教科書体 NP-R" w:eastAsia="UD デジタル 教科書体 NP-R" w:hAnsi="ＭＳ 明朝" w:hint="eastAsia"/>
              </w:rPr>
              <w:t>適切な</w:t>
            </w:r>
            <w:r>
              <w:rPr>
                <w:rFonts w:ascii="UD デジタル 教科書体 NP-R" w:eastAsia="UD デジタル 教科書体 NP-R" w:hAnsi="ＭＳ 明朝" w:hint="eastAsia"/>
              </w:rPr>
              <w:t>管理に関する情報</w:t>
            </w:r>
            <w:r w:rsidR="008D50A4">
              <w:rPr>
                <w:rFonts w:ascii="UD デジタル 教科書体 NP-R" w:eastAsia="UD デジタル 教科書体 NP-R" w:hAnsi="ＭＳ 明朝" w:hint="eastAsia"/>
              </w:rPr>
              <w:t>など</w:t>
            </w:r>
            <w:r>
              <w:rPr>
                <w:rFonts w:ascii="UD デジタル 教科書体 NP-R" w:eastAsia="UD デジタル 教科書体 NP-R" w:hAnsi="ＭＳ 明朝" w:hint="eastAsia"/>
              </w:rPr>
              <w:t>を</w:t>
            </w:r>
            <w:r w:rsidR="002801B1">
              <w:rPr>
                <w:rFonts w:ascii="UD デジタル 教科書体 NP-R" w:eastAsia="UD デジタル 教科書体 NP-R" w:hAnsi="ＭＳ 明朝" w:hint="eastAsia"/>
              </w:rPr>
              <w:t>空き家所有者等に</w:t>
            </w:r>
            <w:r>
              <w:rPr>
                <w:rFonts w:ascii="UD デジタル 教科書体 NP-R" w:eastAsia="UD デジタル 教科書体 NP-R" w:hAnsi="ＭＳ 明朝" w:hint="eastAsia"/>
              </w:rPr>
              <w:t>提供することで、管理意識の向上を</w:t>
            </w:r>
            <w:r w:rsidR="002801B1">
              <w:rPr>
                <w:rFonts w:ascii="UD デジタル 教科書体 NP-R" w:eastAsia="UD デジタル 教科書体 NP-R" w:hAnsi="ＭＳ 明朝" w:hint="eastAsia"/>
              </w:rPr>
              <w:t>図ります</w:t>
            </w:r>
            <w:r>
              <w:rPr>
                <w:rFonts w:ascii="UD デジタル 教科書体 NP-R" w:eastAsia="UD デジタル 教科書体 NP-R" w:hAnsi="ＭＳ 明朝" w:hint="eastAsia"/>
              </w:rPr>
              <w:t>。</w:t>
            </w:r>
          </w:p>
        </w:tc>
      </w:tr>
      <w:tr w:rsidR="00303D41" w14:paraId="540E9693" w14:textId="77777777" w:rsidTr="00D94F82">
        <w:tc>
          <w:tcPr>
            <w:tcW w:w="8781" w:type="dxa"/>
            <w:tcBorders>
              <w:top w:val="dashSmallGap" w:sz="4" w:space="0" w:color="auto"/>
            </w:tcBorders>
            <w:tcMar>
              <w:top w:w="113" w:type="dxa"/>
              <w:bottom w:w="113" w:type="dxa"/>
            </w:tcMar>
            <w:vAlign w:val="center"/>
          </w:tcPr>
          <w:p w14:paraId="7E55AA65" w14:textId="77777777" w:rsidR="005058EC" w:rsidRDefault="005058EC" w:rsidP="005058EC">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23BBD0BF" w14:textId="5ECB20C0" w:rsidR="005058EC" w:rsidRDefault="005058EC" w:rsidP="00B17F35">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・管理不全の空き家等が引き起こす様々な問題や空き家の管理に関する情報を周知し、</w:t>
            </w:r>
            <w:r w:rsidR="0002651E">
              <w:rPr>
                <w:rFonts w:ascii="UD デジタル 教科書体 NP-R" w:eastAsia="UD デジタル 教科書体 NP-R" w:hAnsi="ＭＳ 明朝" w:hint="eastAsia"/>
              </w:rPr>
              <w:t>空き家</w:t>
            </w:r>
            <w:r>
              <w:rPr>
                <w:rFonts w:ascii="UD デジタル 教科書体 NP-R" w:eastAsia="UD デジタル 教科書体 NP-R" w:hAnsi="ＭＳ 明朝" w:hint="eastAsia"/>
              </w:rPr>
              <w:t>所有者等が自発的に</w:t>
            </w:r>
            <w:r w:rsidR="00EF0115">
              <w:rPr>
                <w:rFonts w:ascii="UD デジタル 教科書体 NP-R" w:eastAsia="UD デジタル 教科書体 NP-R" w:hAnsi="ＭＳ 明朝" w:hint="eastAsia"/>
              </w:rPr>
              <w:t>適切な</w:t>
            </w:r>
            <w:r>
              <w:rPr>
                <w:rFonts w:ascii="UD デジタル 教科書体 NP-R" w:eastAsia="UD デジタル 教科書体 NP-R" w:hAnsi="ＭＳ 明朝" w:hint="eastAsia"/>
              </w:rPr>
              <w:t>管理を行うよう促します。</w:t>
            </w:r>
          </w:p>
          <w:p w14:paraId="62602B07" w14:textId="4CDE785F" w:rsidR="00B17F35" w:rsidRDefault="00B17F35" w:rsidP="00B17F35">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Pr="005F15BA">
              <w:rPr>
                <w:rFonts w:ascii="UD デジタル 教科書体 NP-R" w:eastAsia="UD デジタル 教科書体 NP-R" w:hAnsi="ＭＳ 明朝" w:hint="eastAsia"/>
              </w:rPr>
              <w:t>管理不全な空き家所有者等に対して問題解決に向けた必要な助言・提案等を行うため、</w:t>
            </w:r>
            <w:r w:rsidR="0002651E">
              <w:rPr>
                <w:rFonts w:ascii="UD デジタル 教科書体 NP-R" w:eastAsia="UD デジタル 教科書体 NP-R" w:hAnsi="ＭＳ 明朝" w:hint="eastAsia"/>
              </w:rPr>
              <w:t>関係機関</w:t>
            </w:r>
            <w:r w:rsidR="00DC3F2C">
              <w:rPr>
                <w:rFonts w:ascii="UD デジタル 教科書体 NP-R" w:eastAsia="UD デジタル 教科書体 NP-R" w:hAnsi="ＭＳ 明朝" w:hint="eastAsia"/>
              </w:rPr>
              <w:t>や</w:t>
            </w:r>
            <w:r w:rsidR="0002651E">
              <w:rPr>
                <w:rFonts w:ascii="UD デジタル 教科書体 NP-R" w:eastAsia="UD デジタル 教科書体 NP-R" w:hAnsi="ＭＳ 明朝" w:hint="eastAsia"/>
              </w:rPr>
              <w:t>事業者等</w:t>
            </w:r>
            <w:r w:rsidRPr="005F15BA">
              <w:rPr>
                <w:rFonts w:ascii="UD デジタル 教科書体 NP-R" w:eastAsia="UD デジタル 教科書体 NP-R" w:hAnsi="ＭＳ 明朝" w:hint="eastAsia"/>
              </w:rPr>
              <w:t>との連携体制を強化します。</w:t>
            </w:r>
          </w:p>
          <w:p w14:paraId="286E5346" w14:textId="77777777" w:rsidR="00F01697" w:rsidRDefault="00B13610" w:rsidP="00B17F35">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・宮代町シルバー人材センターをはじめとする空き家等の管理代行サービスを実施して</w:t>
            </w:r>
          </w:p>
          <w:p w14:paraId="7A3EBE11" w14:textId="17658FF9" w:rsidR="00B13610" w:rsidRPr="005058EC" w:rsidRDefault="00B13610" w:rsidP="00F01697">
            <w:pPr>
              <w:ind w:leftChars="200" w:left="420"/>
              <w:rPr>
                <w:rFonts w:ascii="UD デジタル 教科書体 NP-R" w:eastAsia="UD デジタル 教科書体 NP-R" w:hAnsi="ＭＳ 明朝"/>
              </w:rPr>
            </w:pPr>
            <w:r>
              <w:rPr>
                <w:rFonts w:ascii="UD デジタル 教科書体 NP-R" w:eastAsia="UD デジタル 教科書体 NP-R" w:hAnsi="ＭＳ 明朝" w:hint="eastAsia"/>
              </w:rPr>
              <w:t>いる事業所等と連携し、空き家等の</w:t>
            </w:r>
            <w:r w:rsidR="00EF0115">
              <w:rPr>
                <w:rFonts w:ascii="UD デジタル 教科書体 NP-R" w:eastAsia="UD デジタル 教科書体 NP-R" w:hAnsi="ＭＳ 明朝" w:hint="eastAsia"/>
              </w:rPr>
              <w:t>適切な</w:t>
            </w:r>
            <w:r>
              <w:rPr>
                <w:rFonts w:ascii="UD デジタル 教科書体 NP-R" w:eastAsia="UD デジタル 教科書体 NP-R" w:hAnsi="ＭＳ 明朝" w:hint="eastAsia"/>
              </w:rPr>
              <w:t>管理に向けて普及促進をします。</w:t>
            </w:r>
          </w:p>
        </w:tc>
      </w:tr>
    </w:tbl>
    <w:p w14:paraId="5AB09781" w14:textId="77777777" w:rsidR="00303D41" w:rsidRDefault="00303D41" w:rsidP="00303D41">
      <w:pPr>
        <w:rPr>
          <w:rFonts w:ascii="UD デジタル 教科書体 NP-R" w:eastAsia="UD デジタル 教科書体 NP-R" w:hAnsi="ＭＳ 明朝"/>
        </w:rPr>
      </w:pPr>
    </w:p>
    <w:p w14:paraId="0CF1E9DA" w14:textId="77777777" w:rsidR="001F71E4" w:rsidRDefault="001F71E4" w:rsidP="00303D41">
      <w:pPr>
        <w:rPr>
          <w:rFonts w:ascii="UD デジタル 教科書体 NP-R" w:eastAsia="UD デジタル 教科書体 NP-R" w:hAnsi="ＭＳ 明朝"/>
        </w:rPr>
      </w:pPr>
    </w:p>
    <w:p w14:paraId="47AD2D22" w14:textId="77777777" w:rsidR="001F71E4" w:rsidRDefault="001F71E4" w:rsidP="00303D41">
      <w:pPr>
        <w:rPr>
          <w:rFonts w:ascii="UD デジタル 教科書体 NP-R" w:eastAsia="UD デジタル 教科書体 NP-R" w:hAnsi="ＭＳ 明朝"/>
        </w:rPr>
      </w:pPr>
    </w:p>
    <w:p w14:paraId="4D3AF98B" w14:textId="77777777" w:rsidR="001F71E4" w:rsidRDefault="001F71E4" w:rsidP="00303D41">
      <w:pPr>
        <w:rPr>
          <w:rFonts w:ascii="UD デジタル 教科書体 NP-R" w:eastAsia="UD デジタル 教科書体 NP-R" w:hAnsi="ＭＳ 明朝"/>
        </w:rPr>
      </w:pPr>
    </w:p>
    <w:p w14:paraId="4F76BB92" w14:textId="77777777" w:rsidR="001F71E4" w:rsidRDefault="001F71E4" w:rsidP="00303D41">
      <w:pPr>
        <w:rPr>
          <w:rFonts w:ascii="UD デジタル 教科書体 NP-R" w:eastAsia="UD デジタル 教科書体 NP-R" w:hAnsi="ＭＳ 明朝"/>
        </w:rPr>
      </w:pPr>
    </w:p>
    <w:p w14:paraId="74E13E29" w14:textId="77777777" w:rsidR="00483309" w:rsidRDefault="00483309" w:rsidP="00303D41">
      <w:pPr>
        <w:rPr>
          <w:rFonts w:ascii="UD デジタル 教科書体 NP-R" w:eastAsia="UD デジタル 教科書体 NP-R" w:hAnsi="ＭＳ 明朝"/>
        </w:rPr>
      </w:pPr>
    </w:p>
    <w:p w14:paraId="7E8559BE" w14:textId="48A4C9DF"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lastRenderedPageBreak/>
        <w:t>（３）</w:t>
      </w:r>
      <w:r w:rsidRPr="00303D41">
        <w:rPr>
          <w:rFonts w:ascii="UD デジタル 教科書体 NP-R" w:eastAsia="UD デジタル 教科書体 NP-R" w:hAnsi="ＭＳ 明朝" w:hint="eastAsia"/>
        </w:rPr>
        <w:t>法及び条例による</w:t>
      </w:r>
      <w:r w:rsidR="00725635">
        <w:rPr>
          <w:rFonts w:ascii="UD デジタル 教科書体 NP-R" w:eastAsia="UD デジタル 教科書体 NP-R" w:hAnsi="ＭＳ 明朝" w:hint="eastAsia"/>
        </w:rPr>
        <w:t>措置</w:t>
      </w:r>
    </w:p>
    <w:tbl>
      <w:tblPr>
        <w:tblStyle w:val="a4"/>
        <w:tblW w:w="0" w:type="auto"/>
        <w:tblInd w:w="279" w:type="dxa"/>
        <w:tblBorders>
          <w:insideH w:val="dashSmallGap" w:sz="4" w:space="0" w:color="auto"/>
        </w:tblBorders>
        <w:tblLook w:val="04A0" w:firstRow="1" w:lastRow="0" w:firstColumn="1" w:lastColumn="0" w:noHBand="0" w:noVBand="1"/>
      </w:tblPr>
      <w:tblGrid>
        <w:gridCol w:w="8781"/>
      </w:tblGrid>
      <w:tr w:rsidR="00303D41" w14:paraId="50C6A15A" w14:textId="77777777" w:rsidTr="00D94F82">
        <w:tc>
          <w:tcPr>
            <w:tcW w:w="8781" w:type="dxa"/>
            <w:tcMar>
              <w:top w:w="113" w:type="dxa"/>
              <w:bottom w:w="113" w:type="dxa"/>
            </w:tcMar>
            <w:vAlign w:val="center"/>
          </w:tcPr>
          <w:p w14:paraId="58C16B49" w14:textId="77777777" w:rsidR="00D500A2" w:rsidRDefault="00D500A2" w:rsidP="00D500A2">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5CD0C947" w14:textId="3FD064A0" w:rsidR="00303D41" w:rsidRDefault="00725635" w:rsidP="00B64390">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周辺に悪影響を及ぼす管理不全空家等及び特定空家等の所有者等に対し、空家法や</w:t>
            </w:r>
            <w:r w:rsidR="00364215">
              <w:rPr>
                <w:rFonts w:ascii="UD デジタル 教科書体 NP-R" w:eastAsia="UD デジタル 教科書体 NP-R" w:hAnsi="ＭＳ 明朝" w:hint="eastAsia"/>
              </w:rPr>
              <w:t>空家</w:t>
            </w:r>
            <w:r>
              <w:rPr>
                <w:rFonts w:ascii="UD デジタル 教科書体 NP-R" w:eastAsia="UD デジタル 教科書体 NP-R" w:hAnsi="ＭＳ 明朝" w:hint="eastAsia"/>
              </w:rPr>
              <w:t>条例に基づく措置や国の補助制度を活用することで、管理不全空家等及び特定空家等の解消を図ります。</w:t>
            </w:r>
          </w:p>
        </w:tc>
      </w:tr>
      <w:tr w:rsidR="00303D41" w14:paraId="0DC64F3F" w14:textId="77777777" w:rsidTr="00D94F82">
        <w:tc>
          <w:tcPr>
            <w:tcW w:w="8781" w:type="dxa"/>
            <w:tcMar>
              <w:top w:w="113" w:type="dxa"/>
              <w:bottom w:w="113" w:type="dxa"/>
            </w:tcMar>
            <w:vAlign w:val="center"/>
          </w:tcPr>
          <w:p w14:paraId="4E574069" w14:textId="77777777" w:rsidR="00D500A2" w:rsidRDefault="00D500A2" w:rsidP="00D500A2">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1592B4A2" w14:textId="77777777" w:rsidR="00EF0115" w:rsidRDefault="00725635" w:rsidP="00EF0115">
            <w:pPr>
              <w:ind w:firstLineChars="100" w:firstLine="210"/>
              <w:rPr>
                <w:rFonts w:ascii="UD デジタル 教科書体 NP-R" w:eastAsia="UD デジタル 教科書体 NP-R" w:hAnsi="ＭＳ 明朝"/>
              </w:rPr>
            </w:pPr>
            <w:r w:rsidRPr="00725635">
              <w:rPr>
                <w:rFonts w:ascii="UD デジタル 教科書体 NP-R" w:eastAsia="UD デジタル 教科書体 NP-R" w:hAnsi="ＭＳ 明朝" w:hint="eastAsia"/>
              </w:rPr>
              <w:t>・</w:t>
            </w:r>
            <w:r w:rsidR="00EF0115">
              <w:rPr>
                <w:rFonts w:ascii="UD デジタル 教科書体 NP-R" w:eastAsia="UD デジタル 教科書体 NP-R" w:hAnsi="ＭＳ 明朝" w:hint="eastAsia"/>
              </w:rPr>
              <w:t>適切な</w:t>
            </w:r>
            <w:r w:rsidRPr="00725635">
              <w:rPr>
                <w:rFonts w:ascii="UD デジタル 教科書体 NP-R" w:eastAsia="UD デジタル 教科書体 NP-R" w:hAnsi="ＭＳ 明朝" w:hint="eastAsia"/>
              </w:rPr>
              <w:t>管理が行われずこのまま放置すれば特定空家等になる恐れのある空家等（管理</w:t>
            </w:r>
          </w:p>
          <w:p w14:paraId="6CE2E773" w14:textId="0724D047" w:rsidR="00303D41" w:rsidRDefault="00725635" w:rsidP="00EF0115">
            <w:pPr>
              <w:ind w:firstLineChars="200" w:firstLine="420"/>
              <w:rPr>
                <w:rFonts w:ascii="UD デジタル 教科書体 NP-R" w:eastAsia="UD デジタル 教科書体 NP-R" w:hAnsi="ＭＳ 明朝"/>
              </w:rPr>
            </w:pPr>
            <w:r w:rsidRPr="00725635">
              <w:rPr>
                <w:rFonts w:ascii="UD デジタル 教科書体 NP-R" w:eastAsia="UD デジタル 教科書体 NP-R" w:hAnsi="ＭＳ 明朝" w:hint="eastAsia"/>
              </w:rPr>
              <w:t>不全空家等）の所有者等に対して、必要な</w:t>
            </w:r>
            <w:r w:rsidR="002801B1">
              <w:rPr>
                <w:rFonts w:ascii="UD デジタル 教科書体 NP-R" w:eastAsia="UD デジタル 教科書体 NP-R" w:hAnsi="ＭＳ 明朝" w:hint="eastAsia"/>
              </w:rPr>
              <w:t>対策</w:t>
            </w:r>
            <w:r w:rsidRPr="00725635">
              <w:rPr>
                <w:rFonts w:ascii="UD デジタル 教科書体 NP-R" w:eastAsia="UD デジタル 教科書体 NP-R" w:hAnsi="ＭＳ 明朝" w:hint="eastAsia"/>
              </w:rPr>
              <w:t>をとるよう指導します。</w:t>
            </w:r>
          </w:p>
          <w:p w14:paraId="1E854F18" w14:textId="7B3803B0" w:rsidR="00EF1649" w:rsidRDefault="00AB5A6F" w:rsidP="00AB5A6F">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00EF1649">
              <w:rPr>
                <w:rFonts w:ascii="UD デジタル 教科書体 NP-R" w:eastAsia="UD デジタル 教科書体 NP-R" w:hAnsi="ＭＳ 明朝" w:hint="eastAsia"/>
              </w:rPr>
              <w:t>・宮代町</w:t>
            </w:r>
            <w:r w:rsidR="00EF1649" w:rsidRPr="00725635">
              <w:rPr>
                <w:rFonts w:ascii="UD デジタル 教科書体 NP-R" w:eastAsia="UD デジタル 教科書体 NP-R" w:hAnsi="ＭＳ 明朝" w:hint="eastAsia"/>
              </w:rPr>
              <w:t>空家等対策庁内</w:t>
            </w:r>
            <w:r w:rsidR="00EF1649">
              <w:rPr>
                <w:rFonts w:ascii="UD デジタル 教科書体 NP-R" w:eastAsia="UD デジタル 教科書体 NP-R" w:hAnsi="ＭＳ 明朝" w:hint="eastAsia"/>
              </w:rPr>
              <w:t>会議</w:t>
            </w:r>
            <w:r w:rsidR="00EF1649" w:rsidRPr="00725635">
              <w:rPr>
                <w:rFonts w:ascii="UD デジタル 教科書体 NP-R" w:eastAsia="UD デジタル 教科書体 NP-R" w:hAnsi="ＭＳ 明朝" w:hint="eastAsia"/>
              </w:rPr>
              <w:t>による協議、外部専門家を構成員とする</w:t>
            </w:r>
            <w:r w:rsidR="00EF1649">
              <w:rPr>
                <w:rFonts w:ascii="UD デジタル 教科書体 NP-R" w:eastAsia="UD デジタル 教科書体 NP-R" w:hAnsi="ＭＳ 明朝" w:hint="eastAsia"/>
              </w:rPr>
              <w:t>宮代町</w:t>
            </w:r>
            <w:r w:rsidR="00EF1649" w:rsidRPr="00725635">
              <w:rPr>
                <w:rFonts w:ascii="UD デジタル 教科書体 NP-R" w:eastAsia="UD デジタル 教科書体 NP-R" w:hAnsi="ＭＳ 明朝" w:hint="eastAsia"/>
              </w:rPr>
              <w:t>空家等</w:t>
            </w:r>
            <w:r w:rsidR="00EF1649">
              <w:rPr>
                <w:rFonts w:ascii="UD デジタル 教科書体 NP-R" w:eastAsia="UD デジタル 教科書体 NP-R" w:hAnsi="ＭＳ 明朝" w:hint="eastAsia"/>
              </w:rPr>
              <w:t>対策協議会</w:t>
            </w:r>
            <w:r w:rsidR="00EF1649" w:rsidRPr="00725635">
              <w:rPr>
                <w:rFonts w:ascii="UD デジタル 教科書体 NP-R" w:eastAsia="UD デジタル 教科書体 NP-R" w:hAnsi="ＭＳ 明朝" w:hint="eastAsia"/>
              </w:rPr>
              <w:t>での審議を踏まえ、</w:t>
            </w:r>
            <w:r w:rsidR="00EF1649">
              <w:rPr>
                <w:rFonts w:ascii="UD デジタル 教科書体 NP-R" w:eastAsia="UD デジタル 教科書体 NP-R" w:hAnsi="ＭＳ 明朝" w:hint="eastAsia"/>
              </w:rPr>
              <w:t>管理不全空家等及び</w:t>
            </w:r>
            <w:r w:rsidR="00EF1649" w:rsidRPr="00725635">
              <w:rPr>
                <w:rFonts w:ascii="UD デジタル 教科書体 NP-R" w:eastAsia="UD デジタル 教科書体 NP-R" w:hAnsi="ＭＳ 明朝" w:hint="eastAsia"/>
              </w:rPr>
              <w:t>特定空家等への認定の可否を決定します。</w:t>
            </w:r>
            <w:r w:rsidR="00EF1649">
              <w:rPr>
                <w:rFonts w:ascii="UD デジタル 教科書体 NP-R" w:eastAsia="UD デジタル 教科書体 NP-R" w:hAnsi="ＭＳ 明朝" w:hint="eastAsia"/>
              </w:rPr>
              <w:t>管理不全空家等及び</w:t>
            </w:r>
            <w:r w:rsidR="00EF1649" w:rsidRPr="00725635">
              <w:rPr>
                <w:rFonts w:ascii="UD デジタル 教科書体 NP-R" w:eastAsia="UD デジタル 教科書体 NP-R" w:hAnsi="ＭＳ 明朝" w:hint="eastAsia"/>
              </w:rPr>
              <w:t>特定空家等に認定した場合は、空家法及び空家条例に基づき、必要な措置を講じます。</w:t>
            </w:r>
          </w:p>
          <w:p w14:paraId="33AFE731" w14:textId="53708403" w:rsidR="00AB5A6F" w:rsidRDefault="00AB5A6F" w:rsidP="00EF1649">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・管理不全空家等及び特定空家等に対し、除却を促し対象地の活用を目指すことで、周辺地域の環境悪化を防止します。</w:t>
            </w:r>
          </w:p>
          <w:p w14:paraId="6F28DD7F" w14:textId="5A381270" w:rsidR="00725635" w:rsidRPr="00725635" w:rsidRDefault="00FA0B10" w:rsidP="00EF1649">
            <w:pPr>
              <w:ind w:left="420" w:hangingChars="200" w:hanging="42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・管理不全空家等及び特定空家等に対し、自然災害等により周囲への被害が想定される切迫した状況の際に、緊急的な措置</w:t>
            </w:r>
            <w:r w:rsidR="008B35DF">
              <w:rPr>
                <w:rFonts w:ascii="UD デジタル 教科書体 NP-R" w:eastAsia="UD デジタル 教科書体 NP-R" w:hAnsi="ＭＳ 明朝" w:hint="eastAsia"/>
              </w:rPr>
              <w:t>の実施</w:t>
            </w:r>
            <w:r>
              <w:rPr>
                <w:rFonts w:ascii="UD デジタル 教科書体 NP-R" w:eastAsia="UD デジタル 教科書体 NP-R" w:hAnsi="ＭＳ 明朝" w:hint="eastAsia"/>
              </w:rPr>
              <w:t>を</w:t>
            </w:r>
            <w:r w:rsidR="008B35DF">
              <w:rPr>
                <w:rFonts w:ascii="UD デジタル 教科書体 NP-R" w:eastAsia="UD デジタル 教科書体 NP-R" w:hAnsi="ＭＳ 明朝" w:hint="eastAsia"/>
              </w:rPr>
              <w:t>検討します。</w:t>
            </w:r>
          </w:p>
        </w:tc>
      </w:tr>
    </w:tbl>
    <w:p w14:paraId="0BDACBFA" w14:textId="156169C4" w:rsidR="00303D41" w:rsidRDefault="00303D41" w:rsidP="00303D41">
      <w:pPr>
        <w:rPr>
          <w:rFonts w:ascii="UD デジタル 教科書体 NP-R" w:eastAsia="UD デジタル 教科書体 NP-R" w:hAnsi="ＭＳ 明朝"/>
        </w:rPr>
      </w:pPr>
    </w:p>
    <w:p w14:paraId="4192000F" w14:textId="4532218B" w:rsidR="00F85874" w:rsidRDefault="00360D59" w:rsidP="00AA25B7">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820032" behindDoc="0" locked="0" layoutInCell="1" allowOverlap="1" wp14:anchorId="3095B0D6" wp14:editId="28D0FD75">
                <wp:simplePos x="0" y="0"/>
                <wp:positionH relativeFrom="margin">
                  <wp:posOffset>115570</wp:posOffset>
                </wp:positionH>
                <wp:positionV relativeFrom="paragraph">
                  <wp:posOffset>10795</wp:posOffset>
                </wp:positionV>
                <wp:extent cx="5651500" cy="4610100"/>
                <wp:effectExtent l="0" t="0" r="25400" b="19050"/>
                <wp:wrapNone/>
                <wp:docPr id="4" name="四角形: 角を丸くする 4"/>
                <wp:cNvGraphicFramePr/>
                <a:graphic xmlns:a="http://schemas.openxmlformats.org/drawingml/2006/main">
                  <a:graphicData uri="http://schemas.microsoft.com/office/word/2010/wordprocessingShape">
                    <wps:wsp>
                      <wps:cNvSpPr/>
                      <wps:spPr>
                        <a:xfrm>
                          <a:off x="0" y="0"/>
                          <a:ext cx="5651500" cy="4610100"/>
                        </a:xfrm>
                        <a:prstGeom prst="roundRect">
                          <a:avLst>
                            <a:gd name="adj" fmla="val 5905"/>
                          </a:avLst>
                        </a:prstGeom>
                        <a:solidFill>
                          <a:schemeClr val="bg1"/>
                        </a:solidFill>
                        <a:ln w="19050">
                          <a:solidFill>
                            <a:schemeClr val="tx1"/>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6C8AA044" w14:textId="7E293CCF" w:rsidR="00D51B4A" w:rsidRPr="00645944" w:rsidRDefault="00D51B4A" w:rsidP="00D51B4A">
                            <w:pPr>
                              <w:rPr>
                                <w:rFonts w:ascii="BIZ UDゴシック" w:eastAsia="BIZ UDゴシック" w:hAnsi="BIZ UDゴシック"/>
                              </w:rPr>
                            </w:pPr>
                            <w:r w:rsidRPr="00645944">
                              <w:rPr>
                                <w:rFonts w:ascii="BIZ UDゴシック" w:eastAsia="BIZ UDゴシック" w:hAnsi="BIZ UDゴシック" w:hint="eastAsia"/>
                              </w:rPr>
                              <w:t>＜</w:t>
                            </w:r>
                            <w:r w:rsidRPr="00D51B4A">
                              <w:rPr>
                                <w:rFonts w:ascii="BIZ UDゴシック" w:eastAsia="BIZ UDゴシック" w:hAnsi="BIZ UDゴシック" w:hint="eastAsia"/>
                              </w:rPr>
                              <w:t>「</w:t>
                            </w:r>
                            <w:r w:rsidR="00B75A0F" w:rsidRPr="00D51B4A">
                              <w:rPr>
                                <w:rFonts w:ascii="BIZ UDゴシック" w:eastAsia="BIZ UDゴシック" w:hAnsi="BIZ UDゴシック" w:hint="eastAsia"/>
                              </w:rPr>
                              <w:t>管理不全空家等</w:t>
                            </w:r>
                            <w:r w:rsidRPr="00D51B4A">
                              <w:rPr>
                                <w:rFonts w:ascii="BIZ UDゴシック" w:eastAsia="BIZ UDゴシック" w:hAnsi="BIZ UDゴシック" w:hint="eastAsia"/>
                              </w:rPr>
                              <w:t>」又は「</w:t>
                            </w:r>
                            <w:r w:rsidR="00B75A0F" w:rsidRPr="00D51B4A">
                              <w:rPr>
                                <w:rFonts w:ascii="BIZ UDゴシック" w:eastAsia="BIZ UDゴシック" w:hAnsi="BIZ UDゴシック" w:hint="eastAsia"/>
                              </w:rPr>
                              <w:t>特定空家等</w:t>
                            </w:r>
                            <w:r w:rsidRPr="00D51B4A">
                              <w:rPr>
                                <w:rFonts w:ascii="BIZ UDゴシック" w:eastAsia="BIZ UDゴシック" w:hAnsi="BIZ UDゴシック" w:hint="eastAsia"/>
                              </w:rPr>
                              <w:t>」に対する措置のフロー</w:t>
                            </w:r>
                            <w:r w:rsidRPr="00645944">
                              <w:rPr>
                                <w:rFonts w:ascii="BIZ UDゴシック" w:eastAsia="BIZ UDゴシック" w:hAnsi="BIZ UDゴシック" w:hint="eastAsia"/>
                              </w:rPr>
                              <w:t>＞</w:t>
                            </w:r>
                          </w:p>
                          <w:p w14:paraId="1D3343F2" w14:textId="7020685B" w:rsidR="00D51B4A" w:rsidRDefault="00D51B4A" w:rsidP="00D51B4A">
                            <w:pPr>
                              <w:rPr>
                                <w:rFonts w:ascii="UD デジタル 教科書体 NP-R" w:eastAsia="UD デジタル 教科書体 NP-R" w:hAnsi="BIZ UDゴシック"/>
                              </w:rPr>
                            </w:pPr>
                            <w:r>
                              <w:rPr>
                                <w:rFonts w:ascii="UD デジタル 教科書体 NP-R" w:eastAsia="UD デジタル 教科書体 NP-R" w:hAnsi="ＭＳ 明朝" w:hint="eastAsia"/>
                              </w:rPr>
                              <w:t xml:space="preserve">　</w:t>
                            </w:r>
                          </w:p>
                          <w:p w14:paraId="61B2CB81" w14:textId="69F22146" w:rsidR="00360D59" w:rsidRDefault="00360D59" w:rsidP="00D51B4A">
                            <w:pPr>
                              <w:rPr>
                                <w:rFonts w:ascii="UD デジタル 教科書体 NP-R" w:eastAsia="UD デジタル 教科書体 NP-R" w:hAnsi="BIZ UDゴシック"/>
                              </w:rPr>
                            </w:pPr>
                          </w:p>
                          <w:p w14:paraId="7A7BC6A8" w14:textId="77777777" w:rsidR="00360D59" w:rsidRDefault="00360D59" w:rsidP="00D51B4A"/>
                          <w:p w14:paraId="7DB8E05F" w14:textId="77777777" w:rsidR="006E1523" w:rsidRDefault="006E1523" w:rsidP="00D51B4A"/>
                          <w:p w14:paraId="52BF0754" w14:textId="77777777" w:rsidR="006E1523" w:rsidRDefault="006E1523" w:rsidP="00D51B4A"/>
                          <w:p w14:paraId="72704B9E" w14:textId="77777777" w:rsidR="006E1523" w:rsidRDefault="006E1523" w:rsidP="00D51B4A"/>
                          <w:p w14:paraId="1D0B2003" w14:textId="77777777" w:rsidR="006E1523" w:rsidRDefault="006E1523" w:rsidP="00D51B4A"/>
                          <w:p w14:paraId="483F8AF5" w14:textId="77777777" w:rsidR="006E1523" w:rsidRDefault="006E1523" w:rsidP="00D51B4A"/>
                          <w:p w14:paraId="7181AC8F" w14:textId="77777777" w:rsidR="006E1523" w:rsidRDefault="006E1523" w:rsidP="00D51B4A"/>
                          <w:p w14:paraId="40085F42" w14:textId="77777777" w:rsidR="006E1523" w:rsidRDefault="006E1523" w:rsidP="00D51B4A"/>
                          <w:p w14:paraId="2A406BEF" w14:textId="77777777" w:rsidR="006E1523" w:rsidRDefault="006E1523" w:rsidP="00D51B4A"/>
                          <w:p w14:paraId="41C91CCA" w14:textId="77777777" w:rsidR="006E1523" w:rsidRDefault="006E1523" w:rsidP="00D51B4A"/>
                          <w:p w14:paraId="63F8465F" w14:textId="77777777" w:rsidR="006E1523" w:rsidRDefault="006E1523" w:rsidP="00D51B4A"/>
                          <w:p w14:paraId="7D819A7A" w14:textId="77777777" w:rsidR="006E1523" w:rsidRDefault="006E1523" w:rsidP="00D51B4A"/>
                          <w:p w14:paraId="36633DE1" w14:textId="77777777" w:rsidR="006E1523" w:rsidRDefault="006E1523" w:rsidP="00D51B4A"/>
                          <w:p w14:paraId="45A86860" w14:textId="77777777" w:rsidR="006E1523" w:rsidRDefault="006E1523" w:rsidP="006E1523">
                            <w:pPr>
                              <w:ind w:left="315" w:hangingChars="150" w:hanging="315"/>
                              <w:rPr>
                                <w:rFonts w:ascii="UD デジタル 教科書体 NP-R" w:eastAsia="UD デジタル 教科書体 NP-R"/>
                              </w:rPr>
                            </w:pPr>
                          </w:p>
                          <w:p w14:paraId="52D790F1" w14:textId="77777777" w:rsidR="006E1523" w:rsidRDefault="006E1523" w:rsidP="006E1523">
                            <w:pPr>
                              <w:ind w:left="315" w:hangingChars="150" w:hanging="315"/>
                              <w:rPr>
                                <w:rFonts w:ascii="UD デジタル 教科書体 NP-R" w:eastAsia="UD デジタル 教科書体 NP-R"/>
                              </w:rPr>
                            </w:pPr>
                          </w:p>
                          <w:p w14:paraId="298D020A" w14:textId="78357725" w:rsidR="006E1523" w:rsidRDefault="006E1523" w:rsidP="006E1523">
                            <w:pPr>
                              <w:ind w:left="270" w:hangingChars="150" w:hanging="270"/>
                              <w:rPr>
                                <w:rFonts w:ascii="UD デジタル 教科書体 NP-R" w:eastAsia="UD デジタル 教科書体 NP-R"/>
                                <w:sz w:val="18"/>
                                <w:szCs w:val="18"/>
                              </w:rPr>
                            </w:pPr>
                            <w:r w:rsidRPr="006E1523">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 xml:space="preserve">　</w:t>
                            </w:r>
                            <w:r w:rsidRPr="006E1523">
                              <w:rPr>
                                <w:rFonts w:ascii="UD デジタル 教科書体 NP-R" w:eastAsia="UD デジタル 教科書体 NP-R" w:hint="eastAsia"/>
                                <w:sz w:val="18"/>
                                <w:szCs w:val="18"/>
                              </w:rPr>
                              <w:t>空家等の状態によっては、「管理不全空家等」を経ずに「特定空家等」と認定されるケースもある</w:t>
                            </w:r>
                          </w:p>
                          <w:p w14:paraId="582C3A94" w14:textId="77777777" w:rsidR="006E1523" w:rsidRPr="006E1523" w:rsidRDefault="006E1523" w:rsidP="006E1523">
                            <w:pPr>
                              <w:ind w:left="270" w:hangingChars="150" w:hanging="270"/>
                              <w:rPr>
                                <w:rFonts w:ascii="UD デジタル 教科書体 NP-R" w:eastAsia="UD デジタル 教科書体 N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5B0D6" id="四角形: 角を丸くする 4" o:spid="_x0000_s1077" style="position:absolute;left:0;text-align:left;margin-left:9.1pt;margin-top:.85pt;width:445pt;height:363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" fillcolor="white [3212]" strokecolor="black [3213]" strokeweight="1.5pt">
                <v:stroke joinstyle="miter"/>
                <v:textbox>
                  <w:txbxContent>
                    <w:p w14:paraId="6C8AA044" w14:textId="7E293CCF" w:rsidR="00D51B4A" w:rsidRPr="00645944" w:rsidRDefault="00D51B4A" w:rsidP="00D51B4A">
                      <w:pPr>
                        <w:rPr>
                          <w:rFonts w:ascii="BIZ UDゴシック" w:eastAsia="BIZ UDゴシック" w:hAnsi="BIZ UDゴシック"/>
                        </w:rPr>
                      </w:pPr>
                      <w:r w:rsidRPr="00645944">
                        <w:rPr>
                          <w:rFonts w:ascii="BIZ UDゴシック" w:eastAsia="BIZ UDゴシック" w:hAnsi="BIZ UDゴシック" w:hint="eastAsia"/>
                        </w:rPr>
                        <w:t>＜</w:t>
                      </w:r>
                      <w:r w:rsidRPr="00D51B4A">
                        <w:rPr>
                          <w:rFonts w:ascii="BIZ UDゴシック" w:eastAsia="BIZ UDゴシック" w:hAnsi="BIZ UDゴシック" w:hint="eastAsia"/>
                        </w:rPr>
                        <w:t>「</w:t>
                      </w:r>
                      <w:r w:rsidR="00B75A0F" w:rsidRPr="00D51B4A">
                        <w:rPr>
                          <w:rFonts w:ascii="BIZ UDゴシック" w:eastAsia="BIZ UDゴシック" w:hAnsi="BIZ UDゴシック" w:hint="eastAsia"/>
                        </w:rPr>
                        <w:t>管理不全空家等</w:t>
                      </w:r>
                      <w:r w:rsidRPr="00D51B4A">
                        <w:rPr>
                          <w:rFonts w:ascii="BIZ UDゴシック" w:eastAsia="BIZ UDゴシック" w:hAnsi="BIZ UDゴシック" w:hint="eastAsia"/>
                        </w:rPr>
                        <w:t>」又は「</w:t>
                      </w:r>
                      <w:r w:rsidR="00B75A0F" w:rsidRPr="00D51B4A">
                        <w:rPr>
                          <w:rFonts w:ascii="BIZ UDゴシック" w:eastAsia="BIZ UDゴシック" w:hAnsi="BIZ UDゴシック" w:hint="eastAsia"/>
                        </w:rPr>
                        <w:t>特定空家等</w:t>
                      </w:r>
                      <w:r w:rsidRPr="00D51B4A">
                        <w:rPr>
                          <w:rFonts w:ascii="BIZ UDゴシック" w:eastAsia="BIZ UDゴシック" w:hAnsi="BIZ UDゴシック" w:hint="eastAsia"/>
                        </w:rPr>
                        <w:t>」に対する措置のフロー</w:t>
                      </w:r>
                      <w:r w:rsidRPr="00645944">
                        <w:rPr>
                          <w:rFonts w:ascii="BIZ UDゴシック" w:eastAsia="BIZ UDゴシック" w:hAnsi="BIZ UDゴシック" w:hint="eastAsia"/>
                        </w:rPr>
                        <w:t>＞</w:t>
                      </w:r>
                    </w:p>
                    <w:p w14:paraId="1D3343F2" w14:textId="7020685B" w:rsidR="00D51B4A" w:rsidRDefault="00D51B4A" w:rsidP="00D51B4A">
                      <w:pPr>
                        <w:rPr>
                          <w:rFonts w:ascii="UD デジタル 教科書体 NP-R" w:eastAsia="UD デジタル 教科書体 NP-R" w:hAnsi="BIZ UDゴシック"/>
                        </w:rPr>
                      </w:pPr>
                      <w:r>
                        <w:rPr>
                          <w:rFonts w:ascii="UD デジタル 教科書体 NP-R" w:eastAsia="UD デジタル 教科書体 NP-R" w:hAnsi="ＭＳ 明朝" w:hint="eastAsia"/>
                        </w:rPr>
                        <w:t xml:space="preserve">　</w:t>
                      </w:r>
                    </w:p>
                    <w:p w14:paraId="61B2CB81" w14:textId="69F22146" w:rsidR="00360D59" w:rsidRDefault="00360D59" w:rsidP="00D51B4A">
                      <w:pPr>
                        <w:rPr>
                          <w:rFonts w:ascii="UD デジタル 教科書体 NP-R" w:eastAsia="UD デジタル 教科書体 NP-R" w:hAnsi="BIZ UDゴシック"/>
                        </w:rPr>
                      </w:pPr>
                    </w:p>
                    <w:p w14:paraId="7A7BC6A8" w14:textId="77777777" w:rsidR="00360D59" w:rsidRDefault="00360D59" w:rsidP="00D51B4A"/>
                    <w:p w14:paraId="7DB8E05F" w14:textId="77777777" w:rsidR="006E1523" w:rsidRDefault="006E1523" w:rsidP="00D51B4A"/>
                    <w:p w14:paraId="52BF0754" w14:textId="77777777" w:rsidR="006E1523" w:rsidRDefault="006E1523" w:rsidP="00D51B4A"/>
                    <w:p w14:paraId="72704B9E" w14:textId="77777777" w:rsidR="006E1523" w:rsidRDefault="006E1523" w:rsidP="00D51B4A"/>
                    <w:p w14:paraId="1D0B2003" w14:textId="77777777" w:rsidR="006E1523" w:rsidRDefault="006E1523" w:rsidP="00D51B4A"/>
                    <w:p w14:paraId="483F8AF5" w14:textId="77777777" w:rsidR="006E1523" w:rsidRDefault="006E1523" w:rsidP="00D51B4A"/>
                    <w:p w14:paraId="7181AC8F" w14:textId="77777777" w:rsidR="006E1523" w:rsidRDefault="006E1523" w:rsidP="00D51B4A"/>
                    <w:p w14:paraId="40085F42" w14:textId="77777777" w:rsidR="006E1523" w:rsidRDefault="006E1523" w:rsidP="00D51B4A"/>
                    <w:p w14:paraId="2A406BEF" w14:textId="77777777" w:rsidR="006E1523" w:rsidRDefault="006E1523" w:rsidP="00D51B4A"/>
                    <w:p w14:paraId="41C91CCA" w14:textId="77777777" w:rsidR="006E1523" w:rsidRDefault="006E1523" w:rsidP="00D51B4A"/>
                    <w:p w14:paraId="63F8465F" w14:textId="77777777" w:rsidR="006E1523" w:rsidRDefault="006E1523" w:rsidP="00D51B4A"/>
                    <w:p w14:paraId="7D819A7A" w14:textId="77777777" w:rsidR="006E1523" w:rsidRDefault="006E1523" w:rsidP="00D51B4A"/>
                    <w:p w14:paraId="36633DE1" w14:textId="77777777" w:rsidR="006E1523" w:rsidRDefault="006E1523" w:rsidP="00D51B4A"/>
                    <w:p w14:paraId="45A86860" w14:textId="77777777" w:rsidR="006E1523" w:rsidRDefault="006E1523" w:rsidP="006E1523">
                      <w:pPr>
                        <w:ind w:left="315" w:hangingChars="150" w:hanging="315"/>
                        <w:rPr>
                          <w:rFonts w:ascii="UD デジタル 教科書体 NP-R" w:eastAsia="UD デジタル 教科書体 NP-R"/>
                        </w:rPr>
                      </w:pPr>
                    </w:p>
                    <w:p w14:paraId="52D790F1" w14:textId="77777777" w:rsidR="006E1523" w:rsidRDefault="006E1523" w:rsidP="006E1523">
                      <w:pPr>
                        <w:ind w:left="315" w:hangingChars="150" w:hanging="315"/>
                        <w:rPr>
                          <w:rFonts w:ascii="UD デジタル 教科書体 NP-R" w:eastAsia="UD デジタル 教科書体 NP-R"/>
                        </w:rPr>
                      </w:pPr>
                    </w:p>
                    <w:p w14:paraId="298D020A" w14:textId="78357725" w:rsidR="006E1523" w:rsidRDefault="006E1523" w:rsidP="006E1523">
                      <w:pPr>
                        <w:ind w:left="270" w:hangingChars="150" w:hanging="270"/>
                        <w:rPr>
                          <w:rFonts w:ascii="UD デジタル 教科書体 NP-R" w:eastAsia="UD デジタル 教科書体 NP-R"/>
                          <w:sz w:val="18"/>
                          <w:szCs w:val="18"/>
                        </w:rPr>
                      </w:pPr>
                      <w:r w:rsidRPr="006E1523">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 xml:space="preserve">　</w:t>
                      </w:r>
                      <w:r w:rsidRPr="006E1523">
                        <w:rPr>
                          <w:rFonts w:ascii="UD デジタル 教科書体 NP-R" w:eastAsia="UD デジタル 教科書体 NP-R" w:hint="eastAsia"/>
                          <w:sz w:val="18"/>
                          <w:szCs w:val="18"/>
                        </w:rPr>
                        <w:t>空家等の状態によっては、「管理不全空家等」を経ずに「特定空家等」と認定されるケースもある</w:t>
                      </w:r>
                    </w:p>
                    <w:p w14:paraId="582C3A94" w14:textId="77777777" w:rsidR="006E1523" w:rsidRPr="006E1523" w:rsidRDefault="006E1523" w:rsidP="006E1523">
                      <w:pPr>
                        <w:ind w:left="270" w:hangingChars="150" w:hanging="270"/>
                        <w:rPr>
                          <w:rFonts w:ascii="UD デジタル 教科書体 NP-R" w:eastAsia="UD デジタル 教科書体 NP-R"/>
                          <w:sz w:val="18"/>
                          <w:szCs w:val="18"/>
                        </w:rPr>
                      </w:pPr>
                    </w:p>
                  </w:txbxContent>
                </v:textbox>
                <w10:wrap anchorx="margin"/>
              </v:roundrect>
            </w:pict>
          </mc:Fallback>
        </mc:AlternateContent>
      </w:r>
    </w:p>
    <w:p w14:paraId="12632629" w14:textId="45CAA256" w:rsidR="00D51B4A" w:rsidRDefault="00D51B4A" w:rsidP="00AA25B7">
      <w:pPr>
        <w:rPr>
          <w:rFonts w:ascii="UD デジタル 教科書体 NP-R" w:eastAsia="UD デジタル 教科書体 NP-R" w:hAnsi="ＭＳ 明朝"/>
        </w:rPr>
      </w:pPr>
    </w:p>
    <w:p w14:paraId="3CF27944" w14:textId="3C768CFB" w:rsidR="00D51B4A" w:rsidRDefault="00B34D91" w:rsidP="00AA25B7">
      <w:pPr>
        <w:rPr>
          <w:rFonts w:ascii="UD デジタル 教科書体 NP-R" w:eastAsia="UD デジタル 教科書体 NP-R" w:hAnsi="ＭＳ 明朝"/>
        </w:rPr>
      </w:pPr>
      <w:r w:rsidRPr="00B34D91">
        <w:rPr>
          <w:rFonts w:ascii="UD デジタル 教科書体 NP-R" w:eastAsia="UD デジタル 教科書体 NP-R" w:hAnsi="ＭＳ 明朝"/>
          <w:noProof/>
        </w:rPr>
        <w:drawing>
          <wp:anchor distT="0" distB="0" distL="114300" distR="114300" simplePos="0" relativeHeight="251821056" behindDoc="0" locked="0" layoutInCell="1" allowOverlap="1" wp14:anchorId="004652A4" wp14:editId="749831DD">
            <wp:simplePos x="0" y="0"/>
            <wp:positionH relativeFrom="margin">
              <wp:align>center</wp:align>
            </wp:positionH>
            <wp:positionV relativeFrom="paragraph">
              <wp:posOffset>27940</wp:posOffset>
            </wp:positionV>
            <wp:extent cx="5353050" cy="3807335"/>
            <wp:effectExtent l="0" t="0" r="0" b="317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53050" cy="3807335"/>
                    </a:xfrm>
                    <a:prstGeom prst="rect">
                      <a:avLst/>
                    </a:prstGeom>
                  </pic:spPr>
                </pic:pic>
              </a:graphicData>
            </a:graphic>
            <wp14:sizeRelH relativeFrom="margin">
              <wp14:pctWidth>0</wp14:pctWidth>
            </wp14:sizeRelH>
            <wp14:sizeRelV relativeFrom="margin">
              <wp14:pctHeight>0</wp14:pctHeight>
            </wp14:sizeRelV>
          </wp:anchor>
        </w:drawing>
      </w:r>
    </w:p>
    <w:p w14:paraId="029B55AC" w14:textId="79682327" w:rsidR="00D51B4A" w:rsidRDefault="00D51B4A" w:rsidP="00AA25B7">
      <w:pPr>
        <w:rPr>
          <w:rFonts w:ascii="UD デジタル 教科書体 NP-R" w:eastAsia="UD デジタル 教科書体 NP-R" w:hAnsi="ＭＳ 明朝"/>
        </w:rPr>
      </w:pPr>
    </w:p>
    <w:p w14:paraId="50C498F7" w14:textId="6CCB4215" w:rsidR="00D51B4A" w:rsidRDefault="00D51B4A" w:rsidP="00AA25B7">
      <w:pPr>
        <w:rPr>
          <w:rFonts w:ascii="UD デジタル 教科書体 NP-R" w:eastAsia="UD デジタル 教科書体 NP-R" w:hAnsi="ＭＳ 明朝"/>
        </w:rPr>
      </w:pPr>
    </w:p>
    <w:p w14:paraId="5C47B530" w14:textId="2BA0DE51" w:rsidR="00D51B4A" w:rsidRDefault="00D51B4A" w:rsidP="00AA25B7">
      <w:pPr>
        <w:rPr>
          <w:rFonts w:ascii="UD デジタル 教科書体 NP-R" w:eastAsia="UD デジタル 教科書体 NP-R" w:hAnsi="ＭＳ 明朝"/>
        </w:rPr>
      </w:pPr>
    </w:p>
    <w:p w14:paraId="5E98A74E" w14:textId="0CDD7DAC" w:rsidR="00D51B4A" w:rsidRDefault="00D51B4A" w:rsidP="00AA25B7">
      <w:pPr>
        <w:rPr>
          <w:rFonts w:ascii="UD デジタル 教科書体 NP-R" w:eastAsia="UD デジタル 教科書体 NP-R" w:hAnsi="ＭＳ 明朝"/>
        </w:rPr>
      </w:pPr>
    </w:p>
    <w:p w14:paraId="2971D317" w14:textId="67A4A60A" w:rsidR="00D51B4A" w:rsidRDefault="00D51B4A" w:rsidP="00AA25B7">
      <w:pPr>
        <w:rPr>
          <w:rFonts w:ascii="UD デジタル 教科書体 NP-R" w:eastAsia="UD デジタル 教科書体 NP-R" w:hAnsi="ＭＳ 明朝"/>
        </w:rPr>
      </w:pPr>
    </w:p>
    <w:p w14:paraId="59BE6A3C" w14:textId="48B7564C" w:rsidR="00D51B4A" w:rsidRDefault="00D51B4A" w:rsidP="00AA25B7">
      <w:pPr>
        <w:rPr>
          <w:rFonts w:ascii="UD デジタル 教科書体 NP-R" w:eastAsia="UD デジタル 教科書体 NP-R" w:hAnsi="ＭＳ 明朝"/>
        </w:rPr>
      </w:pPr>
    </w:p>
    <w:p w14:paraId="51570D29" w14:textId="77777777" w:rsidR="00D51B4A" w:rsidRDefault="00D51B4A" w:rsidP="00AA25B7">
      <w:pPr>
        <w:rPr>
          <w:rFonts w:ascii="UD デジタル 教科書体 NP-R" w:eastAsia="UD デジタル 教科書体 NP-R" w:hAnsi="ＭＳ 明朝"/>
        </w:rPr>
      </w:pPr>
    </w:p>
    <w:p w14:paraId="1A0B5E12" w14:textId="3E885BD0" w:rsidR="00D51B4A" w:rsidRDefault="00D51B4A" w:rsidP="00AA25B7">
      <w:pPr>
        <w:rPr>
          <w:rFonts w:ascii="UD デジタル 教科書体 NP-R" w:eastAsia="UD デジタル 教科書体 NP-R" w:hAnsi="ＭＳ 明朝"/>
        </w:rPr>
      </w:pPr>
    </w:p>
    <w:p w14:paraId="35D0DC73" w14:textId="6725A123" w:rsidR="00D51B4A" w:rsidRDefault="00D51B4A" w:rsidP="00AA25B7">
      <w:pPr>
        <w:rPr>
          <w:rFonts w:ascii="UD デジタル 教科書体 NP-R" w:eastAsia="UD デジタル 教科書体 NP-R" w:hAnsi="ＭＳ 明朝"/>
        </w:rPr>
      </w:pPr>
    </w:p>
    <w:p w14:paraId="00F27A98" w14:textId="28BBE456" w:rsidR="00D51B4A" w:rsidRDefault="00D51B4A" w:rsidP="00AA25B7">
      <w:pPr>
        <w:rPr>
          <w:rFonts w:ascii="UD デジタル 教科書体 NP-R" w:eastAsia="UD デジタル 教科書体 NP-R" w:hAnsi="ＭＳ 明朝"/>
        </w:rPr>
      </w:pPr>
    </w:p>
    <w:p w14:paraId="058EC3D7" w14:textId="59A1830A" w:rsidR="00D51B4A" w:rsidRDefault="00D51B4A" w:rsidP="00AA25B7">
      <w:pPr>
        <w:rPr>
          <w:rFonts w:ascii="UD デジタル 教科書体 NP-R" w:eastAsia="UD デジタル 教科書体 NP-R" w:hAnsi="ＭＳ 明朝"/>
        </w:rPr>
      </w:pPr>
    </w:p>
    <w:p w14:paraId="63147A71" w14:textId="4CF7153A" w:rsidR="00D51B4A" w:rsidRDefault="00D51B4A" w:rsidP="00AA25B7">
      <w:pPr>
        <w:rPr>
          <w:rFonts w:ascii="UD デジタル 教科書体 NP-R" w:eastAsia="UD デジタル 教科書体 NP-R" w:hAnsi="ＭＳ 明朝"/>
        </w:rPr>
      </w:pPr>
    </w:p>
    <w:p w14:paraId="5082E6BD" w14:textId="14EE7595" w:rsidR="00D51B4A" w:rsidRDefault="00D51B4A" w:rsidP="00AA25B7">
      <w:pPr>
        <w:rPr>
          <w:rFonts w:ascii="UD デジタル 教科書体 NP-R" w:eastAsia="UD デジタル 教科書体 NP-R" w:hAnsi="ＭＳ 明朝"/>
        </w:rPr>
      </w:pPr>
    </w:p>
    <w:p w14:paraId="0D50AE39" w14:textId="77777777" w:rsidR="00D51B4A" w:rsidRDefault="00D51B4A" w:rsidP="00AA25B7">
      <w:pPr>
        <w:rPr>
          <w:rFonts w:ascii="UD デジタル 教科書体 NP-R" w:eastAsia="UD デジタル 教科書体 NP-R" w:hAnsi="ＭＳ 明朝"/>
        </w:rPr>
      </w:pPr>
    </w:p>
    <w:p w14:paraId="7085F877" w14:textId="5A47F2D0" w:rsidR="00D51B4A" w:rsidRDefault="00D51B4A" w:rsidP="00AA25B7">
      <w:pPr>
        <w:rPr>
          <w:rFonts w:ascii="UD デジタル 教科書体 NP-R" w:eastAsia="UD デジタル 教科書体 NP-R" w:hAnsi="ＭＳ 明朝"/>
        </w:rPr>
      </w:pPr>
    </w:p>
    <w:p w14:paraId="2E17300E" w14:textId="43F9248B" w:rsidR="00D51B4A" w:rsidRDefault="00D51B4A" w:rsidP="00AA25B7">
      <w:pPr>
        <w:rPr>
          <w:rFonts w:ascii="UD デジタル 教科書体 NP-R" w:eastAsia="UD デジタル 教科書体 NP-R" w:hAnsi="ＭＳ 明朝"/>
        </w:rPr>
      </w:pPr>
    </w:p>
    <w:p w14:paraId="4226FE33" w14:textId="2EBCF9B9" w:rsidR="00D51B4A" w:rsidRDefault="00D51B4A" w:rsidP="00AA25B7">
      <w:pPr>
        <w:rPr>
          <w:rFonts w:ascii="UD デジタル 教科書体 NP-R" w:eastAsia="UD デジタル 教科書体 NP-R" w:hAnsi="ＭＳ 明朝"/>
        </w:rPr>
      </w:pPr>
    </w:p>
    <w:p w14:paraId="4854230B" w14:textId="46ABB79D" w:rsidR="00303D41" w:rsidRDefault="00303D41" w:rsidP="00303D41">
      <w:pPr>
        <w:rPr>
          <w:rFonts w:ascii="UD デジタル 教科書体 NP-R" w:eastAsia="UD デジタル 教科書体 NP-R" w:hAnsi="ＭＳ 明朝"/>
        </w:rPr>
      </w:pPr>
      <w:r>
        <w:rPr>
          <w:rFonts w:ascii="UD デジタル 教科書体 NP-R" w:eastAsia="UD デジタル 教科書体 NP-R" w:hAnsi="ＭＳ 明朝" w:hint="eastAsia"/>
        </w:rPr>
        <w:t>（４）</w:t>
      </w:r>
      <w:r w:rsidR="00D500A2">
        <w:rPr>
          <w:rFonts w:ascii="UD デジタル 教科書体 NP-R" w:eastAsia="UD デジタル 教科書体 NP-R" w:hAnsi="ＭＳ 明朝" w:hint="eastAsia"/>
        </w:rPr>
        <w:t>解決が困難な事案</w:t>
      </w:r>
      <w:r w:rsidRPr="00303D41">
        <w:rPr>
          <w:rFonts w:ascii="UD デジタル 教科書体 NP-R" w:eastAsia="UD デジタル 教科書体 NP-R" w:hAnsi="ＭＳ 明朝" w:hint="eastAsia"/>
        </w:rPr>
        <w:t>への対応</w:t>
      </w:r>
    </w:p>
    <w:tbl>
      <w:tblPr>
        <w:tblStyle w:val="a4"/>
        <w:tblW w:w="0" w:type="auto"/>
        <w:tblInd w:w="279" w:type="dxa"/>
        <w:tblBorders>
          <w:insideH w:val="dashSmallGap" w:sz="4" w:space="0" w:color="auto"/>
        </w:tblBorders>
        <w:tblLook w:val="04A0" w:firstRow="1" w:lastRow="0" w:firstColumn="1" w:lastColumn="0" w:noHBand="0" w:noVBand="1"/>
      </w:tblPr>
      <w:tblGrid>
        <w:gridCol w:w="8781"/>
      </w:tblGrid>
      <w:tr w:rsidR="00303D41" w14:paraId="1D36EA23" w14:textId="77777777" w:rsidTr="00D94F82">
        <w:tc>
          <w:tcPr>
            <w:tcW w:w="8781" w:type="dxa"/>
            <w:tcMar>
              <w:top w:w="113" w:type="dxa"/>
              <w:bottom w:w="113" w:type="dxa"/>
            </w:tcMar>
            <w:vAlign w:val="center"/>
          </w:tcPr>
          <w:p w14:paraId="323DB436" w14:textId="302CC9E7" w:rsidR="00D500A2" w:rsidRDefault="00D500A2" w:rsidP="00D500A2">
            <w:pPr>
              <w:rPr>
                <w:rFonts w:ascii="UD デジタル 教科書体 NP-R" w:eastAsia="UD デジタル 教科書体 NP-R" w:hAnsi="ＭＳ 明朝"/>
              </w:rPr>
            </w:pPr>
            <w:r>
              <w:rPr>
                <w:rFonts w:ascii="UD デジタル 教科書体 NP-R" w:eastAsia="UD デジタル 教科書体 NP-R" w:hAnsi="ＭＳ 明朝" w:hint="eastAsia"/>
              </w:rPr>
              <w:t>【施策の方向性】</w:t>
            </w:r>
          </w:p>
          <w:p w14:paraId="5ED14452" w14:textId="0D3E6DCC" w:rsidR="00303D41" w:rsidRDefault="00B54CA1" w:rsidP="00B64390">
            <w:pPr>
              <w:ind w:firstLineChars="100" w:firstLine="210"/>
              <w:rPr>
                <w:rFonts w:ascii="UD デジタル 教科書体 NP-R" w:eastAsia="UD デジタル 教科書体 NP-R" w:hAnsi="ＭＳ 明朝"/>
              </w:rPr>
            </w:pPr>
            <w:r>
              <w:rPr>
                <w:rFonts w:ascii="UD デジタル 教科書体 NP-R" w:eastAsia="UD デジタル 教科書体 NP-R" w:hAnsi="ＭＳ 明朝" w:hint="eastAsia"/>
              </w:rPr>
              <w:t>空き家</w:t>
            </w:r>
            <w:r w:rsidR="00D500A2">
              <w:rPr>
                <w:rFonts w:ascii="UD デジタル 教科書体 NP-R" w:eastAsia="UD デジタル 教科書体 NP-R" w:hAnsi="ＭＳ 明朝" w:hint="eastAsia"/>
              </w:rPr>
              <w:t>所有者</w:t>
            </w:r>
            <w:r>
              <w:rPr>
                <w:rFonts w:ascii="UD デジタル 教科書体 NP-R" w:eastAsia="UD デジタル 教科書体 NP-R" w:hAnsi="ＭＳ 明朝" w:hint="eastAsia"/>
              </w:rPr>
              <w:t>等</w:t>
            </w:r>
            <w:r w:rsidR="00D500A2">
              <w:rPr>
                <w:rFonts w:ascii="UD デジタル 教科書体 NP-R" w:eastAsia="UD デジタル 教科書体 NP-R" w:hAnsi="ＭＳ 明朝" w:hint="eastAsia"/>
              </w:rPr>
              <w:t>の所在が不明である場合</w:t>
            </w:r>
            <w:r>
              <w:rPr>
                <w:rFonts w:ascii="UD デジタル 教科書体 NP-R" w:eastAsia="UD デジタル 教科書体 NP-R" w:hAnsi="ＭＳ 明朝" w:hint="eastAsia"/>
              </w:rPr>
              <w:t>や</w:t>
            </w:r>
            <w:r w:rsidR="00D500A2">
              <w:rPr>
                <w:rFonts w:ascii="UD デジタル 教科書体 NP-R" w:eastAsia="UD デジタル 教科書体 NP-R" w:hAnsi="ＭＳ 明朝" w:hint="eastAsia"/>
              </w:rPr>
              <w:t>判断能力が十分でない場合、売却や建替えが困難な物件である場合など、解決が困難な事案について方策を検討します。</w:t>
            </w:r>
          </w:p>
        </w:tc>
      </w:tr>
      <w:tr w:rsidR="00303D41" w14:paraId="2F24E247" w14:textId="77777777" w:rsidTr="00D94F82">
        <w:tc>
          <w:tcPr>
            <w:tcW w:w="8781" w:type="dxa"/>
            <w:tcMar>
              <w:top w:w="113" w:type="dxa"/>
              <w:bottom w:w="113" w:type="dxa"/>
            </w:tcMar>
            <w:vAlign w:val="center"/>
          </w:tcPr>
          <w:p w14:paraId="044EC953" w14:textId="12392807" w:rsidR="00D500A2" w:rsidRDefault="00D500A2" w:rsidP="00D500A2">
            <w:pPr>
              <w:rPr>
                <w:rFonts w:ascii="UD デジタル 教科書体 NP-R" w:eastAsia="UD デジタル 教科書体 NP-R" w:hAnsi="ＭＳ 明朝"/>
              </w:rPr>
            </w:pPr>
            <w:r>
              <w:rPr>
                <w:rFonts w:ascii="UD デジタル 教科書体 NP-R" w:eastAsia="UD デジタル 教科書体 NP-R" w:hAnsi="ＭＳ 明朝" w:hint="eastAsia"/>
              </w:rPr>
              <w:t>【検討すべき具体的な対策】</w:t>
            </w:r>
          </w:p>
          <w:p w14:paraId="69BEB489" w14:textId="63785F85" w:rsidR="007E15AF" w:rsidRDefault="00ED1B7C" w:rsidP="0002651E">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・空き家所有者</w:t>
            </w:r>
            <w:r w:rsidR="0002651E">
              <w:rPr>
                <w:rFonts w:ascii="UD デジタル 教科書体 NP-R" w:eastAsia="UD デジタル 教科書体 NP-R" w:hAnsi="ＭＳ 明朝" w:hint="eastAsia"/>
              </w:rPr>
              <w:t>等</w:t>
            </w:r>
            <w:r w:rsidR="002801B1">
              <w:rPr>
                <w:rFonts w:ascii="UD デジタル 教科書体 NP-R" w:eastAsia="UD デジタル 教科書体 NP-R" w:hAnsi="ＭＳ 明朝" w:hint="eastAsia"/>
              </w:rPr>
              <w:t>が、</w:t>
            </w:r>
            <w:r>
              <w:rPr>
                <w:rFonts w:ascii="UD デジタル 教科書体 NP-R" w:eastAsia="UD デジタル 教科書体 NP-R" w:hAnsi="ＭＳ 明朝" w:hint="eastAsia"/>
              </w:rPr>
              <w:t>所在</w:t>
            </w:r>
            <w:r w:rsidR="0043515C">
              <w:rPr>
                <w:rFonts w:ascii="UD デジタル 教科書体 NP-R" w:eastAsia="UD デジタル 教科書体 NP-R" w:hAnsi="ＭＳ 明朝" w:hint="eastAsia"/>
              </w:rPr>
              <w:t>不明</w:t>
            </w:r>
            <w:r w:rsidR="007E15AF">
              <w:rPr>
                <w:rFonts w:ascii="UD デジタル 教科書体 NP-R" w:eastAsia="UD デジタル 教科書体 NP-R" w:hAnsi="ＭＳ 明朝" w:hint="eastAsia"/>
              </w:rPr>
              <w:t>、死亡又は相続人が不存在である空き家等について、</w:t>
            </w:r>
            <w:r w:rsidR="00B13610" w:rsidRPr="00B13610">
              <w:rPr>
                <w:rFonts w:ascii="UD デジタル 教科書体 NP-R" w:eastAsia="UD デジタル 教科書体 NP-R" w:hAnsi="ＭＳ 明朝" w:hint="eastAsia"/>
              </w:rPr>
              <w:t>相続財産清算人制度</w:t>
            </w:r>
            <w:r w:rsidR="007E15AF">
              <w:rPr>
                <w:rFonts w:ascii="UD デジタル 教科書体 NP-R" w:eastAsia="UD デジタル 教科書体 NP-R" w:hAnsi="ＭＳ 明朝" w:hint="eastAsia"/>
              </w:rPr>
              <w:t>等の活用による方策を検討します。</w:t>
            </w:r>
          </w:p>
          <w:p w14:paraId="6B43A0CA" w14:textId="5E464A72" w:rsidR="001F71E4" w:rsidRDefault="007E15AF" w:rsidP="001F71E4">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・障</w:t>
            </w:r>
            <w:r w:rsidR="00A54C3B">
              <w:rPr>
                <w:rFonts w:ascii="UD デジタル 教科書体 NP-R" w:eastAsia="UD デジタル 教科書体 NP-R" w:hAnsi="ＭＳ 明朝" w:hint="eastAsia"/>
              </w:rPr>
              <w:t>がい</w:t>
            </w:r>
            <w:r>
              <w:rPr>
                <w:rFonts w:ascii="UD デジタル 教科書体 NP-R" w:eastAsia="UD デジタル 教科書体 NP-R" w:hAnsi="ＭＳ 明朝" w:hint="eastAsia"/>
              </w:rPr>
              <w:t>や認知症等により空き家等の管理が困難な所有者に対し、管理不全な空き家等の解消のための方策を検討します。</w:t>
            </w:r>
          </w:p>
          <w:p w14:paraId="5EC10D37" w14:textId="6AF885FD" w:rsidR="007E15AF" w:rsidRPr="00D500A2" w:rsidRDefault="007E15AF" w:rsidP="00401C24">
            <w:pPr>
              <w:ind w:leftChars="100" w:left="42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1F71E4">
              <w:rPr>
                <w:rFonts w:ascii="UD デジタル 教科書体 NP-R" w:eastAsia="UD デジタル 教科書体 NP-R" w:hAnsi="ＭＳ 明朝" w:hint="eastAsia"/>
              </w:rPr>
              <w:t>市街化調整区域内や接道</w:t>
            </w:r>
            <w:r w:rsidR="00401C24">
              <w:rPr>
                <w:rFonts w:ascii="UD デジタル 教科書体 NP-R" w:eastAsia="UD デジタル 教科書体 NP-R" w:hAnsi="ＭＳ 明朝" w:hint="eastAsia"/>
              </w:rPr>
              <w:t>要件</w:t>
            </w:r>
            <w:r w:rsidR="000C7606">
              <w:rPr>
                <w:rFonts w:ascii="UD デジタル 教科書体 NP-R" w:eastAsia="UD デジタル 教科書体 NP-R" w:hAnsi="ＭＳ 明朝" w:hint="eastAsia"/>
              </w:rPr>
              <w:t>を満たしていない</w:t>
            </w:r>
            <w:r w:rsidR="00401C24">
              <w:rPr>
                <w:rFonts w:ascii="UD デジタル 教科書体 NP-R" w:eastAsia="UD デジタル 教科書体 NP-R" w:hAnsi="ＭＳ 明朝" w:hint="eastAsia"/>
              </w:rPr>
              <w:t>土地、その他売却や建替えに制限がある土地</w:t>
            </w:r>
            <w:r>
              <w:rPr>
                <w:rFonts w:ascii="UD デジタル 教科書体 NP-R" w:eastAsia="UD デジタル 教科書体 NP-R" w:hAnsi="ＭＳ 明朝" w:hint="eastAsia"/>
              </w:rPr>
              <w:t>等の空き家等に対し、活用等の方策を検討します。</w:t>
            </w:r>
          </w:p>
        </w:tc>
      </w:tr>
    </w:tbl>
    <w:p w14:paraId="6B28F5D8" w14:textId="1F5AF05B" w:rsidR="00F85874" w:rsidRPr="00303D41" w:rsidRDefault="00F85874" w:rsidP="00AA25B7">
      <w:pPr>
        <w:rPr>
          <w:rFonts w:ascii="UD デジタル 教科書体 NP-R" w:eastAsia="UD デジタル 教科書体 NP-R" w:hAnsi="ＭＳ 明朝"/>
        </w:rPr>
      </w:pPr>
    </w:p>
    <w:p w14:paraId="3EE3B892" w14:textId="0D1486F4" w:rsidR="00DE548D" w:rsidRDefault="00DE548D">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051743" w:rsidRPr="00073E2B" w14:paraId="385886A3" w14:textId="77777777" w:rsidTr="00D61BED">
        <w:tc>
          <w:tcPr>
            <w:tcW w:w="9072" w:type="dxa"/>
          </w:tcPr>
          <w:p w14:paraId="62281FCB" w14:textId="23963DE5" w:rsidR="00051743" w:rsidRPr="00DE00FB" w:rsidRDefault="00051743" w:rsidP="00D61BED">
            <w:pPr>
              <w:rPr>
                <w:rFonts w:ascii="BIZ UDゴシック" w:eastAsia="BIZ UDゴシック" w:hAnsi="BIZ UDゴシック"/>
                <w:b/>
                <w:bCs/>
                <w:sz w:val="24"/>
                <w:szCs w:val="28"/>
              </w:rPr>
            </w:pPr>
            <w:r w:rsidRPr="00DE00FB">
              <w:rPr>
                <w:rFonts w:ascii="BIZ UDゴシック" w:eastAsia="BIZ UDゴシック" w:hAnsi="BIZ UDゴシック" w:hint="eastAsia"/>
                <w:b/>
                <w:bCs/>
                <w:sz w:val="24"/>
                <w:szCs w:val="28"/>
              </w:rPr>
              <w:lastRenderedPageBreak/>
              <w:t>４－</w:t>
            </w:r>
            <w:r>
              <w:rPr>
                <w:rFonts w:ascii="BIZ UDゴシック" w:eastAsia="BIZ UDゴシック" w:hAnsi="BIZ UDゴシック" w:hint="eastAsia"/>
                <w:b/>
                <w:bCs/>
                <w:sz w:val="24"/>
                <w:szCs w:val="28"/>
              </w:rPr>
              <w:t>３</w:t>
            </w:r>
            <w:r w:rsidRPr="00DE00FB">
              <w:rPr>
                <w:rFonts w:ascii="BIZ UDゴシック" w:eastAsia="BIZ UDゴシック" w:hAnsi="BIZ UDゴシック" w:hint="eastAsia"/>
                <w:b/>
                <w:bCs/>
                <w:sz w:val="24"/>
                <w:szCs w:val="28"/>
              </w:rPr>
              <w:t xml:space="preserve">　</w:t>
            </w:r>
            <w:r w:rsidR="00D47017" w:rsidRPr="00D47017">
              <w:rPr>
                <w:rFonts w:ascii="BIZ UDゴシック" w:eastAsia="BIZ UDゴシック" w:hAnsi="BIZ UDゴシック" w:hint="eastAsia"/>
                <w:b/>
                <w:bCs/>
                <w:sz w:val="24"/>
                <w:szCs w:val="28"/>
              </w:rPr>
              <w:t>空き家対策総合実施</w:t>
            </w:r>
            <w:r w:rsidR="00D42E99">
              <w:rPr>
                <w:rFonts w:ascii="BIZ UDゴシック" w:eastAsia="BIZ UDゴシック" w:hAnsi="BIZ UDゴシック" w:hint="eastAsia"/>
                <w:b/>
                <w:bCs/>
                <w:sz w:val="24"/>
                <w:szCs w:val="28"/>
              </w:rPr>
              <w:t>計画</w:t>
            </w:r>
          </w:p>
        </w:tc>
      </w:tr>
    </w:tbl>
    <w:p w14:paraId="1DF5707C" w14:textId="52B62D16" w:rsidR="00225B4C" w:rsidRDefault="00225B4C" w:rsidP="00225B4C">
      <w:pPr>
        <w:rPr>
          <w:rFonts w:ascii="UD デジタル 教科書体 NP-R" w:eastAsia="UD デジタル 教科書体 NP-R" w:hAnsi="ＭＳ 明朝"/>
        </w:rPr>
      </w:pPr>
    </w:p>
    <w:p w14:paraId="2CA16BC0" w14:textId="0FE8E1A2" w:rsidR="00ED2F49" w:rsidRPr="0096644B" w:rsidRDefault="000774B6" w:rsidP="00ED2F49">
      <w:pPr>
        <w:ind w:firstLineChars="100" w:firstLine="210"/>
        <w:rPr>
          <w:rFonts w:ascii="UD デジタル 教科書体 NP-R" w:eastAsia="UD デジタル 教科書体 NP-R" w:hAnsi="ＭＳ 明朝"/>
          <w:color w:val="FF0000"/>
        </w:rPr>
      </w:pPr>
      <w:r w:rsidRPr="0096644B">
        <w:rPr>
          <w:rFonts w:ascii="UD デジタル 教科書体 NP-R" w:eastAsia="UD デジタル 教科書体 NP-R" w:hAnsi="ＭＳ 明朝" w:hint="eastAsia"/>
          <w:color w:val="FF0000"/>
        </w:rPr>
        <w:t>本節は、空き家</w:t>
      </w:r>
      <w:r w:rsidR="00A93898" w:rsidRPr="0096644B">
        <w:rPr>
          <w:rFonts w:ascii="UD デジタル 教科書体 NP-R" w:eastAsia="UD デジタル 教科書体 NP-R" w:hAnsi="ＭＳ 明朝" w:hint="eastAsia"/>
          <w:color w:val="FF0000"/>
        </w:rPr>
        <w:t>等</w:t>
      </w:r>
      <w:r w:rsidRPr="0096644B">
        <w:rPr>
          <w:rFonts w:ascii="UD デジタル 教科書体 NP-R" w:eastAsia="UD デジタル 教科書体 NP-R" w:hAnsi="ＭＳ 明朝" w:hint="eastAsia"/>
          <w:color w:val="FF0000"/>
        </w:rPr>
        <w:t>の利活用及び除却等を計画的に実施することで</w:t>
      </w:r>
      <w:r w:rsidR="00ED2F49" w:rsidRPr="0096644B">
        <w:rPr>
          <w:rFonts w:ascii="UD デジタル 教科書体 NP-R" w:eastAsia="UD デジタル 教科書体 NP-R" w:hAnsi="ＭＳ 明朝" w:hint="eastAsia"/>
          <w:color w:val="FF0000"/>
        </w:rPr>
        <w:t>、国土交通省</w:t>
      </w:r>
      <w:r w:rsidRPr="0096644B">
        <w:rPr>
          <w:rFonts w:ascii="UD デジタル 教科書体 NP-R" w:eastAsia="UD デジタル 教科書体 NP-R" w:hAnsi="ＭＳ 明朝" w:hint="eastAsia"/>
          <w:color w:val="FF0000"/>
        </w:rPr>
        <w:t>による</w:t>
      </w:r>
      <w:r w:rsidR="00ED2F49" w:rsidRPr="0096644B">
        <w:rPr>
          <w:rFonts w:ascii="UD デジタル 教科書体 NP-R" w:eastAsia="UD デジタル 教科書体 NP-R" w:hAnsi="ＭＳ 明朝" w:hint="eastAsia"/>
          <w:color w:val="FF0000"/>
        </w:rPr>
        <w:t>住宅市街地総合整備事業制度要綱（平成</w:t>
      </w:r>
      <w:r w:rsidR="00ED2F49" w:rsidRPr="0096644B">
        <w:rPr>
          <w:rFonts w:ascii="UD デジタル 教科書体 NP-R" w:eastAsia="UD デジタル 教科書体 NP-R" w:hAnsi="ＭＳ 明朝"/>
          <w:color w:val="FF0000"/>
        </w:rPr>
        <w:t>16年４月１日国住市第 350</w:t>
      </w:r>
      <w:r w:rsidR="00ED2F49" w:rsidRPr="0096644B">
        <w:rPr>
          <w:rFonts w:ascii="UD デジタル 教科書体 NP-R" w:eastAsia="UD デジタル 教科書体 NP-R" w:hAnsi="ＭＳ 明朝" w:hint="eastAsia"/>
          <w:color w:val="FF0000"/>
        </w:rPr>
        <w:t>号国土交通省事務次官通知</w:t>
      </w:r>
      <w:r w:rsidR="009304E8" w:rsidRPr="0096644B">
        <w:rPr>
          <w:rFonts w:ascii="UD デジタル 教科書体 NP-R" w:eastAsia="UD デジタル 教科書体 NP-R" w:hAnsi="ＭＳ 明朝" w:hint="eastAsia"/>
          <w:color w:val="FF0000"/>
        </w:rPr>
        <w:t>、P</w:t>
      </w:r>
      <w:r w:rsidR="00F21835">
        <w:rPr>
          <w:rFonts w:ascii="UD デジタル 教科書体 NP-R" w:eastAsia="UD デジタル 教科書体 NP-R" w:hAnsi="ＭＳ 明朝" w:hint="eastAsia"/>
          <w:color w:val="FF0000"/>
        </w:rPr>
        <w:t>２９</w:t>
      </w:r>
      <w:r w:rsidR="009304E8" w:rsidRPr="0096644B">
        <w:rPr>
          <w:rFonts w:ascii="UD デジタル 教科書体 NP-R" w:eastAsia="UD デジタル 教科書体 NP-R" w:hAnsi="ＭＳ 明朝" w:hint="eastAsia"/>
          <w:color w:val="FF0000"/>
        </w:rPr>
        <w:t>参照</w:t>
      </w:r>
      <w:r w:rsidR="00ED2F49" w:rsidRPr="0096644B">
        <w:rPr>
          <w:rFonts w:ascii="UD デジタル 教科書体 NP-R" w:eastAsia="UD デジタル 教科書体 NP-R" w:hAnsi="ＭＳ 明朝" w:hint="eastAsia"/>
          <w:color w:val="FF0000"/>
        </w:rPr>
        <w:t>）に基づく空き家対策総合支援事業</w:t>
      </w:r>
      <w:r w:rsidRPr="0096644B">
        <w:rPr>
          <w:rFonts w:ascii="UD デジタル 教科書体 NP-R" w:eastAsia="UD デジタル 教科書体 NP-R" w:hAnsi="ＭＳ 明朝" w:hint="eastAsia"/>
          <w:color w:val="FF0000"/>
        </w:rPr>
        <w:t>に該当するものとして記載しています。</w:t>
      </w:r>
    </w:p>
    <w:p w14:paraId="11FCB2A5" w14:textId="50799693" w:rsidR="00ED2F49" w:rsidRDefault="00ED2F49" w:rsidP="00AA25B7">
      <w:pPr>
        <w:rPr>
          <w:rFonts w:ascii="UD デジタル 教科書体 NP-R" w:eastAsia="UD デジタル 教科書体 NP-R" w:hAnsi="ＭＳ 明朝"/>
        </w:rPr>
      </w:pPr>
    </w:p>
    <w:p w14:paraId="02BB61E6" w14:textId="515839AA" w:rsidR="00051743" w:rsidRDefault="00051743"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w:t>
      </w:r>
      <w:r w:rsidR="00B74847">
        <w:rPr>
          <w:rFonts w:ascii="UD デジタル 教科書体 NP-R" w:eastAsia="UD デジタル 教科書体 NP-R" w:hAnsi="ＭＳ 明朝" w:hint="eastAsia"/>
        </w:rPr>
        <w:t>１）計画目標</w:t>
      </w:r>
    </w:p>
    <w:p w14:paraId="5388CC86" w14:textId="3D5E578F" w:rsidR="00051743" w:rsidRDefault="00B74847"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計画期間：令和</w:t>
      </w:r>
      <w:r w:rsidR="00C15BF5">
        <w:rPr>
          <w:rFonts w:ascii="UD デジタル 教科書体 NP-R" w:eastAsia="UD デジタル 教科書体 NP-R" w:hAnsi="ＭＳ 明朝" w:hint="eastAsia"/>
        </w:rPr>
        <w:t>６</w:t>
      </w:r>
      <w:r>
        <w:rPr>
          <w:rFonts w:ascii="UD デジタル 教科書体 NP-R" w:eastAsia="UD デジタル 教科書体 NP-R" w:hAnsi="ＭＳ 明朝" w:hint="eastAsia"/>
        </w:rPr>
        <w:t>年度から令和12年度（</w:t>
      </w:r>
      <w:r w:rsidR="00C15BF5">
        <w:rPr>
          <w:rFonts w:ascii="UD デジタル 教科書体 NP-R" w:eastAsia="UD デジタル 教科書体 NP-R" w:hAnsi="ＭＳ 明朝" w:hint="eastAsia"/>
        </w:rPr>
        <w:t>７</w:t>
      </w:r>
      <w:r>
        <w:rPr>
          <w:rFonts w:ascii="UD デジタル 教科書体 NP-R" w:eastAsia="UD デジタル 教科書体 NP-R" w:hAnsi="ＭＳ 明朝" w:hint="eastAsia"/>
        </w:rPr>
        <w:t>年間）</w:t>
      </w:r>
    </w:p>
    <w:p w14:paraId="232199F9" w14:textId="534CB327" w:rsidR="00051743" w:rsidRDefault="00B74847"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目　　標：</w:t>
      </w:r>
      <w:r w:rsidR="00C15BF5">
        <w:rPr>
          <w:rFonts w:ascii="UD デジタル 教科書体 NP-R" w:eastAsia="UD デジタル 教科書体 NP-R" w:hAnsi="ＭＳ 明朝" w:hint="eastAsia"/>
        </w:rPr>
        <w:t>特定空家等、不良</w:t>
      </w:r>
      <w:r w:rsidR="00F257EF">
        <w:rPr>
          <w:rFonts w:ascii="UD デジタル 教科書体 NP-R" w:eastAsia="UD デジタル 教科書体 NP-R" w:hAnsi="ＭＳ 明朝" w:hint="eastAsia"/>
        </w:rPr>
        <w:t>住宅（※）である空家等</w:t>
      </w:r>
      <w:r w:rsidR="00C15BF5">
        <w:rPr>
          <w:rFonts w:ascii="UD デジタル 教科書体 NP-R" w:eastAsia="UD デジタル 教科書体 NP-R" w:hAnsi="ＭＳ 明朝" w:hint="eastAsia"/>
        </w:rPr>
        <w:t>の除却数　15棟</w:t>
      </w:r>
    </w:p>
    <w:p w14:paraId="5F8E8C0D" w14:textId="52D7FE63" w:rsidR="00CD1CDB" w:rsidRDefault="00CD1CDB" w:rsidP="00CD1CDB">
      <w:pPr>
        <w:spacing w:line="120" w:lineRule="exact"/>
        <w:rPr>
          <w:rFonts w:ascii="UD デジタル 教科書体 NP-R" w:eastAsia="UD デジタル 教科書体 NP-R" w:hAnsi="ＭＳ 明朝"/>
        </w:rPr>
      </w:pPr>
    </w:p>
    <w:tbl>
      <w:tblPr>
        <w:tblStyle w:val="a4"/>
        <w:tblW w:w="9214" w:type="dxa"/>
        <w:tblInd w:w="-5" w:type="dxa"/>
        <w:tblLook w:val="04A0" w:firstRow="1" w:lastRow="0" w:firstColumn="1" w:lastColumn="0" w:noHBand="0" w:noVBand="1"/>
      </w:tblPr>
      <w:tblGrid>
        <w:gridCol w:w="9214"/>
      </w:tblGrid>
      <w:tr w:rsidR="00B4137C" w:rsidRPr="00B4137C" w14:paraId="1DA0AC9A" w14:textId="77777777" w:rsidTr="00B4137C">
        <w:tc>
          <w:tcPr>
            <w:tcW w:w="9214" w:type="dxa"/>
          </w:tcPr>
          <w:p w14:paraId="063F44AF" w14:textId="26467D7B" w:rsidR="00CD1CDB" w:rsidRPr="00B4137C" w:rsidRDefault="00CD1CDB" w:rsidP="00CD1CDB">
            <w:pPr>
              <w:rPr>
                <w:rFonts w:ascii="UD デジタル 教科書体 NP-R" w:eastAsia="UD デジタル 教科書体 NP-R" w:hAnsi="ＭＳ 明朝"/>
                <w:color w:val="FF0000"/>
              </w:rPr>
            </w:pPr>
            <w:r w:rsidRPr="00B4137C">
              <w:rPr>
                <w:rFonts w:ascii="UD デジタル 教科書体 NP-R" w:eastAsia="UD デジタル 教科書体 NP-R" w:hAnsi="ＭＳ 明朝" w:hint="eastAsia"/>
                <w:color w:val="FF0000"/>
              </w:rPr>
              <w:t>※　不良住宅【住宅地区改良法第２条第４項】</w:t>
            </w:r>
          </w:p>
          <w:p w14:paraId="5B711E35" w14:textId="64E45EAF" w:rsidR="00CD1CDB" w:rsidRPr="00B4137C" w:rsidRDefault="00CD1CDB" w:rsidP="00CD1CDB">
            <w:pPr>
              <w:ind w:leftChars="100" w:left="210"/>
              <w:rPr>
                <w:rFonts w:ascii="UD デジタル 教科書体 NP-R" w:eastAsia="UD デジタル 教科書体 NP-R" w:hAnsi="ＭＳ 明朝"/>
                <w:color w:val="FF0000"/>
              </w:rPr>
            </w:pPr>
            <w:r w:rsidRPr="00B4137C">
              <w:rPr>
                <w:rFonts w:ascii="UD デジタル 教科書体 NP-R" w:eastAsia="UD デジタル 教科書体 NP-R" w:hAnsi="ＭＳ 明朝" w:hint="eastAsia"/>
                <w:color w:val="FF0000"/>
              </w:rPr>
              <w:t>主として居住の用に供される建築物又は建築物の部分でその構造又は設備が著しく不良であるため居住の用に供することが著しく不適当なもの</w:t>
            </w:r>
          </w:p>
        </w:tc>
      </w:tr>
    </w:tbl>
    <w:p w14:paraId="10424FE5" w14:textId="77777777" w:rsidR="00CD1CDB" w:rsidRPr="00B4137C" w:rsidRDefault="00CD1CDB" w:rsidP="00AA25B7">
      <w:pPr>
        <w:rPr>
          <w:rFonts w:ascii="UD デジタル 教科書体 NP-R" w:eastAsia="UD デジタル 教科書体 NP-R" w:hAnsi="ＭＳ 明朝"/>
          <w:color w:val="FF0000"/>
        </w:rPr>
      </w:pPr>
    </w:p>
    <w:p w14:paraId="3B668CD9" w14:textId="230DB641" w:rsidR="00C15BF5" w:rsidRDefault="00C15BF5"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（２）空き家の活用と除却に関する事項</w:t>
      </w:r>
    </w:p>
    <w:p w14:paraId="6CFBD892" w14:textId="137D249B" w:rsidR="00C15BF5" w:rsidRDefault="00C15BF5"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①　空き家対策基本事業に関する事項</w:t>
      </w:r>
    </w:p>
    <w:tbl>
      <w:tblPr>
        <w:tblStyle w:val="a4"/>
        <w:tblW w:w="0" w:type="auto"/>
        <w:tblInd w:w="562" w:type="dxa"/>
        <w:tblLook w:val="04A0" w:firstRow="1" w:lastRow="0" w:firstColumn="1" w:lastColumn="0" w:noHBand="0" w:noVBand="1"/>
      </w:tblPr>
      <w:tblGrid>
        <w:gridCol w:w="1134"/>
        <w:gridCol w:w="1324"/>
        <w:gridCol w:w="1510"/>
        <w:gridCol w:w="2553"/>
        <w:gridCol w:w="850"/>
        <w:gridCol w:w="1127"/>
      </w:tblGrid>
      <w:tr w:rsidR="00C15BF5" w14:paraId="1162804F" w14:textId="77777777" w:rsidTr="00F257EF">
        <w:tc>
          <w:tcPr>
            <w:tcW w:w="1134" w:type="dxa"/>
            <w:shd w:val="clear" w:color="auto" w:fill="D9D9D9" w:themeFill="background1" w:themeFillShade="D9"/>
            <w:vAlign w:val="center"/>
          </w:tcPr>
          <w:p w14:paraId="0E4F82BE" w14:textId="05F8890E" w:rsidR="00C15BF5" w:rsidRDefault="00C15BF5" w:rsidP="004A0EB4">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事業手法</w:t>
            </w:r>
          </w:p>
        </w:tc>
        <w:tc>
          <w:tcPr>
            <w:tcW w:w="1324" w:type="dxa"/>
            <w:shd w:val="clear" w:color="auto" w:fill="D9D9D9" w:themeFill="background1" w:themeFillShade="D9"/>
            <w:vAlign w:val="center"/>
          </w:tcPr>
          <w:p w14:paraId="1B5767B3" w14:textId="2A7EE206" w:rsidR="00C15BF5"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施行者</w:t>
            </w:r>
          </w:p>
        </w:tc>
        <w:tc>
          <w:tcPr>
            <w:tcW w:w="1510" w:type="dxa"/>
            <w:shd w:val="clear" w:color="auto" w:fill="D9D9D9" w:themeFill="background1" w:themeFillShade="D9"/>
            <w:vAlign w:val="center"/>
          </w:tcPr>
          <w:p w14:paraId="03320C1B" w14:textId="631E7927" w:rsidR="00C15BF5"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事業対象</w:t>
            </w:r>
          </w:p>
        </w:tc>
        <w:tc>
          <w:tcPr>
            <w:tcW w:w="2553" w:type="dxa"/>
            <w:shd w:val="clear" w:color="auto" w:fill="D9D9D9" w:themeFill="background1" w:themeFillShade="D9"/>
            <w:vAlign w:val="center"/>
          </w:tcPr>
          <w:p w14:paraId="320725A0" w14:textId="4CD26281" w:rsidR="00C15BF5"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活用用途又は跡地の活用</w:t>
            </w:r>
          </w:p>
        </w:tc>
        <w:tc>
          <w:tcPr>
            <w:tcW w:w="850" w:type="dxa"/>
            <w:shd w:val="clear" w:color="auto" w:fill="D9D9D9" w:themeFill="background1" w:themeFillShade="D9"/>
            <w:vAlign w:val="center"/>
          </w:tcPr>
          <w:p w14:paraId="573B3F58" w14:textId="17D35227" w:rsidR="00C15BF5"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棟数</w:t>
            </w:r>
          </w:p>
        </w:tc>
        <w:tc>
          <w:tcPr>
            <w:tcW w:w="1127" w:type="dxa"/>
            <w:shd w:val="clear" w:color="auto" w:fill="D9D9D9" w:themeFill="background1" w:themeFillShade="D9"/>
            <w:vAlign w:val="center"/>
          </w:tcPr>
          <w:p w14:paraId="35B8E1B3" w14:textId="77777777" w:rsidR="000D02CF"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事業実施</w:t>
            </w:r>
          </w:p>
          <w:p w14:paraId="16FA0A1C" w14:textId="05269F46" w:rsidR="00C15BF5" w:rsidRDefault="00C15BF5" w:rsidP="000D02CF">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予定時期</w:t>
            </w:r>
          </w:p>
        </w:tc>
      </w:tr>
      <w:tr w:rsidR="000D02CF" w14:paraId="4A88AB29" w14:textId="77777777" w:rsidTr="00F257EF">
        <w:tc>
          <w:tcPr>
            <w:tcW w:w="1134" w:type="dxa"/>
          </w:tcPr>
          <w:p w14:paraId="7F2FEA64" w14:textId="4FE3B364" w:rsidR="000D02CF" w:rsidRDefault="00FF1429"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除却</w:t>
            </w:r>
          </w:p>
        </w:tc>
        <w:tc>
          <w:tcPr>
            <w:tcW w:w="1324" w:type="dxa"/>
          </w:tcPr>
          <w:p w14:paraId="6C3FEAF9" w14:textId="0333140D" w:rsidR="000D02CF" w:rsidRDefault="000D02CF"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所有者等</w:t>
            </w:r>
          </w:p>
        </w:tc>
        <w:tc>
          <w:tcPr>
            <w:tcW w:w="1510" w:type="dxa"/>
          </w:tcPr>
          <w:p w14:paraId="052FA694" w14:textId="77777777" w:rsidR="00F257EF" w:rsidRDefault="00F257EF" w:rsidP="00483309">
            <w:pPr>
              <w:spacing w:line="320" w:lineRule="exact"/>
              <w:jc w:val="center"/>
              <w:rPr>
                <w:rFonts w:ascii="UD デジタル 教科書体 NP-R" w:eastAsia="UD デジタル 教科書体 NP-R" w:hAnsi="ＭＳ 明朝"/>
              </w:rPr>
            </w:pPr>
            <w:r w:rsidRPr="00F257EF">
              <w:rPr>
                <w:rFonts w:ascii="UD デジタル 教科書体 NP-R" w:eastAsia="UD デジタル 教科書体 NP-R" w:hAnsi="ＭＳ 明朝" w:hint="eastAsia"/>
              </w:rPr>
              <w:t>不良住宅で</w:t>
            </w:r>
          </w:p>
          <w:p w14:paraId="2DA849E3" w14:textId="1F7C78B6" w:rsidR="000D02CF" w:rsidRDefault="00F257EF" w:rsidP="00483309">
            <w:pPr>
              <w:spacing w:line="320" w:lineRule="exact"/>
              <w:jc w:val="center"/>
              <w:rPr>
                <w:rFonts w:ascii="UD デジタル 教科書体 NP-R" w:eastAsia="UD デジタル 教科書体 NP-R" w:hAnsi="ＭＳ 明朝"/>
              </w:rPr>
            </w:pPr>
            <w:r w:rsidRPr="00F257EF">
              <w:rPr>
                <w:rFonts w:ascii="UD デジタル 教科書体 NP-R" w:eastAsia="UD デジタル 教科書体 NP-R" w:hAnsi="ＭＳ 明朝" w:hint="eastAsia"/>
              </w:rPr>
              <w:t>ある空家等</w:t>
            </w:r>
            <w:r w:rsidR="000D02CF">
              <w:rPr>
                <w:rFonts w:ascii="UD デジタル 教科書体 NP-R" w:eastAsia="UD デジタル 教科書体 NP-R" w:hAnsi="ＭＳ 明朝" w:hint="eastAsia"/>
              </w:rPr>
              <w:t>・</w:t>
            </w:r>
          </w:p>
          <w:p w14:paraId="6B263AFB" w14:textId="65880157" w:rsidR="000D02CF" w:rsidRDefault="000D02CF"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特定空家等</w:t>
            </w:r>
          </w:p>
        </w:tc>
        <w:tc>
          <w:tcPr>
            <w:tcW w:w="2553" w:type="dxa"/>
          </w:tcPr>
          <w:p w14:paraId="34B19802" w14:textId="400F5EB9" w:rsidR="000D02CF" w:rsidRDefault="000D02CF" w:rsidP="000D02CF">
            <w:pPr>
              <w:spacing w:line="320" w:lineRule="exact"/>
              <w:rPr>
                <w:rFonts w:ascii="UD デジタル 教科書体 NP-R" w:eastAsia="UD デジタル 教科書体 NP-R" w:hAnsi="ＭＳ 明朝"/>
              </w:rPr>
            </w:pPr>
            <w:r>
              <w:rPr>
                <w:rFonts w:ascii="UD デジタル 教科書体 NP-R" w:eastAsia="UD デジタル 教科書体 NP-R" w:hAnsi="ＭＳ 明朝" w:hint="eastAsia"/>
              </w:rPr>
              <w:t>跡地については所有者等の意向による</w:t>
            </w:r>
          </w:p>
        </w:tc>
        <w:tc>
          <w:tcPr>
            <w:tcW w:w="850" w:type="dxa"/>
          </w:tcPr>
          <w:p w14:paraId="1C216310" w14:textId="11D3CB30" w:rsidR="000D02CF" w:rsidRDefault="000D02CF" w:rsidP="00BB7C81">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15</w:t>
            </w:r>
          </w:p>
        </w:tc>
        <w:tc>
          <w:tcPr>
            <w:tcW w:w="1127" w:type="dxa"/>
          </w:tcPr>
          <w:p w14:paraId="47E22A97" w14:textId="2D7EAF30" w:rsidR="000D02CF" w:rsidRDefault="000D02CF" w:rsidP="000D02CF">
            <w:pPr>
              <w:spacing w:line="320" w:lineRule="exact"/>
              <w:rPr>
                <w:rFonts w:ascii="UD デジタル 教科書体 NP-R" w:eastAsia="UD デジタル 教科書体 NP-R" w:hAnsi="ＭＳ 明朝"/>
              </w:rPr>
            </w:pPr>
            <w:r>
              <w:rPr>
                <w:rFonts w:ascii="UD デジタル 教科書体 NP-R" w:eastAsia="UD デジタル 教科書体 NP-R" w:hAnsi="ＭＳ 明朝" w:hint="eastAsia"/>
              </w:rPr>
              <w:t>R8.4～R13.3</w:t>
            </w:r>
          </w:p>
        </w:tc>
      </w:tr>
      <w:tr w:rsidR="00C15BF5" w14:paraId="4B3C314D" w14:textId="77777777" w:rsidTr="00F257EF">
        <w:tc>
          <w:tcPr>
            <w:tcW w:w="1134" w:type="dxa"/>
          </w:tcPr>
          <w:p w14:paraId="781B2898" w14:textId="1CE09EDC" w:rsidR="00C15BF5" w:rsidRDefault="00416B1C"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実態調査</w:t>
            </w:r>
          </w:p>
        </w:tc>
        <w:tc>
          <w:tcPr>
            <w:tcW w:w="1324" w:type="dxa"/>
          </w:tcPr>
          <w:p w14:paraId="44F15437" w14:textId="3A43EDD0" w:rsidR="00C15BF5" w:rsidRDefault="00416B1C"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宮代町</w:t>
            </w:r>
          </w:p>
        </w:tc>
        <w:tc>
          <w:tcPr>
            <w:tcW w:w="1510" w:type="dxa"/>
          </w:tcPr>
          <w:p w14:paraId="7938ABB3" w14:textId="67E9138F" w:rsidR="00C15BF5" w:rsidRDefault="00416B1C" w:rsidP="00483309">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空家等</w:t>
            </w:r>
          </w:p>
        </w:tc>
        <w:tc>
          <w:tcPr>
            <w:tcW w:w="2553" w:type="dxa"/>
          </w:tcPr>
          <w:p w14:paraId="0E1FFD8C" w14:textId="42EB4CB0" w:rsidR="00C15BF5" w:rsidRDefault="000D02CF" w:rsidP="00993528">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w:t>
            </w:r>
          </w:p>
        </w:tc>
        <w:tc>
          <w:tcPr>
            <w:tcW w:w="850" w:type="dxa"/>
          </w:tcPr>
          <w:p w14:paraId="7C4E9FB9" w14:textId="0D18FB9B" w:rsidR="00C15BF5" w:rsidRDefault="000D02CF" w:rsidP="00993528">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w:t>
            </w:r>
          </w:p>
        </w:tc>
        <w:tc>
          <w:tcPr>
            <w:tcW w:w="1127" w:type="dxa"/>
          </w:tcPr>
          <w:p w14:paraId="6F52816D" w14:textId="74CC87F0" w:rsidR="00C15BF5" w:rsidRDefault="00C15BF5" w:rsidP="000D02CF">
            <w:pPr>
              <w:spacing w:line="320" w:lineRule="exact"/>
              <w:rPr>
                <w:rFonts w:ascii="UD デジタル 教科書体 NP-R" w:eastAsia="UD デジタル 教科書体 NP-R" w:hAnsi="ＭＳ 明朝"/>
              </w:rPr>
            </w:pPr>
            <w:r>
              <w:rPr>
                <w:rFonts w:ascii="UD デジタル 教科書体 NP-R" w:eastAsia="UD デジタル 教科書体 NP-R" w:hAnsi="ＭＳ 明朝" w:hint="eastAsia"/>
              </w:rPr>
              <w:t>R</w:t>
            </w:r>
            <w:r w:rsidR="00416B1C">
              <w:rPr>
                <w:rFonts w:ascii="UD デジタル 教科書体 NP-R" w:eastAsia="UD デジタル 教科書体 NP-R" w:hAnsi="ＭＳ 明朝" w:hint="eastAsia"/>
              </w:rPr>
              <w:t>6</w:t>
            </w:r>
            <w:r>
              <w:rPr>
                <w:rFonts w:ascii="UD デジタル 教科書体 NP-R" w:eastAsia="UD デジタル 教科書体 NP-R" w:hAnsi="ＭＳ 明朝" w:hint="eastAsia"/>
              </w:rPr>
              <w:t>.4～R13.3</w:t>
            </w:r>
          </w:p>
        </w:tc>
      </w:tr>
    </w:tbl>
    <w:p w14:paraId="7F85EF84" w14:textId="68BE400B" w:rsidR="00C15BF5" w:rsidRDefault="00C15BF5" w:rsidP="00AA25B7">
      <w:pPr>
        <w:rPr>
          <w:rFonts w:ascii="UD デジタル 教科書体 NP-R" w:eastAsia="UD デジタル 教科書体 NP-R" w:hAnsi="ＭＳ 明朝"/>
        </w:rPr>
      </w:pPr>
    </w:p>
    <w:p w14:paraId="08E77266" w14:textId="6722635D" w:rsidR="004A0EB4" w:rsidRDefault="004A0EB4"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（３）</w:t>
      </w:r>
      <w:r w:rsidRPr="004A0EB4">
        <w:rPr>
          <w:rFonts w:ascii="UD デジタル 教科書体 NP-R" w:eastAsia="UD デジタル 教科書体 NP-R" w:hAnsi="ＭＳ 明朝" w:hint="eastAsia"/>
        </w:rPr>
        <w:t>他の空き家対策に関する事項</w:t>
      </w:r>
    </w:p>
    <w:p w14:paraId="29B8B688" w14:textId="4CEA8EA5" w:rsidR="004A0EB4" w:rsidRDefault="004A0EB4"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①　空き家対策付帯事業</w:t>
      </w:r>
    </w:p>
    <w:tbl>
      <w:tblPr>
        <w:tblStyle w:val="a4"/>
        <w:tblW w:w="8505" w:type="dxa"/>
        <w:tblInd w:w="562" w:type="dxa"/>
        <w:tblLook w:val="04A0" w:firstRow="1" w:lastRow="0" w:firstColumn="1" w:lastColumn="0" w:noHBand="0" w:noVBand="1"/>
      </w:tblPr>
      <w:tblGrid>
        <w:gridCol w:w="1134"/>
        <w:gridCol w:w="1276"/>
        <w:gridCol w:w="4111"/>
        <w:gridCol w:w="1984"/>
      </w:tblGrid>
      <w:tr w:rsidR="0090443C" w14:paraId="293F9DD0" w14:textId="77777777" w:rsidTr="00242390">
        <w:trPr>
          <w:trHeight w:val="343"/>
        </w:trPr>
        <w:tc>
          <w:tcPr>
            <w:tcW w:w="1134" w:type="dxa"/>
            <w:shd w:val="clear" w:color="auto" w:fill="D9D9D9" w:themeFill="background1" w:themeFillShade="D9"/>
            <w:vAlign w:val="center"/>
          </w:tcPr>
          <w:p w14:paraId="4E5F925B" w14:textId="77777777"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施行者</w:t>
            </w:r>
          </w:p>
        </w:tc>
        <w:tc>
          <w:tcPr>
            <w:tcW w:w="1276" w:type="dxa"/>
            <w:shd w:val="clear" w:color="auto" w:fill="D9D9D9" w:themeFill="background1" w:themeFillShade="D9"/>
            <w:vAlign w:val="center"/>
          </w:tcPr>
          <w:p w14:paraId="437E9878" w14:textId="77777777"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事業対象</w:t>
            </w:r>
          </w:p>
        </w:tc>
        <w:tc>
          <w:tcPr>
            <w:tcW w:w="4111" w:type="dxa"/>
            <w:shd w:val="clear" w:color="auto" w:fill="D9D9D9" w:themeFill="background1" w:themeFillShade="D9"/>
            <w:vAlign w:val="center"/>
          </w:tcPr>
          <w:p w14:paraId="6AAC08DC" w14:textId="77777777"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活用用途又は跡地の活用</w:t>
            </w:r>
          </w:p>
        </w:tc>
        <w:tc>
          <w:tcPr>
            <w:tcW w:w="1984" w:type="dxa"/>
            <w:shd w:val="clear" w:color="auto" w:fill="D9D9D9" w:themeFill="background1" w:themeFillShade="D9"/>
            <w:vAlign w:val="center"/>
          </w:tcPr>
          <w:p w14:paraId="53561A66" w14:textId="01C3E869"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事業実施予定時期</w:t>
            </w:r>
          </w:p>
        </w:tc>
      </w:tr>
      <w:tr w:rsidR="0090443C" w14:paraId="623580FC" w14:textId="77777777" w:rsidTr="0090443C">
        <w:trPr>
          <w:trHeight w:val="575"/>
        </w:trPr>
        <w:tc>
          <w:tcPr>
            <w:tcW w:w="1134" w:type="dxa"/>
            <w:vAlign w:val="center"/>
          </w:tcPr>
          <w:p w14:paraId="7C43BEA9" w14:textId="77777777"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宮代町</w:t>
            </w:r>
          </w:p>
        </w:tc>
        <w:tc>
          <w:tcPr>
            <w:tcW w:w="1276" w:type="dxa"/>
            <w:vAlign w:val="center"/>
          </w:tcPr>
          <w:p w14:paraId="4DF65434" w14:textId="2366F124"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空家等</w:t>
            </w:r>
          </w:p>
        </w:tc>
        <w:tc>
          <w:tcPr>
            <w:tcW w:w="4111" w:type="dxa"/>
            <w:vAlign w:val="center"/>
          </w:tcPr>
          <w:p w14:paraId="7E091DA3" w14:textId="494C9D59"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相続財産</w:t>
            </w:r>
            <w:r w:rsidR="00111781">
              <w:rPr>
                <w:rFonts w:ascii="UD デジタル 教科書体 NP-R" w:eastAsia="UD デジタル 教科書体 NP-R" w:hAnsi="ＭＳ 明朝" w:hint="eastAsia"/>
              </w:rPr>
              <w:t>清算</w:t>
            </w:r>
            <w:r w:rsidR="006A0DC5">
              <w:rPr>
                <w:rFonts w:ascii="UD デジタル 教科書体 NP-R" w:eastAsia="UD デジタル 教科書体 NP-R" w:hAnsi="ＭＳ 明朝" w:hint="eastAsia"/>
              </w:rPr>
              <w:t>人</w:t>
            </w:r>
            <w:r>
              <w:rPr>
                <w:rFonts w:ascii="UD デジタル 教科書体 NP-R" w:eastAsia="UD デジタル 教科書体 NP-R" w:hAnsi="ＭＳ 明朝" w:hint="eastAsia"/>
              </w:rPr>
              <w:t>制度活用に係る予納金</w:t>
            </w:r>
          </w:p>
        </w:tc>
        <w:tc>
          <w:tcPr>
            <w:tcW w:w="1984" w:type="dxa"/>
            <w:vAlign w:val="center"/>
          </w:tcPr>
          <w:p w14:paraId="57E75F07" w14:textId="77777777" w:rsidR="0090443C" w:rsidRDefault="0090443C" w:rsidP="0090443C">
            <w:pPr>
              <w:spacing w:line="320" w:lineRule="exact"/>
              <w:jc w:val="center"/>
              <w:rPr>
                <w:rFonts w:ascii="UD デジタル 教科書体 NP-R" w:eastAsia="UD デジタル 教科書体 NP-R" w:hAnsi="ＭＳ 明朝"/>
              </w:rPr>
            </w:pPr>
            <w:r>
              <w:rPr>
                <w:rFonts w:ascii="UD デジタル 教科書体 NP-R" w:eastAsia="UD デジタル 教科書体 NP-R" w:hAnsi="ＭＳ 明朝" w:hint="eastAsia"/>
              </w:rPr>
              <w:t>R8.4～R13.3</w:t>
            </w:r>
          </w:p>
        </w:tc>
      </w:tr>
    </w:tbl>
    <w:p w14:paraId="1735108F" w14:textId="00DD5912" w:rsidR="004A0EB4" w:rsidRDefault="004A0EB4" w:rsidP="00AA25B7">
      <w:pPr>
        <w:rPr>
          <w:rFonts w:ascii="UD デジタル 教科書体 NP-R" w:eastAsia="UD デジタル 教科書体 NP-R" w:hAnsi="ＭＳ 明朝"/>
        </w:rPr>
      </w:pPr>
    </w:p>
    <w:p w14:paraId="078E2F33" w14:textId="74E8334D" w:rsidR="0090443C" w:rsidRDefault="0090443C"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②　</w:t>
      </w:r>
      <w:r w:rsidR="004A0EB4" w:rsidRPr="004A0EB4">
        <w:rPr>
          <w:rFonts w:ascii="UD デジタル 教科書体 NP-R" w:eastAsia="UD デジタル 教科書体 NP-R" w:hAnsi="ＭＳ 明朝" w:hint="eastAsia"/>
        </w:rPr>
        <w:t>空き家対策総合支援事業の補助対象以外の空き家対策に関する取組</w:t>
      </w:r>
    </w:p>
    <w:tbl>
      <w:tblPr>
        <w:tblStyle w:val="a4"/>
        <w:tblW w:w="0" w:type="auto"/>
        <w:tblInd w:w="562" w:type="dxa"/>
        <w:tblLook w:val="04A0" w:firstRow="1" w:lastRow="0" w:firstColumn="1" w:lastColumn="0" w:noHBand="0" w:noVBand="1"/>
      </w:tblPr>
      <w:tblGrid>
        <w:gridCol w:w="2410"/>
        <w:gridCol w:w="4111"/>
        <w:gridCol w:w="1977"/>
      </w:tblGrid>
      <w:tr w:rsidR="0090443C" w14:paraId="7501BE7F" w14:textId="77777777" w:rsidTr="00482201">
        <w:tc>
          <w:tcPr>
            <w:tcW w:w="2410" w:type="dxa"/>
            <w:shd w:val="clear" w:color="auto" w:fill="D9D9D9" w:themeFill="background1" w:themeFillShade="D9"/>
            <w:vAlign w:val="center"/>
          </w:tcPr>
          <w:p w14:paraId="0E8279C7" w14:textId="7B748EF3" w:rsidR="0090443C" w:rsidRDefault="0090443C" w:rsidP="0090443C">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事業概要</w:t>
            </w:r>
          </w:p>
        </w:tc>
        <w:tc>
          <w:tcPr>
            <w:tcW w:w="4111" w:type="dxa"/>
            <w:shd w:val="clear" w:color="auto" w:fill="D9D9D9" w:themeFill="background1" w:themeFillShade="D9"/>
            <w:vAlign w:val="center"/>
          </w:tcPr>
          <w:p w14:paraId="3E8673F3" w14:textId="6A1D3D8B" w:rsidR="0090443C" w:rsidRDefault="0090443C" w:rsidP="0090443C">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施行者</w:t>
            </w:r>
          </w:p>
        </w:tc>
        <w:tc>
          <w:tcPr>
            <w:tcW w:w="1977" w:type="dxa"/>
            <w:shd w:val="clear" w:color="auto" w:fill="D9D9D9" w:themeFill="background1" w:themeFillShade="D9"/>
            <w:vAlign w:val="center"/>
          </w:tcPr>
          <w:p w14:paraId="471B1502" w14:textId="616401B0" w:rsidR="0090443C" w:rsidRDefault="0090443C" w:rsidP="0090443C">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事業実施予定時期</w:t>
            </w:r>
          </w:p>
        </w:tc>
      </w:tr>
      <w:tr w:rsidR="0090443C" w14:paraId="7CF43151" w14:textId="77777777" w:rsidTr="00482201">
        <w:trPr>
          <w:trHeight w:val="505"/>
        </w:trPr>
        <w:tc>
          <w:tcPr>
            <w:tcW w:w="2410" w:type="dxa"/>
            <w:vAlign w:val="center"/>
          </w:tcPr>
          <w:p w14:paraId="5EF606FF" w14:textId="1EEF2831" w:rsidR="0090443C" w:rsidRDefault="0090443C" w:rsidP="00483309">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宮代町空き家バンク</w:t>
            </w:r>
          </w:p>
        </w:tc>
        <w:tc>
          <w:tcPr>
            <w:tcW w:w="4111" w:type="dxa"/>
            <w:vAlign w:val="center"/>
          </w:tcPr>
          <w:p w14:paraId="1F773E07" w14:textId="0B24120F" w:rsidR="0090443C" w:rsidRDefault="00C93CBD" w:rsidP="00C93CBD">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宮代町</w:t>
            </w:r>
          </w:p>
        </w:tc>
        <w:tc>
          <w:tcPr>
            <w:tcW w:w="1977" w:type="dxa"/>
            <w:vAlign w:val="center"/>
          </w:tcPr>
          <w:p w14:paraId="3C9360C5" w14:textId="0DB2FE8A" w:rsidR="0090443C" w:rsidRDefault="00C93CBD" w:rsidP="00483309">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R2.3～R13.3</w:t>
            </w:r>
          </w:p>
        </w:tc>
      </w:tr>
      <w:tr w:rsidR="005041E8" w14:paraId="516C70DA" w14:textId="77777777" w:rsidTr="00482201">
        <w:trPr>
          <w:trHeight w:val="505"/>
        </w:trPr>
        <w:tc>
          <w:tcPr>
            <w:tcW w:w="2410" w:type="dxa"/>
            <w:vAlign w:val="center"/>
          </w:tcPr>
          <w:p w14:paraId="1F37F840" w14:textId="5ED5EEE6" w:rsidR="005041E8" w:rsidRDefault="005041E8" w:rsidP="00483309">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不動産</w:t>
            </w:r>
            <w:r w:rsidR="00522FC8">
              <w:rPr>
                <w:rFonts w:ascii="UD デジタル 教科書体 NP-R" w:eastAsia="UD デジタル 教科書体 NP-R" w:hAnsi="ＭＳ 明朝" w:hint="eastAsia"/>
              </w:rPr>
              <w:t>無料</w:t>
            </w:r>
            <w:r>
              <w:rPr>
                <w:rFonts w:ascii="UD デジタル 教科書体 NP-R" w:eastAsia="UD デジタル 教科書体 NP-R" w:hAnsi="ＭＳ 明朝" w:hint="eastAsia"/>
              </w:rPr>
              <w:t>相談会</w:t>
            </w:r>
          </w:p>
        </w:tc>
        <w:tc>
          <w:tcPr>
            <w:tcW w:w="4111" w:type="dxa"/>
            <w:vAlign w:val="center"/>
          </w:tcPr>
          <w:p w14:paraId="31F39CA7" w14:textId="77777777" w:rsidR="005041E8" w:rsidRDefault="00F01697" w:rsidP="00482201">
            <w:pPr>
              <w:jc w:val="center"/>
              <w:rPr>
                <w:rFonts w:ascii="UD デジタル 教科書体 NP-R" w:eastAsia="UD デジタル 教科書体 NP-R" w:hAnsi="ＭＳ 明朝"/>
              </w:rPr>
            </w:pPr>
            <w:r w:rsidRPr="00482201">
              <w:rPr>
                <w:rFonts w:ascii="UD デジタル 教科書体 NP-R" w:eastAsia="UD デジタル 教科書体 NP-R" w:hAnsi="ＭＳ 明朝" w:hint="eastAsia"/>
                <w:kern w:val="0"/>
              </w:rPr>
              <w:t>公益社団法人埼玉県宅地建物取引業協会</w:t>
            </w:r>
          </w:p>
          <w:p w14:paraId="413B699F" w14:textId="3DB1CC12" w:rsidR="00F01697" w:rsidRDefault="00F01697" w:rsidP="00C93CBD">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公益社団法人全日本不動産協会</w:t>
            </w:r>
          </w:p>
        </w:tc>
        <w:tc>
          <w:tcPr>
            <w:tcW w:w="1977" w:type="dxa"/>
            <w:vAlign w:val="center"/>
          </w:tcPr>
          <w:p w14:paraId="1F4FBF59" w14:textId="17A949CB" w:rsidR="005041E8" w:rsidRDefault="005041E8" w:rsidP="00483309">
            <w:pPr>
              <w:jc w:val="center"/>
              <w:rPr>
                <w:rFonts w:ascii="UD デジタル 教科書体 NP-R" w:eastAsia="UD デジタル 教科書体 NP-R" w:hAnsi="ＭＳ 明朝"/>
              </w:rPr>
            </w:pPr>
            <w:r>
              <w:rPr>
                <w:rFonts w:ascii="UD デジタル 教科書体 NP-R" w:eastAsia="UD デジタル 教科書体 NP-R" w:hAnsi="ＭＳ 明朝" w:hint="eastAsia"/>
              </w:rPr>
              <w:t>R7.4～R13.3</w:t>
            </w:r>
          </w:p>
        </w:tc>
      </w:tr>
    </w:tbl>
    <w:p w14:paraId="64CA132C" w14:textId="4A966ADB" w:rsidR="00AA25B7" w:rsidRDefault="00AA25B7" w:rsidP="00AA25B7">
      <w:pPr>
        <w:rPr>
          <w:rFonts w:ascii="UD デジタル 教科書体 NP-R" w:eastAsia="UD デジタル 教科書体 NP-R" w:hAnsi="ＭＳ 明朝"/>
        </w:rPr>
      </w:pPr>
    </w:p>
    <w:p w14:paraId="51FA8E4B" w14:textId="3D86DFA5" w:rsidR="005041E8" w:rsidRDefault="005041E8" w:rsidP="00AA25B7">
      <w:pPr>
        <w:rPr>
          <w:rFonts w:ascii="UD デジタル 教科書体 NP-R" w:eastAsia="UD デジタル 教科書体 NP-R" w:hAnsi="ＭＳ 明朝"/>
        </w:rPr>
      </w:pPr>
    </w:p>
    <w:p w14:paraId="6954C22B" w14:textId="6918D6C3" w:rsidR="005041E8" w:rsidRDefault="005041E8" w:rsidP="00AA25B7">
      <w:pPr>
        <w:rPr>
          <w:rFonts w:ascii="UD デジタル 教科書体 NP-R" w:eastAsia="UD デジタル 教科書体 NP-R" w:hAnsi="ＭＳ 明朝"/>
        </w:rPr>
      </w:pPr>
    </w:p>
    <w:p w14:paraId="7E580983" w14:textId="5B6D0A78" w:rsidR="00DE548D" w:rsidRDefault="00DE548D">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5A71A3" w:rsidRPr="00073E2B" w14:paraId="346A6F71" w14:textId="77777777" w:rsidTr="00F9584A">
        <w:tc>
          <w:tcPr>
            <w:tcW w:w="9072" w:type="dxa"/>
            <w:shd w:val="clear" w:color="auto" w:fill="4472C4" w:themeFill="accent1"/>
          </w:tcPr>
          <w:p w14:paraId="56A288E4" w14:textId="351CA2A4" w:rsidR="005A71A3" w:rsidRPr="00DE00FB" w:rsidRDefault="005A71A3" w:rsidP="00F9584A">
            <w:pPr>
              <w:rPr>
                <w:rFonts w:ascii="BIZ UDゴシック" w:eastAsia="BIZ UDゴシック" w:hAnsi="BIZ UDゴシック"/>
                <w:b/>
                <w:bCs/>
                <w:sz w:val="32"/>
                <w:szCs w:val="32"/>
              </w:rPr>
            </w:pPr>
            <w:bookmarkStart w:id="8" w:name="_Hlk207982191"/>
            <w:r w:rsidRPr="00DE00FB">
              <w:rPr>
                <w:rFonts w:ascii="BIZ UDゴシック" w:eastAsia="BIZ UDゴシック" w:hAnsi="BIZ UDゴシック" w:hint="eastAsia"/>
                <w:b/>
                <w:bCs/>
                <w:color w:val="FFFFFF" w:themeColor="background1"/>
                <w:sz w:val="32"/>
                <w:szCs w:val="32"/>
              </w:rPr>
              <w:lastRenderedPageBreak/>
              <w:t>第</w:t>
            </w:r>
            <w:r>
              <w:rPr>
                <w:rFonts w:ascii="BIZ UDゴシック" w:eastAsia="BIZ UDゴシック" w:hAnsi="BIZ UDゴシック" w:hint="eastAsia"/>
                <w:b/>
                <w:bCs/>
                <w:color w:val="FFFFFF" w:themeColor="background1"/>
                <w:sz w:val="32"/>
                <w:szCs w:val="32"/>
              </w:rPr>
              <w:t>５</w:t>
            </w:r>
            <w:r w:rsidRPr="00DE00FB">
              <w:rPr>
                <w:rFonts w:ascii="BIZ UDゴシック" w:eastAsia="BIZ UDゴシック" w:hAnsi="BIZ UDゴシック" w:hint="eastAsia"/>
                <w:b/>
                <w:bCs/>
                <w:color w:val="FFFFFF" w:themeColor="background1"/>
                <w:sz w:val="32"/>
                <w:szCs w:val="32"/>
              </w:rPr>
              <w:t xml:space="preserve">章　</w:t>
            </w:r>
            <w:r>
              <w:rPr>
                <w:rFonts w:ascii="BIZ UDゴシック" w:eastAsia="BIZ UDゴシック" w:hAnsi="BIZ UDゴシック" w:hint="eastAsia"/>
                <w:b/>
                <w:bCs/>
                <w:color w:val="FFFFFF" w:themeColor="background1"/>
                <w:sz w:val="32"/>
                <w:szCs w:val="32"/>
              </w:rPr>
              <w:t>計画の実施体制</w:t>
            </w:r>
          </w:p>
        </w:tc>
      </w:tr>
    </w:tbl>
    <w:p w14:paraId="3F7179D5" w14:textId="02157892" w:rsidR="00792D85" w:rsidRPr="005A71A3" w:rsidRDefault="00792D85" w:rsidP="004D28C2">
      <w:pPr>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AA25B7" w:rsidRPr="00073E2B" w14:paraId="6B3AF282" w14:textId="77777777" w:rsidTr="00DE00FB">
        <w:tc>
          <w:tcPr>
            <w:tcW w:w="9072" w:type="dxa"/>
          </w:tcPr>
          <w:p w14:paraId="4512545B" w14:textId="4BC499BE" w:rsidR="00AA25B7" w:rsidRPr="00DE00FB" w:rsidRDefault="005A71A3" w:rsidP="005A7A93">
            <w:pP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t>５</w:t>
            </w:r>
            <w:r w:rsidR="00AA25B7" w:rsidRPr="00DE00FB">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１</w:t>
            </w:r>
            <w:r w:rsidR="00AA25B7" w:rsidRPr="00DE00FB">
              <w:rPr>
                <w:rFonts w:ascii="BIZ UDゴシック" w:eastAsia="BIZ UDゴシック" w:hAnsi="BIZ UDゴシック" w:hint="eastAsia"/>
                <w:b/>
                <w:bCs/>
                <w:sz w:val="24"/>
                <w:szCs w:val="28"/>
              </w:rPr>
              <w:t xml:space="preserve">　</w:t>
            </w:r>
            <w:r>
              <w:rPr>
                <w:rFonts w:ascii="BIZ UDゴシック" w:eastAsia="BIZ UDゴシック" w:hAnsi="BIZ UDゴシック" w:hint="eastAsia"/>
                <w:b/>
                <w:bCs/>
                <w:sz w:val="24"/>
                <w:szCs w:val="28"/>
              </w:rPr>
              <w:t>空</w:t>
            </w:r>
            <w:r w:rsidR="00D94F82">
              <w:rPr>
                <w:rFonts w:ascii="BIZ UDゴシック" w:eastAsia="BIZ UDゴシック" w:hAnsi="BIZ UDゴシック" w:hint="eastAsia"/>
                <w:b/>
                <w:bCs/>
                <w:sz w:val="24"/>
                <w:szCs w:val="28"/>
              </w:rPr>
              <w:t>き</w:t>
            </w:r>
            <w:r>
              <w:rPr>
                <w:rFonts w:ascii="BIZ UDゴシック" w:eastAsia="BIZ UDゴシック" w:hAnsi="BIZ UDゴシック" w:hint="eastAsia"/>
                <w:b/>
                <w:bCs/>
                <w:sz w:val="24"/>
                <w:szCs w:val="28"/>
              </w:rPr>
              <w:t>家対策の実施体制</w:t>
            </w:r>
          </w:p>
        </w:tc>
      </w:tr>
      <w:bookmarkEnd w:id="8"/>
    </w:tbl>
    <w:p w14:paraId="4F76620E" w14:textId="51F952E6" w:rsidR="00AA25B7" w:rsidRDefault="00AA25B7" w:rsidP="00AA25B7">
      <w:pPr>
        <w:rPr>
          <w:rFonts w:ascii="UD デジタル 教科書体 NP-R" w:eastAsia="UD デジタル 教科書体 NP-R" w:hAnsi="ＭＳ 明朝"/>
        </w:rPr>
      </w:pPr>
    </w:p>
    <w:p w14:paraId="1C67CEF9" w14:textId="372BC333" w:rsidR="00D77F63" w:rsidRDefault="005A71A3"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（１）</w:t>
      </w:r>
      <w:r w:rsidR="00D77F63">
        <w:rPr>
          <w:rFonts w:ascii="UD デジタル 教科書体 NP-R" w:eastAsia="UD デジタル 教科書体 NP-R" w:hAnsi="ＭＳ 明朝" w:hint="eastAsia"/>
        </w:rPr>
        <w:t>宮代町空家等対策協議会</w:t>
      </w:r>
    </w:p>
    <w:p w14:paraId="77E1F9E8" w14:textId="001DF8C6" w:rsidR="005A71A3" w:rsidRDefault="00D77F63" w:rsidP="00D77F63">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Pr="00D77F63">
        <w:rPr>
          <w:rFonts w:ascii="UD デジタル 教科書体 NP-R" w:eastAsia="UD デジタル 教科書体 NP-R" w:hAnsi="ＭＳ 明朝" w:hint="eastAsia"/>
        </w:rPr>
        <w:t>宮代町空家等対策協議会</w:t>
      </w:r>
      <w:r>
        <w:rPr>
          <w:rFonts w:ascii="UD デジタル 教科書体 NP-R" w:eastAsia="UD デジタル 教科書体 NP-R" w:hAnsi="ＭＳ 明朝" w:hint="eastAsia"/>
        </w:rPr>
        <w:t>において、専門的な見地からの空家等対策計画</w:t>
      </w:r>
      <w:r w:rsidR="004632B7">
        <w:rPr>
          <w:rFonts w:ascii="UD デジタル 教科書体 NP-R" w:eastAsia="UD デジタル 教科書体 NP-R" w:hAnsi="ＭＳ 明朝" w:hint="eastAsia"/>
        </w:rPr>
        <w:t>兼空き家対策総合実施計画</w:t>
      </w:r>
      <w:r>
        <w:rPr>
          <w:rFonts w:ascii="UD デジタル 教科書体 NP-R" w:eastAsia="UD デジタル 教科書体 NP-R" w:hAnsi="ＭＳ 明朝" w:hint="eastAsia"/>
        </w:rPr>
        <w:t>の作成、変更等に関する協議のほか、管理不全空家等及び特定空家等の認否、空家等に対する措置等の重要事項を協議します。</w:t>
      </w:r>
    </w:p>
    <w:p w14:paraId="43999DF9" w14:textId="7B6BC8DD" w:rsidR="004632B7" w:rsidRPr="005A71A3" w:rsidRDefault="004632B7" w:rsidP="004632B7">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（主な構成員）</w:t>
      </w:r>
      <w:r w:rsidRPr="004632B7">
        <w:rPr>
          <w:rFonts w:ascii="UD デジタル 教科書体 NP-R" w:eastAsia="UD デジタル 教科書体 NP-R" w:hAnsi="ＭＳ 明朝" w:hint="eastAsia"/>
        </w:rPr>
        <w:t>町長、地域住民、町議会議員、各種団体等の代表者、学識経験者等</w:t>
      </w:r>
    </w:p>
    <w:p w14:paraId="2E1A6608" w14:textId="77777777" w:rsidR="005A71A3" w:rsidRDefault="005A71A3" w:rsidP="00AA25B7">
      <w:pPr>
        <w:rPr>
          <w:rFonts w:ascii="UD デジタル 教科書体 NP-R" w:eastAsia="UD デジタル 教科書体 NP-R" w:hAnsi="ＭＳ 明朝"/>
        </w:rPr>
      </w:pPr>
    </w:p>
    <w:p w14:paraId="2B7F6CE7" w14:textId="66D4F717" w:rsidR="00D77F63" w:rsidRDefault="00D77F63" w:rsidP="00AA25B7">
      <w:pPr>
        <w:rPr>
          <w:rFonts w:ascii="UD デジタル 教科書体 NP-R" w:eastAsia="UD デジタル 教科書体 NP-R" w:hAnsi="ＭＳ 明朝"/>
        </w:rPr>
      </w:pPr>
      <w:r>
        <w:rPr>
          <w:rFonts w:ascii="UD デジタル 教科書体 NP-R" w:eastAsia="UD デジタル 教科書体 NP-R" w:hAnsi="ＭＳ 明朝" w:hint="eastAsia"/>
        </w:rPr>
        <w:t>（２）</w:t>
      </w:r>
      <w:r w:rsidRPr="00D77F63">
        <w:rPr>
          <w:rFonts w:ascii="UD デジタル 教科書体 NP-R" w:eastAsia="UD デジタル 教科書体 NP-R" w:hAnsi="ＭＳ 明朝" w:hint="eastAsia"/>
        </w:rPr>
        <w:t>宮代町空家等対策庁内会議</w:t>
      </w:r>
    </w:p>
    <w:p w14:paraId="5278CC7B" w14:textId="7C5330DE" w:rsidR="004632B7" w:rsidRDefault="00D77F63" w:rsidP="008B0646">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Pr="00D77F63">
        <w:rPr>
          <w:rFonts w:ascii="UD デジタル 教科書体 NP-R" w:eastAsia="UD デジタル 教科書体 NP-R" w:hAnsi="ＭＳ 明朝" w:hint="eastAsia"/>
        </w:rPr>
        <w:t>空</w:t>
      </w:r>
      <w:r w:rsidR="00A93898">
        <w:rPr>
          <w:rFonts w:ascii="UD デジタル 教科書体 NP-R" w:eastAsia="UD デジタル 教科書体 NP-R" w:hAnsi="ＭＳ 明朝" w:hint="eastAsia"/>
        </w:rPr>
        <w:t>き</w:t>
      </w:r>
      <w:r w:rsidRPr="00D77F63">
        <w:rPr>
          <w:rFonts w:ascii="UD デジタル 教科書体 NP-R" w:eastAsia="UD デジタル 教科書体 NP-R" w:hAnsi="ＭＳ 明朝" w:hint="eastAsia"/>
        </w:rPr>
        <w:t>家等がもたらす課題・問題は、分野横断的かつ多岐にわたるため、</w:t>
      </w:r>
      <w:r w:rsidR="00A93898">
        <w:rPr>
          <w:rFonts w:ascii="UD デジタル 教科書体 NP-R" w:eastAsia="UD デジタル 教科書体 NP-R" w:hAnsi="ＭＳ 明朝" w:hint="eastAsia"/>
        </w:rPr>
        <w:t>空き家対策</w:t>
      </w:r>
      <w:r>
        <w:rPr>
          <w:rFonts w:ascii="UD デジタル 教科書体 NP-R" w:eastAsia="UD デジタル 教科書体 NP-R" w:hAnsi="ＭＳ 明朝" w:hint="eastAsia"/>
        </w:rPr>
        <w:t>の検討及び実施に当たり、庁内関係課で情報と課題を共有し調整を図る必要があります。そのため、</w:t>
      </w:r>
      <w:r w:rsidRPr="00D77F63">
        <w:rPr>
          <w:rFonts w:ascii="UD デジタル 教科書体 NP-R" w:eastAsia="UD デジタル 教科書体 NP-R" w:hAnsi="ＭＳ 明朝" w:hint="eastAsia"/>
        </w:rPr>
        <w:t>宮代町空家等対策庁内会議</w:t>
      </w:r>
      <w:r>
        <w:rPr>
          <w:rFonts w:ascii="UD デジタル 教科書体 NP-R" w:eastAsia="UD デジタル 教科書体 NP-R" w:hAnsi="ＭＳ 明朝" w:hint="eastAsia"/>
        </w:rPr>
        <w:t>にて</w:t>
      </w:r>
      <w:r w:rsidRPr="00D77F63">
        <w:rPr>
          <w:rFonts w:ascii="UD デジタル 教科書体 NP-R" w:eastAsia="UD デジタル 教科書体 NP-R" w:hAnsi="ＭＳ 明朝" w:hint="eastAsia"/>
        </w:rPr>
        <w:t>情報共有及び協議を行い</w:t>
      </w:r>
      <w:r w:rsidR="00E73485">
        <w:rPr>
          <w:rFonts w:ascii="UD デジタル 教科書体 NP-R" w:eastAsia="UD デジタル 教科書体 NP-R" w:hAnsi="ＭＳ 明朝" w:hint="eastAsia"/>
        </w:rPr>
        <w:t>、</w:t>
      </w:r>
      <w:r w:rsidR="00E73485" w:rsidRPr="00E73485">
        <w:rPr>
          <w:rFonts w:ascii="UD デジタル 教科書体 NP-R" w:eastAsia="UD デジタル 教科書体 NP-R" w:hAnsi="ＭＳ 明朝" w:hint="eastAsia"/>
        </w:rPr>
        <w:t>空家等対策に関する施策及び事業の</w:t>
      </w:r>
      <w:r w:rsidR="00E73485">
        <w:rPr>
          <w:rFonts w:ascii="UD デジタル 教科書体 NP-R" w:eastAsia="UD デジタル 教科書体 NP-R" w:hAnsi="ＭＳ 明朝" w:hint="eastAsia"/>
        </w:rPr>
        <w:t>推進を図</w:t>
      </w:r>
      <w:r w:rsidR="002801B1">
        <w:rPr>
          <w:rFonts w:ascii="UD デジタル 教科書体 NP-R" w:eastAsia="UD デジタル 教科書体 NP-R" w:hAnsi="ＭＳ 明朝" w:hint="eastAsia"/>
        </w:rPr>
        <w:t>りま</w:t>
      </w:r>
      <w:r w:rsidR="00E73485">
        <w:rPr>
          <w:rFonts w:ascii="UD デジタル 教科書体 NP-R" w:eastAsia="UD デジタル 教科書体 NP-R" w:hAnsi="ＭＳ 明朝" w:hint="eastAsia"/>
        </w:rPr>
        <w:t>す。</w:t>
      </w:r>
    </w:p>
    <w:p w14:paraId="73A913DD" w14:textId="77777777" w:rsidR="00E73485" w:rsidRDefault="00E73485" w:rsidP="00D77F63">
      <w:pPr>
        <w:ind w:left="210" w:hangingChars="100" w:hanging="210"/>
        <w:rPr>
          <w:rFonts w:ascii="UD デジタル 教科書体 NP-R" w:eastAsia="UD デジタル 教科書体 NP-R" w:hAnsi="ＭＳ 明朝"/>
        </w:rPr>
      </w:pPr>
    </w:p>
    <w:p w14:paraId="230A1EEF" w14:textId="6006E88B" w:rsidR="00E73485" w:rsidRDefault="00E73485" w:rsidP="00D77F63">
      <w:pPr>
        <w:ind w:left="210" w:hangingChars="100" w:hanging="210"/>
        <w:rPr>
          <w:rFonts w:ascii="UD デジタル 教科書体 NP-R" w:eastAsia="UD デジタル 教科書体 NP-R" w:hAnsi="ＭＳ 明朝"/>
        </w:rPr>
      </w:pPr>
      <w:r w:rsidRPr="00E73485">
        <w:rPr>
          <w:rFonts w:ascii="UD デジタル 教科書体 NP-R" w:eastAsia="UD デジタル 教科書体 NP-R" w:hAnsi="ＭＳ 明朝" w:hint="eastAsia"/>
        </w:rPr>
        <w:t>（３）関係機関・地域との連携</w:t>
      </w:r>
    </w:p>
    <w:p w14:paraId="716F9A92" w14:textId="34FC8148" w:rsidR="00792D85" w:rsidRDefault="00E73485" w:rsidP="00E73485">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r w:rsidRPr="00E73485">
        <w:rPr>
          <w:rFonts w:ascii="UD デジタル 教科書体 NP-R" w:eastAsia="UD デジタル 教科書体 NP-R" w:hAnsi="ＭＳ 明朝" w:hint="eastAsia"/>
        </w:rPr>
        <w:t>空</w:t>
      </w:r>
      <w:r w:rsidR="0002651E">
        <w:rPr>
          <w:rFonts w:ascii="UD デジタル 教科書体 NP-R" w:eastAsia="UD デジタル 教科書体 NP-R" w:hAnsi="ＭＳ 明朝" w:hint="eastAsia"/>
        </w:rPr>
        <w:t>き</w:t>
      </w:r>
      <w:r w:rsidRPr="00E73485">
        <w:rPr>
          <w:rFonts w:ascii="UD デジタル 教科書体 NP-R" w:eastAsia="UD デジタル 教科書体 NP-R" w:hAnsi="ＭＳ 明朝" w:hint="eastAsia"/>
        </w:rPr>
        <w:t>家等の状態により対応方法も異なり、また、関係法令の適用を総合的に判断する必要があるため、警察や保健所、法務、建築などの関係機関のほか、不動産業者や地域（自治会等）との連携・情報共有により</w:t>
      </w:r>
      <w:r w:rsidR="00A93898">
        <w:rPr>
          <w:rFonts w:ascii="UD デジタル 教科書体 NP-R" w:eastAsia="UD デジタル 教科書体 NP-R" w:hAnsi="ＭＳ 明朝" w:hint="eastAsia"/>
        </w:rPr>
        <w:t>空き家</w:t>
      </w:r>
      <w:r w:rsidRPr="00E73485">
        <w:rPr>
          <w:rFonts w:ascii="UD デジタル 教科書体 NP-R" w:eastAsia="UD デジタル 教科書体 NP-R" w:hAnsi="ＭＳ 明朝" w:hint="eastAsia"/>
        </w:rPr>
        <w:t>対策を推進します。</w:t>
      </w:r>
    </w:p>
    <w:p w14:paraId="0F4AF6FC" w14:textId="77777777" w:rsidR="00E73485" w:rsidRDefault="00E73485" w:rsidP="004D28C2">
      <w:pPr>
        <w:rPr>
          <w:rFonts w:ascii="UD デジタル 教科書体 NP-R" w:eastAsia="UD デジタル 教科書体 NP-R" w:hAnsi="ＭＳ 明朝"/>
        </w:rPr>
      </w:pPr>
    </w:p>
    <w:p w14:paraId="5C49E713" w14:textId="3CFA11CE" w:rsidR="00E73485" w:rsidRDefault="00E73485" w:rsidP="004D28C2">
      <w:pPr>
        <w:rPr>
          <w:rFonts w:ascii="UD デジタル 教科書体 NP-R" w:eastAsia="UD デジタル 教科書体 NP-R" w:hAnsi="ＭＳ 明朝"/>
        </w:rPr>
      </w:pPr>
      <w:r>
        <w:rPr>
          <w:rFonts w:ascii="UD デジタル 教科書体 NP-R" w:eastAsia="UD デジタル 教科書体 NP-R" w:hAnsi="ＭＳ 明朝" w:hint="eastAsia"/>
        </w:rPr>
        <w:t>（４）</w:t>
      </w:r>
      <w:r w:rsidRPr="00E73485">
        <w:rPr>
          <w:rFonts w:ascii="UD デジタル 教科書体 NP-R" w:eastAsia="UD デジタル 教科書体 NP-R" w:hAnsi="ＭＳ 明朝" w:hint="eastAsia"/>
        </w:rPr>
        <w:t>民間企業等との連携による新たな空</w:t>
      </w:r>
      <w:r w:rsidR="0002651E">
        <w:rPr>
          <w:rFonts w:ascii="UD デジタル 教科書体 NP-R" w:eastAsia="UD デジタル 教科書体 NP-R" w:hAnsi="ＭＳ 明朝" w:hint="eastAsia"/>
        </w:rPr>
        <w:t>き</w:t>
      </w:r>
      <w:r w:rsidRPr="00E73485">
        <w:rPr>
          <w:rFonts w:ascii="UD デジタル 教科書体 NP-R" w:eastAsia="UD デジタル 教科書体 NP-R" w:hAnsi="ＭＳ 明朝" w:hint="eastAsia"/>
        </w:rPr>
        <w:t>家対策の展開</w:t>
      </w:r>
    </w:p>
    <w:p w14:paraId="277A9E6A" w14:textId="6E55E287" w:rsidR="00E73485" w:rsidRDefault="00E73485" w:rsidP="00E73485">
      <w:pPr>
        <w:ind w:leftChars="100" w:left="210" w:firstLineChars="100" w:firstLine="210"/>
        <w:rPr>
          <w:rFonts w:ascii="UD デジタル 教科書体 NP-R" w:eastAsia="UD デジタル 教科書体 NP-R" w:hAnsi="ＭＳ 明朝"/>
        </w:rPr>
      </w:pPr>
      <w:r w:rsidRPr="00E73485">
        <w:rPr>
          <w:rFonts w:ascii="UD デジタル 教科書体 NP-R" w:eastAsia="UD デジタル 教科書体 NP-R" w:hAnsi="ＭＳ 明朝" w:hint="eastAsia"/>
        </w:rPr>
        <w:t>民間企業及び宅地建物取引業協会</w:t>
      </w:r>
      <w:r>
        <w:rPr>
          <w:rFonts w:ascii="UD デジタル 教科書体 NP-R" w:eastAsia="UD デジタル 教科書体 NP-R" w:hAnsi="ＭＳ 明朝" w:hint="eastAsia"/>
        </w:rPr>
        <w:t>等</w:t>
      </w:r>
      <w:r w:rsidRPr="00E73485">
        <w:rPr>
          <w:rFonts w:ascii="UD デジタル 教科書体 NP-R" w:eastAsia="UD デジタル 教科書体 NP-R" w:hAnsi="ＭＳ 明朝" w:hint="eastAsia"/>
        </w:rPr>
        <w:t>との連携により、セミナー開催</w:t>
      </w:r>
      <w:r>
        <w:rPr>
          <w:rFonts w:ascii="UD デジタル 教科書体 NP-R" w:eastAsia="UD デジタル 教科書体 NP-R" w:hAnsi="ＭＳ 明朝" w:hint="eastAsia"/>
        </w:rPr>
        <w:t>や</w:t>
      </w:r>
      <w:r w:rsidRPr="00E73485">
        <w:rPr>
          <w:rFonts w:ascii="UD デジタル 教科書体 NP-R" w:eastAsia="UD デジタル 教科書体 NP-R" w:hAnsi="ＭＳ 明朝" w:hint="eastAsia"/>
        </w:rPr>
        <w:t>窓口相談</w:t>
      </w:r>
      <w:r>
        <w:rPr>
          <w:rFonts w:ascii="UD デジタル 教科書体 NP-R" w:eastAsia="UD デジタル 教科書体 NP-R" w:hAnsi="ＭＳ 明朝" w:hint="eastAsia"/>
        </w:rPr>
        <w:t>、</w:t>
      </w:r>
      <w:r w:rsidRPr="00E73485">
        <w:rPr>
          <w:rFonts w:ascii="UD デジタル 教科書体 NP-R" w:eastAsia="UD デジタル 教科書体 NP-R" w:hAnsi="ＭＳ 明朝" w:hint="eastAsia"/>
        </w:rPr>
        <w:t>空</w:t>
      </w:r>
      <w:r w:rsidR="0002651E">
        <w:rPr>
          <w:rFonts w:ascii="UD デジタル 教科書体 NP-R" w:eastAsia="UD デジタル 教科書体 NP-R" w:hAnsi="ＭＳ 明朝" w:hint="eastAsia"/>
        </w:rPr>
        <w:t>き</w:t>
      </w:r>
      <w:r w:rsidRPr="00E73485">
        <w:rPr>
          <w:rFonts w:ascii="UD デジタル 教科書体 NP-R" w:eastAsia="UD デジタル 教科書体 NP-R" w:hAnsi="ＭＳ 明朝" w:hint="eastAsia"/>
        </w:rPr>
        <w:t>家対策までの仕組みの構築を検討します。</w:t>
      </w:r>
    </w:p>
    <w:p w14:paraId="43C7335B" w14:textId="77777777" w:rsidR="00E73485" w:rsidRDefault="00E73485" w:rsidP="004D28C2">
      <w:pPr>
        <w:rPr>
          <w:rFonts w:ascii="UD デジタル 教科書体 NP-R" w:eastAsia="UD デジタル 教科書体 NP-R" w:hAnsi="ＭＳ 明朝"/>
        </w:rPr>
      </w:pPr>
    </w:p>
    <w:p w14:paraId="52D61F13" w14:textId="1E289693" w:rsidR="00E73485" w:rsidRDefault="00E73485" w:rsidP="004D28C2">
      <w:pPr>
        <w:rPr>
          <w:rFonts w:ascii="UD デジタル 教科書体 NP-R" w:eastAsia="UD デジタル 教科書体 NP-R" w:hAnsi="ＭＳ 明朝"/>
        </w:rPr>
      </w:pPr>
      <w:r>
        <w:rPr>
          <w:rFonts w:ascii="UD デジタル 教科書体 NP-R" w:eastAsia="UD デジタル 教科書体 NP-R" w:hAnsi="ＭＳ 明朝" w:hint="eastAsia"/>
        </w:rPr>
        <w:t>（５）</w:t>
      </w:r>
      <w:r w:rsidRPr="00E73485">
        <w:rPr>
          <w:rFonts w:ascii="UD デジタル 教科書体 NP-R" w:eastAsia="UD デジタル 教科書体 NP-R" w:hAnsi="ＭＳ 明朝" w:hint="eastAsia"/>
        </w:rPr>
        <w:t>本計画の</w:t>
      </w:r>
      <w:r>
        <w:rPr>
          <w:rFonts w:ascii="UD デジタル 教科書体 NP-R" w:eastAsia="UD デジタル 教科書体 NP-R" w:hAnsi="ＭＳ 明朝" w:hint="eastAsia"/>
        </w:rPr>
        <w:t>進行管理</w:t>
      </w:r>
    </w:p>
    <w:p w14:paraId="3552BA50" w14:textId="5DCF638C" w:rsidR="00B96101" w:rsidRDefault="00B96101" w:rsidP="00B96101">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本計画の期間は</w:t>
      </w:r>
      <w:r w:rsidR="002801B1">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令和８（2026）年度から令和12（2030）年度までの５年間を計画期間とし、最終年度に計画の評価と見直しを行うこととします。</w:t>
      </w:r>
    </w:p>
    <w:p w14:paraId="24693B6B" w14:textId="794F278F" w:rsidR="00B96101" w:rsidRDefault="00B96101" w:rsidP="00B96101">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計画期間内においても、本町における対策や事例、検証等の積み重ねにより、効果的な事業の検討と有効性のある啓発や施策を実施していきます。</w:t>
      </w:r>
    </w:p>
    <w:p w14:paraId="59F34942" w14:textId="7484ECFB" w:rsidR="00B96101" w:rsidRDefault="00B96101" w:rsidP="00B96101">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また、本計画に基づく施策等の進行については、定期的に</w:t>
      </w:r>
      <w:r w:rsidRPr="00D77F63">
        <w:rPr>
          <w:rFonts w:ascii="UD デジタル 教科書体 NP-R" w:eastAsia="UD デジタル 教科書体 NP-R" w:hAnsi="ＭＳ 明朝" w:hint="eastAsia"/>
        </w:rPr>
        <w:t>協議会</w:t>
      </w:r>
      <w:r>
        <w:rPr>
          <w:rFonts w:ascii="UD デジタル 教科書体 NP-R" w:eastAsia="UD デジタル 教科書体 NP-R" w:hAnsi="ＭＳ 明朝" w:hint="eastAsia"/>
        </w:rPr>
        <w:t>及び庁内会議に報告するとともに、見直しの必要性について検討を行っていきます。</w:t>
      </w:r>
    </w:p>
    <w:p w14:paraId="1BFF1133" w14:textId="2A843D5D" w:rsidR="00E73485" w:rsidRDefault="00E73485" w:rsidP="00B96101">
      <w:pPr>
        <w:ind w:left="210" w:hangingChars="100" w:hanging="210"/>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　　</w:t>
      </w:r>
    </w:p>
    <w:p w14:paraId="2D984059" w14:textId="77777777" w:rsidR="00E73485" w:rsidRDefault="00E73485" w:rsidP="004D28C2">
      <w:pPr>
        <w:rPr>
          <w:rFonts w:ascii="UD デジタル 教科書体 NP-R" w:eastAsia="UD デジタル 教科書体 NP-R" w:hAnsi="ＭＳ 明朝"/>
        </w:rPr>
      </w:pPr>
    </w:p>
    <w:p w14:paraId="24CA3FDD" w14:textId="7E00D8A6" w:rsidR="00240F41" w:rsidRDefault="00240F41">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072"/>
      </w:tblGrid>
      <w:tr w:rsidR="00240F41" w:rsidRPr="00073E2B" w14:paraId="12303128" w14:textId="77777777" w:rsidTr="0074794C">
        <w:tc>
          <w:tcPr>
            <w:tcW w:w="9072" w:type="dxa"/>
            <w:shd w:val="clear" w:color="auto" w:fill="4472C4" w:themeFill="accent1"/>
          </w:tcPr>
          <w:p w14:paraId="3B499D9C" w14:textId="117B0A5E" w:rsidR="00240F41" w:rsidRPr="00DE00FB" w:rsidRDefault="00240F41" w:rsidP="0074794C">
            <w:pPr>
              <w:rPr>
                <w:rFonts w:ascii="BIZ UDゴシック" w:eastAsia="BIZ UDゴシック" w:hAnsi="BIZ UDゴシック"/>
                <w:b/>
                <w:bCs/>
                <w:sz w:val="32"/>
                <w:szCs w:val="32"/>
              </w:rPr>
            </w:pPr>
            <w:r>
              <w:rPr>
                <w:rFonts w:ascii="BIZ UDゴシック" w:eastAsia="BIZ UDゴシック" w:hAnsi="BIZ UDゴシック" w:hint="eastAsia"/>
                <w:b/>
                <w:bCs/>
                <w:color w:val="FFFFFF" w:themeColor="background1"/>
                <w:sz w:val="32"/>
                <w:szCs w:val="32"/>
              </w:rPr>
              <w:lastRenderedPageBreak/>
              <w:t>資料編</w:t>
            </w:r>
          </w:p>
        </w:tc>
      </w:tr>
    </w:tbl>
    <w:p w14:paraId="5DDA89F2" w14:textId="77777777" w:rsidR="00240F41" w:rsidRPr="005A71A3" w:rsidRDefault="00240F41" w:rsidP="00240F41">
      <w:pPr>
        <w:rPr>
          <w:rFonts w:ascii="UD デジタル 教科書体 NP-R" w:eastAsia="UD デジタル 教科書体 NP-R" w:hAnsi="ＭＳ 明朝"/>
        </w:rPr>
      </w:pP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240F41" w:rsidRPr="00073E2B" w14:paraId="06CD237C" w14:textId="77777777" w:rsidTr="0074794C">
        <w:tc>
          <w:tcPr>
            <w:tcW w:w="9072" w:type="dxa"/>
          </w:tcPr>
          <w:p w14:paraId="23EAEE85" w14:textId="4399DC37" w:rsidR="00240F41" w:rsidRPr="00DE00FB" w:rsidRDefault="00240F41" w:rsidP="0074794C">
            <w:pP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t>１．</w:t>
            </w:r>
            <w:r w:rsidRPr="00240F41">
              <w:rPr>
                <w:rFonts w:ascii="BIZ UDゴシック" w:eastAsia="BIZ UDゴシック" w:hAnsi="BIZ UDゴシック" w:hint="eastAsia"/>
                <w:b/>
                <w:bCs/>
                <w:sz w:val="24"/>
                <w:szCs w:val="28"/>
              </w:rPr>
              <w:t>特定空家等及び管理不全空家等に対する措置</w:t>
            </w:r>
            <w:r>
              <w:rPr>
                <w:rFonts w:ascii="BIZ UDゴシック" w:eastAsia="BIZ UDゴシック" w:hAnsi="BIZ UDゴシック" w:hint="eastAsia"/>
                <w:b/>
                <w:bCs/>
                <w:sz w:val="24"/>
                <w:szCs w:val="28"/>
              </w:rPr>
              <w:t>等について</w:t>
            </w:r>
          </w:p>
        </w:tc>
      </w:tr>
    </w:tbl>
    <w:p w14:paraId="23E11C23" w14:textId="77777777" w:rsidR="00240F41" w:rsidRDefault="00240F41" w:rsidP="00240F41">
      <w:pPr>
        <w:rPr>
          <w:rFonts w:ascii="UD デジタル 教科書体 NP-R" w:eastAsia="UD デジタル 教科書体 NP-R" w:hAnsi="ＭＳ 明朝"/>
        </w:rPr>
      </w:pPr>
    </w:p>
    <w:p w14:paraId="6A3E9269" w14:textId="07472578" w:rsidR="00240F41" w:rsidRDefault="00240F41" w:rsidP="00240F41">
      <w:pPr>
        <w:ind w:firstLineChars="100" w:firstLine="21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特定空家等及び管理不全空家等については、建築物等の状態や空家等が地域住民の生活環境に及ぼしている影響の程度等により、法及び宮代町管理不全空家等の適正に関する条例（以下「条例」という。）並びに宮代町管理不全空家等の適正に関する条例施行規則（以下「規則」という。）に基づいて以下の措置を講じる</w:t>
      </w:r>
      <w:r w:rsidR="00111781">
        <w:rPr>
          <w:rFonts w:ascii="UD デジタル 教科書体 NP-R" w:eastAsia="UD デジタル 教科書体 NP-R" w:hAnsi="ＭＳ 明朝" w:hint="eastAsia"/>
        </w:rPr>
        <w:t>こと</w:t>
      </w:r>
      <w:r w:rsidR="00B304D9">
        <w:rPr>
          <w:rFonts w:ascii="UD デジタル 教科書体 NP-R" w:eastAsia="UD デジタル 教科書体 NP-R" w:hAnsi="ＭＳ 明朝" w:hint="eastAsia"/>
        </w:rPr>
        <w:t>とします</w:t>
      </w:r>
      <w:r w:rsidRPr="00240F41">
        <w:rPr>
          <w:rFonts w:ascii="UD デジタル 教科書体 NP-R" w:eastAsia="UD デジタル 教科書体 NP-R" w:hAnsi="ＭＳ 明朝" w:hint="eastAsia"/>
        </w:rPr>
        <w:t>。</w:t>
      </w:r>
    </w:p>
    <w:p w14:paraId="5BD070E5" w14:textId="77777777" w:rsidR="00240F41" w:rsidRPr="00240F41" w:rsidRDefault="00240F41" w:rsidP="00240F41">
      <w:pPr>
        <w:rPr>
          <w:rFonts w:ascii="UD デジタル 教科書体 NP-R" w:eastAsia="UD デジタル 教科書体 NP-R" w:hAnsi="ＭＳ 明朝"/>
        </w:rPr>
      </w:pPr>
    </w:p>
    <w:p w14:paraId="7D83B170" w14:textId="6687E18C" w:rsidR="00240F41" w:rsidRPr="00240F41" w:rsidRDefault="00240F41" w:rsidP="00240F41">
      <w:pPr>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（１）</w:t>
      </w:r>
      <w:r w:rsidRPr="00240F41">
        <w:rPr>
          <w:rFonts w:ascii="UD デジタル 教科書体 NP-R" w:eastAsia="UD デジタル 教科書体 NP-R" w:hAnsi="ＭＳ 明朝"/>
        </w:rPr>
        <w:t>立入調査の実施</w:t>
      </w:r>
    </w:p>
    <w:p w14:paraId="403B1A16" w14:textId="05E4A855" w:rsidR="00240F41" w:rsidRPr="00240F41" w:rsidRDefault="00240F41" w:rsidP="00240F41">
      <w:pPr>
        <w:ind w:left="210" w:hangingChars="100" w:hanging="21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特定空家等及び管理不全空家等への措置を講じようとする場合には、法第９条第２項の規定及び条例第５条第１項の規定により、必要な限度において、立入調査を実施する。</w:t>
      </w:r>
    </w:p>
    <w:p w14:paraId="36649655" w14:textId="301A6AA5" w:rsidR="00240F41" w:rsidRPr="00240F41" w:rsidRDefault="00240F41" w:rsidP="00240F41">
      <w:pPr>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（２）</w:t>
      </w:r>
      <w:r w:rsidRPr="00240F41">
        <w:rPr>
          <w:rFonts w:ascii="UD デジタル 教科書体 NP-R" w:eastAsia="UD デジタル 教科書体 NP-R" w:hAnsi="ＭＳ 明朝"/>
        </w:rPr>
        <w:t>特定空家等及び管理不全空家等の認定</w:t>
      </w:r>
    </w:p>
    <w:p w14:paraId="4BE81AA3" w14:textId="007A0467" w:rsidR="00240F41" w:rsidRPr="00240F41" w:rsidRDefault="00240F41" w:rsidP="00240F41">
      <w:pPr>
        <w:ind w:left="210" w:hangingChars="100" w:hanging="21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措置が必要な特定空家等及び管理不全空家等に認定するかどうかの判断に際しては、宮代町空家等対策協議会に諮るものとする。</w:t>
      </w:r>
    </w:p>
    <w:p w14:paraId="2252BE4D" w14:textId="64078954" w:rsidR="00240F41" w:rsidRPr="00240F41" w:rsidRDefault="00240F41" w:rsidP="00240F41">
      <w:pPr>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（３）</w:t>
      </w:r>
      <w:r w:rsidRPr="00240F41">
        <w:rPr>
          <w:rFonts w:ascii="UD デジタル 教科書体 NP-R" w:eastAsia="UD デジタル 教科書体 NP-R" w:hAnsi="ＭＳ 明朝"/>
        </w:rPr>
        <w:t>助言・指導、勧告、命令、代執行等の措置の実施</w:t>
      </w:r>
    </w:p>
    <w:p w14:paraId="5A1A2336" w14:textId="102C5847" w:rsidR="00240F41" w:rsidRPr="00240F41" w:rsidRDefault="00240F41" w:rsidP="00240F41">
      <w:pPr>
        <w:ind w:leftChars="100" w:left="63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ア　措置が必要な管理不全空家等に認定した場合は、所有者等に対し、指導、勧告の措置を講ずる。</w:t>
      </w:r>
    </w:p>
    <w:p w14:paraId="37C5B711" w14:textId="33B43988"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(ｱ)</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指導（法第13条第1項）</w:t>
      </w:r>
    </w:p>
    <w:p w14:paraId="370CE8F5" w14:textId="77777777" w:rsidR="00240F41" w:rsidRPr="00240F41" w:rsidRDefault="00240F41" w:rsidP="00385C33">
      <w:pPr>
        <w:ind w:leftChars="200" w:left="420" w:firstLineChars="100" w:firstLine="21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管理不全空家等に認定した空家等の所有者等に対し、特定空家等になることを防止するために必要な措置をとるよう指導する。</w:t>
      </w:r>
    </w:p>
    <w:p w14:paraId="0551DA6C" w14:textId="6D4CBB24"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(ｲ)</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勧告（法第13条第2項）</w:t>
      </w:r>
    </w:p>
    <w:p w14:paraId="3035056D" w14:textId="122FF62F"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指導を行っても必要な改善が見られない場合は、当該指導を受けた者に対し、相当の猶予期間を定めて、除却、修繕、立木等の伐採その他周辺の生活環境の保全を図るために必要な措置をとることを勧告する。</w:t>
      </w:r>
    </w:p>
    <w:p w14:paraId="7D1DF62B" w14:textId="19C25F28"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勧告の対象となった土地については、住宅用地に係る固定資産税等の特例措置の対象から除外することとする。</w:t>
      </w:r>
    </w:p>
    <w:p w14:paraId="3896E9DE" w14:textId="50C93CCD" w:rsidR="00240F41" w:rsidRPr="00240F41" w:rsidRDefault="00240F41" w:rsidP="00385C33">
      <w:pPr>
        <w:ind w:leftChars="100" w:left="63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イ　措置が必要な特定空家等に認定した場合は、所有者等に対し、助言・指導、勧告、命令、代執行等の措置を講ずることができる。</w:t>
      </w:r>
    </w:p>
    <w:p w14:paraId="1096B1E2" w14:textId="330AAA13"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(ｱ)</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助言・指導（法第22条第1項）</w:t>
      </w:r>
    </w:p>
    <w:p w14:paraId="0032EDF1" w14:textId="0B83E1B6"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特定空家等に認定した空家等の所有者等に対し、助言又は指導により、所有者等自らの意思による改善を促す。</w:t>
      </w:r>
    </w:p>
    <w:p w14:paraId="3CDEEAED" w14:textId="2D02E582"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(ｲ)</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勧告（法第22条第2項）</w:t>
      </w:r>
    </w:p>
    <w:p w14:paraId="4EE75EAA" w14:textId="12BE25A9"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助言・指導を行っても必要な改善が見られない場合は、相当の猶予期間を定めて、助言・指導の内容を講ずるよう勧告する。</w:t>
      </w:r>
    </w:p>
    <w:p w14:paraId="1D277C72" w14:textId="263C2D7D"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(ｳ)</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命令（法第22条第3項）</w:t>
      </w:r>
    </w:p>
    <w:p w14:paraId="0EDDEF58" w14:textId="29E83D37"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勧告を行っても必要な改善が見られない場合は、事前通知を行ったうえで、所有者等に対</w:t>
      </w:r>
      <w:r w:rsidRPr="00240F41">
        <w:rPr>
          <w:rFonts w:ascii="UD デジタル 教科書体 NP-R" w:eastAsia="UD デジタル 教科書体 NP-R" w:hAnsi="ＭＳ 明朝" w:hint="eastAsia"/>
        </w:rPr>
        <w:lastRenderedPageBreak/>
        <w:t>して相当な猶予期間を定めて勧告の措置を講ずるよう命令する。</w:t>
      </w:r>
    </w:p>
    <w:p w14:paraId="7333B2D8" w14:textId="6EF1B461"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(ｴ)</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行政代執行（法第22条第9項）</w:t>
      </w:r>
    </w:p>
    <w:p w14:paraId="21610B4C" w14:textId="5FA6CD45"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命令の措置が履行されないときや履行しても十分でない場合に、行政代執行法の定めるところに従い、所有者等がなすべき行為を所有者等に代わって行う。</w:t>
      </w:r>
    </w:p>
    <w:p w14:paraId="22FB1BC8" w14:textId="159BE000"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(ｵ)</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略式代執行（法第22条第10項）</w:t>
      </w:r>
    </w:p>
    <w:p w14:paraId="166591D7" w14:textId="7E169538" w:rsidR="00240F41" w:rsidRP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必要な措置を命じようとする場合において、過失がなく、その措置を命ぜられるべきものを確知できないときは、略式代執行を行う。</w:t>
      </w:r>
    </w:p>
    <w:p w14:paraId="519891D6" w14:textId="76B46F6F" w:rsidR="00240F41" w:rsidRPr="00240F41" w:rsidRDefault="00240F41" w:rsidP="00385C33">
      <w:pPr>
        <w:ind w:firstLineChars="200" w:firstLine="420"/>
        <w:rPr>
          <w:rFonts w:ascii="UD デジタル 教科書体 NP-R" w:eastAsia="UD デジタル 教科書体 NP-R" w:hAnsi="ＭＳ 明朝"/>
        </w:rPr>
      </w:pPr>
      <w:r w:rsidRPr="00240F41">
        <w:rPr>
          <w:rFonts w:ascii="UD デジタル 教科書体 NP-R" w:eastAsia="UD デジタル 教科書体 NP-R" w:hAnsi="ＭＳ 明朝"/>
        </w:rPr>
        <w:t>(ｶ)</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rPr>
        <w:t>緊急代執行（法第22条第11項）</w:t>
      </w:r>
    </w:p>
    <w:p w14:paraId="651FA970" w14:textId="77777777" w:rsidR="00240F41" w:rsidRPr="00240F41" w:rsidRDefault="00240F41" w:rsidP="00385C33">
      <w:pPr>
        <w:ind w:leftChars="200" w:left="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災害その他非常の場合において、特定空家等が保安上著しく危険な状態にあるときで、協議会の意見聴取、指導・勧告等の手順を踏んでいる時間的猶予のない場合は、除却、修繕、立木等の伐採等、周辺の生活環境の保全を図るために必要な措置をとる。</w:t>
      </w:r>
    </w:p>
    <w:p w14:paraId="01845092" w14:textId="4B84CF33" w:rsidR="00240F41" w:rsidRDefault="00240F41" w:rsidP="00385C33">
      <w:pPr>
        <w:ind w:left="420" w:hangingChars="200" w:hanging="420"/>
        <w:rPr>
          <w:rFonts w:ascii="UD デジタル 教科書体 NP-R" w:eastAsia="UD デジタル 教科書体 NP-R" w:hAnsi="ＭＳ 明朝"/>
        </w:rPr>
      </w:pPr>
      <w:r w:rsidRPr="00240F41">
        <w:rPr>
          <w:rFonts w:ascii="UD デジタル 教科書体 NP-R" w:eastAsia="UD デジタル 教科書体 NP-R" w:hAnsi="ＭＳ 明朝" w:hint="eastAsia"/>
        </w:rPr>
        <w:t xml:space="preserve">　</w:t>
      </w:r>
      <w:r w:rsidR="00385C33">
        <w:rPr>
          <w:rFonts w:ascii="UD デジタル 教科書体 NP-R" w:eastAsia="UD デジタル 教科書体 NP-R" w:hAnsi="ＭＳ 明朝" w:hint="eastAsia"/>
        </w:rPr>
        <w:t xml:space="preserve">　　</w:t>
      </w:r>
      <w:r w:rsidRPr="00240F41">
        <w:rPr>
          <w:rFonts w:ascii="UD デジタル 教科書体 NP-R" w:eastAsia="UD デジタル 教科書体 NP-R" w:hAnsi="ＭＳ 明朝" w:hint="eastAsia"/>
        </w:rPr>
        <w:t>緊急代執行に要した費用については、行政代執行法第</w:t>
      </w:r>
      <w:r w:rsidRPr="00240F41">
        <w:rPr>
          <w:rFonts w:ascii="UD デジタル 教科書体 NP-R" w:eastAsia="UD デジタル 教科書体 NP-R" w:hAnsi="ＭＳ 明朝"/>
        </w:rPr>
        <w:t>5条及び第6条の規定を準用し、所有者等から徴収する。</w:t>
      </w:r>
    </w:p>
    <w:p w14:paraId="432AECC9" w14:textId="77777777" w:rsidR="00AB5A6F" w:rsidRDefault="00AB5A6F" w:rsidP="00385C33">
      <w:pPr>
        <w:ind w:left="420" w:hangingChars="200" w:hanging="420"/>
        <w:rPr>
          <w:rFonts w:ascii="UD デジタル 教科書体 NP-R" w:eastAsia="UD デジタル 教科書体 NP-R" w:hAnsi="ＭＳ 明朝"/>
        </w:rPr>
      </w:pPr>
    </w:p>
    <w:p w14:paraId="6AC3644B" w14:textId="77777777" w:rsidR="00CD1CDB" w:rsidRDefault="00CD1CDB" w:rsidP="00385C33">
      <w:pPr>
        <w:ind w:left="420" w:hangingChars="200" w:hanging="420"/>
        <w:rPr>
          <w:rFonts w:ascii="UD デジタル 教科書体 NP-R" w:eastAsia="UD デジタル 教科書体 NP-R" w:hAnsi="ＭＳ 明朝"/>
        </w:rPr>
      </w:pPr>
    </w:p>
    <w:p w14:paraId="0AA47EEF" w14:textId="63A653BD" w:rsidR="00CD1CDB" w:rsidRDefault="00CD1CD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tbl>
      <w:tblPr>
        <w:tblStyle w:val="a4"/>
        <w:tblW w:w="9072" w:type="dxa"/>
        <w:tblBorders>
          <w:top w:val="none" w:sz="0" w:space="0" w:color="auto"/>
          <w:left w:val="none" w:sz="0" w:space="0" w:color="auto"/>
          <w:bottom w:val="single" w:sz="1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72"/>
      </w:tblGrid>
      <w:tr w:rsidR="00CD1CDB" w:rsidRPr="00DF358E" w14:paraId="24A1610B" w14:textId="77777777" w:rsidTr="00ED30F3">
        <w:tc>
          <w:tcPr>
            <w:tcW w:w="9072" w:type="dxa"/>
          </w:tcPr>
          <w:p w14:paraId="77481D85" w14:textId="123069F2" w:rsidR="00CD1CDB" w:rsidRPr="00DF358E" w:rsidRDefault="00CD1CDB" w:rsidP="00ED30F3">
            <w:pPr>
              <w:rPr>
                <w:rFonts w:ascii="BIZ UDゴシック" w:eastAsia="BIZ UDゴシック" w:hAnsi="BIZ UDゴシック"/>
                <w:b/>
                <w:bCs/>
                <w:color w:val="FF0000"/>
                <w:sz w:val="24"/>
                <w:szCs w:val="28"/>
              </w:rPr>
            </w:pPr>
            <w:r w:rsidRPr="00DF358E">
              <w:rPr>
                <w:rFonts w:ascii="BIZ UDゴシック" w:eastAsia="BIZ UDゴシック" w:hAnsi="BIZ UDゴシック" w:hint="eastAsia"/>
                <w:b/>
                <w:bCs/>
                <w:color w:val="FF0000"/>
                <w:sz w:val="24"/>
                <w:szCs w:val="28"/>
              </w:rPr>
              <w:lastRenderedPageBreak/>
              <w:t>２．</w:t>
            </w:r>
            <w:r w:rsidR="003106B1" w:rsidRPr="00DF358E">
              <w:rPr>
                <w:rFonts w:ascii="BIZ UDゴシック" w:eastAsia="BIZ UDゴシック" w:hAnsi="BIZ UDゴシック" w:hint="eastAsia"/>
                <w:b/>
                <w:bCs/>
                <w:color w:val="FF0000"/>
                <w:sz w:val="24"/>
                <w:szCs w:val="28"/>
              </w:rPr>
              <w:t>空き家対策総合実施計画に</w:t>
            </w:r>
            <w:r w:rsidR="00D630BE" w:rsidRPr="00DF358E">
              <w:rPr>
                <w:rFonts w:ascii="BIZ UDゴシック" w:eastAsia="BIZ UDゴシック" w:hAnsi="BIZ UDゴシック" w:hint="eastAsia"/>
                <w:b/>
                <w:bCs/>
                <w:color w:val="FF0000"/>
                <w:sz w:val="24"/>
                <w:szCs w:val="28"/>
              </w:rPr>
              <w:t>関する</w:t>
            </w:r>
            <w:r w:rsidR="003106B1" w:rsidRPr="00DF358E">
              <w:rPr>
                <w:rFonts w:ascii="BIZ UDゴシック" w:eastAsia="BIZ UDゴシック" w:hAnsi="BIZ UDゴシック" w:hint="eastAsia"/>
                <w:b/>
                <w:bCs/>
                <w:color w:val="FF0000"/>
                <w:sz w:val="24"/>
                <w:szCs w:val="28"/>
              </w:rPr>
              <w:t>参考資料</w:t>
            </w:r>
          </w:p>
        </w:tc>
      </w:tr>
    </w:tbl>
    <w:p w14:paraId="5E14A1DC" w14:textId="77777777" w:rsidR="00CD1CDB" w:rsidRPr="00DF358E" w:rsidRDefault="00CD1CDB" w:rsidP="00CD1CDB">
      <w:pPr>
        <w:rPr>
          <w:rFonts w:ascii="UD デジタル 教科書体 NP-R" w:eastAsia="UD デジタル 教科書体 NP-R" w:hAnsi="ＭＳ 明朝"/>
          <w:color w:val="FF0000"/>
        </w:rPr>
      </w:pPr>
    </w:p>
    <w:p w14:paraId="36AED62E" w14:textId="598DFD1C"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住宅市街地総合整備事業制度要綱（抄）</w:t>
      </w:r>
    </w:p>
    <w:p w14:paraId="6C5B6745" w14:textId="77777777"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（平成</w:t>
      </w:r>
      <w:r w:rsidRPr="00DF358E">
        <w:rPr>
          <w:rFonts w:ascii="UD デジタル 教科書体 NP-R" w:eastAsia="UD デジタル 教科書体 NP-R" w:hAnsi="ＭＳ 明朝"/>
          <w:color w:val="FF0000"/>
        </w:rPr>
        <w:t>16 年４月１日国住市第352 号 国土交通省住宅局長通知）</w:t>
      </w:r>
    </w:p>
    <w:p w14:paraId="0995A3A0" w14:textId="77777777"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（最終改正</w:t>
      </w:r>
      <w:r w:rsidRPr="00DF358E">
        <w:rPr>
          <w:rFonts w:ascii="UD デジタル 教科書体 NP-R" w:eastAsia="UD デジタル 教科書体 NP-R" w:hAnsi="ＭＳ 明朝"/>
          <w:color w:val="FF0000"/>
        </w:rPr>
        <w:t xml:space="preserve"> 令和６年４月１日 国住市第84 号）</w:t>
      </w:r>
    </w:p>
    <w:p w14:paraId="4CB2F7C8" w14:textId="6A823DED"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第１</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08D89883" w14:textId="30BD7C3F"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第２</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785F9FCB" w14:textId="76FB00E3"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一～三</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07823685" w14:textId="0A21E019"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四</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空き家対策総合支援事業</w:t>
      </w:r>
    </w:p>
    <w:p w14:paraId="5FD5605A" w14:textId="5B16F713" w:rsidR="00CD1CDB" w:rsidRPr="00DF358E" w:rsidRDefault="00CD1CDB" w:rsidP="003106B1">
      <w:pPr>
        <w:ind w:leftChars="200" w:left="420" w:firstLineChars="100" w:firstLine="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空家等対策の推進に関する特別措置法（平成</w:t>
      </w:r>
      <w:r w:rsidRPr="00DF358E">
        <w:rPr>
          <w:rFonts w:ascii="UD デジタル 教科書体 NP-R" w:eastAsia="UD デジタル 教科書体 NP-R" w:hAnsi="ＭＳ 明朝"/>
          <w:color w:val="FF0000"/>
        </w:rPr>
        <w:t>26 年法律第127 号。以下「空家法」</w:t>
      </w:r>
      <w:r w:rsidRPr="00DF358E">
        <w:rPr>
          <w:rFonts w:ascii="UD デジタル 教科書体 NP-R" w:eastAsia="UD デジタル 教科書体 NP-R" w:hAnsi="ＭＳ 明朝" w:hint="eastAsia"/>
          <w:color w:val="FF0000"/>
        </w:rPr>
        <w:t>という。）第７条第</w:t>
      </w:r>
      <w:r w:rsidRPr="00DF358E">
        <w:rPr>
          <w:rFonts w:ascii="UD デジタル 教科書体 NP-R" w:eastAsia="UD デジタル 教科書体 NP-R" w:hAnsi="ＭＳ 明朝"/>
          <w:color w:val="FF0000"/>
        </w:rPr>
        <w:t>1 項に規定する空家等対策計画（以下「空家等対策計画」とい</w:t>
      </w:r>
      <w:r w:rsidRPr="00DF358E">
        <w:rPr>
          <w:rFonts w:ascii="UD デジタル 教科書体 NP-R" w:eastAsia="UD デジタル 教科書体 NP-R" w:hAnsi="ＭＳ 明朝" w:hint="eastAsia"/>
          <w:color w:val="FF0000"/>
        </w:rPr>
        <w:t>う。）に沿って実施される空き家対策であって、この要綱に定める空き家対策総合実施計画に従って行われる事業、及び次号に掲げる空き家対策モデル事業をいう。</w:t>
      </w:r>
    </w:p>
    <w:p w14:paraId="17DE4586" w14:textId="784803E7"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五</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空き家対策モデル事業</w:t>
      </w:r>
    </w:p>
    <w:p w14:paraId="451DDD94" w14:textId="77777777" w:rsidR="00CD1CDB" w:rsidRPr="00DF358E" w:rsidRDefault="00CD1CDB" w:rsidP="003106B1">
      <w:pPr>
        <w:ind w:leftChars="200" w:left="420" w:firstLineChars="100" w:firstLine="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空き家の発生抑制、活用等に係るモデル的な取組を行う事業をいう。</w:t>
      </w:r>
    </w:p>
    <w:p w14:paraId="25CA3D93" w14:textId="62A4CE40"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六～三八</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5AA8FCD4" w14:textId="1C336418"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第３～第</w:t>
      </w:r>
      <w:r w:rsidRPr="00DF358E">
        <w:rPr>
          <w:rFonts w:ascii="UD デジタル 教科書体 NP-R" w:eastAsia="UD デジタル 教科書体 NP-R" w:hAnsi="ＭＳ 明朝"/>
          <w:color w:val="FF0000"/>
        </w:rPr>
        <w:t>24</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1FF83559" w14:textId="47F75DC3"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第</w:t>
      </w:r>
      <w:r w:rsidRPr="00DF358E">
        <w:rPr>
          <w:rFonts w:ascii="UD デジタル 教科書体 NP-R" w:eastAsia="UD デジタル 教科書体 NP-R" w:hAnsi="ＭＳ 明朝"/>
          <w:color w:val="FF0000"/>
        </w:rPr>
        <w:t>25</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空き家対策総合支援事業</w:t>
      </w:r>
    </w:p>
    <w:p w14:paraId="10235321" w14:textId="0E529A5F"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１</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施行者及び補助事業者は、空き家対策総合支援事業を実施することができる。</w:t>
      </w:r>
    </w:p>
    <w:p w14:paraId="04033027" w14:textId="14E86E3D" w:rsidR="00CD1CDB" w:rsidRPr="00DF358E" w:rsidRDefault="00CD1CDB" w:rsidP="003106B1">
      <w:pPr>
        <w:ind w:left="21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２</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空き家対策総合実施計画には、次の各号に掲げる事項を定めるものとする。ただ</w:t>
      </w:r>
      <w:r w:rsidRPr="00DF358E">
        <w:rPr>
          <w:rFonts w:ascii="UD デジタル 教科書体 NP-R" w:eastAsia="UD デジタル 教科書体 NP-R" w:hAnsi="ＭＳ 明朝" w:hint="eastAsia"/>
          <w:color w:val="FF0000"/>
        </w:rPr>
        <w:t>し、空家等対策計画と重複した内容の記載がある事項については、定めることを要しない。</w:t>
      </w:r>
    </w:p>
    <w:p w14:paraId="095B0CA8" w14:textId="3DA5E0BE"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一</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計画の実施地区の区域</w:t>
      </w:r>
    </w:p>
    <w:p w14:paraId="05013D43" w14:textId="7EBA6BA5"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二</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基本的方針</w:t>
      </w:r>
    </w:p>
    <w:p w14:paraId="1B97D79C" w14:textId="090D6331"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三</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空き家の活用と除却に関する事項</w:t>
      </w:r>
    </w:p>
    <w:p w14:paraId="2B372BDA" w14:textId="43EEE2BC"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四</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他の空き家対策に関する事項</w:t>
      </w:r>
    </w:p>
    <w:p w14:paraId="7E9A1C2A" w14:textId="613E10C6"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五</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その他必要な事項</w:t>
      </w:r>
    </w:p>
    <w:p w14:paraId="5E4B0E7E" w14:textId="251661AF" w:rsidR="00CD1CDB" w:rsidRPr="00DF358E" w:rsidRDefault="00CD1CDB" w:rsidP="003106B1">
      <w:pPr>
        <w:ind w:left="21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３</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空き家対策総合実施計画は、次の各号に掲げるところに従って定めなければなら</w:t>
      </w:r>
      <w:r w:rsidRPr="00DF358E">
        <w:rPr>
          <w:rFonts w:ascii="UD デジタル 教科書体 NP-R" w:eastAsia="UD デジタル 教科書体 NP-R" w:hAnsi="ＭＳ 明朝" w:hint="eastAsia"/>
          <w:color w:val="FF0000"/>
        </w:rPr>
        <w:t>ない。ただし、第７項第二号ヲに規定する実態把握を除く。</w:t>
      </w:r>
    </w:p>
    <w:p w14:paraId="0077F26F" w14:textId="6DF390C8"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一</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空家等対策計画に基づくこと。</w:t>
      </w:r>
    </w:p>
    <w:p w14:paraId="393F3FFB" w14:textId="6E3D47A7"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二</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実施地区は、空家等対策の推進に関する特別措置法（平成26 年法律第127 号。</w:t>
      </w:r>
      <w:r w:rsidRPr="00DF358E">
        <w:rPr>
          <w:rFonts w:ascii="UD デジタル 教科書体 NP-R" w:eastAsia="UD デジタル 教科書体 NP-R" w:hAnsi="ＭＳ 明朝" w:hint="eastAsia"/>
          <w:color w:val="FF0000"/>
        </w:rPr>
        <w:t>以下「空家法」という。）第</w:t>
      </w:r>
      <w:r w:rsidRPr="00DF358E">
        <w:rPr>
          <w:rFonts w:ascii="UD デジタル 教科書体 NP-R" w:eastAsia="UD デジタル 教科書体 NP-R" w:hAnsi="ＭＳ 明朝"/>
          <w:color w:val="FF0000"/>
        </w:rPr>
        <w:t>7 条第2 項第１号に規定する空家等対策計画に定め</w:t>
      </w:r>
      <w:r w:rsidRPr="00DF358E">
        <w:rPr>
          <w:rFonts w:ascii="UD デジタル 教科書体 NP-R" w:eastAsia="UD デジタル 教科書体 NP-R" w:hAnsi="ＭＳ 明朝" w:hint="eastAsia"/>
          <w:color w:val="FF0000"/>
        </w:rPr>
        <w:t>る地区に含まれること。</w:t>
      </w:r>
    </w:p>
    <w:p w14:paraId="4A86529B" w14:textId="5E25AF51"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三</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市区町村が策定する分野横断的な総合的計画に位置付けられること。</w:t>
      </w:r>
    </w:p>
    <w:p w14:paraId="2D06B669" w14:textId="78EF61F3"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四</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実施地区内において空き家対策に取組む民間事業者等を構成員とする協議会等</w:t>
      </w:r>
      <w:r w:rsidRPr="00DF358E">
        <w:rPr>
          <w:rFonts w:ascii="UD デジタル 教科書体 NP-R" w:eastAsia="UD デジタル 教科書体 NP-R" w:hAnsi="ＭＳ 明朝" w:hint="eastAsia"/>
          <w:color w:val="FF0000"/>
        </w:rPr>
        <w:t>の意見を踏まえるなど協議会等と連携して策定すること。</w:t>
      </w:r>
    </w:p>
    <w:p w14:paraId="7590A9A4" w14:textId="5B9BF6AE"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五</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実施される事業の実施主体及び事業期間を定めること。</w:t>
      </w:r>
    </w:p>
    <w:p w14:paraId="49C8EE11" w14:textId="5B4DA513" w:rsidR="00CD1CDB" w:rsidRPr="00DF358E" w:rsidRDefault="00CD1CDB" w:rsidP="003106B1">
      <w:pPr>
        <w:ind w:leftChars="100" w:left="42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六</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次の各号の全ての取組みが行われること。</w:t>
      </w:r>
    </w:p>
    <w:p w14:paraId="5EAD8A82" w14:textId="6446C837" w:rsidR="00CD1CDB" w:rsidRPr="00DF358E" w:rsidRDefault="00CD1CDB" w:rsidP="003106B1">
      <w:pPr>
        <w:ind w:leftChars="200" w:left="63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イ</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普及啓発、ワンストップの相談窓口の設置その他の空き家の発生を抑制する</w:t>
      </w:r>
      <w:r w:rsidRPr="00DF358E">
        <w:rPr>
          <w:rFonts w:ascii="UD デジタル 教科書体 NP-R" w:eastAsia="UD デジタル 教科書体 NP-R" w:hAnsi="ＭＳ 明朝" w:hint="eastAsia"/>
          <w:color w:val="FF0000"/>
        </w:rPr>
        <w:t>事業、隣地</w:t>
      </w:r>
      <w:r w:rsidRPr="00DF358E">
        <w:rPr>
          <w:rFonts w:ascii="UD デジタル 教科書体 NP-R" w:eastAsia="UD デジタル 教科書体 NP-R" w:hAnsi="ＭＳ 明朝" w:hint="eastAsia"/>
          <w:color w:val="FF0000"/>
        </w:rPr>
        <w:lastRenderedPageBreak/>
        <w:t>取引のコーディネートその他の空き家の除却を支援する事業、空き家の活用を支援する事業等の総合的な取組が市区町村により行われること。</w:t>
      </w:r>
    </w:p>
    <w:p w14:paraId="42A79436" w14:textId="467F4FD8" w:rsidR="00CD1CDB" w:rsidRPr="00DF358E" w:rsidRDefault="00CD1CDB" w:rsidP="003106B1">
      <w:pPr>
        <w:ind w:leftChars="200" w:left="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ロ</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空き家やその跡地を利活用する取り組みが民間事業者等により行われること。</w:t>
      </w:r>
    </w:p>
    <w:p w14:paraId="09E67DB1" w14:textId="782F7D91" w:rsidR="00CD1CDB" w:rsidRPr="00DF358E" w:rsidRDefault="00CD1CDB" w:rsidP="003106B1">
      <w:pPr>
        <w:ind w:left="21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４</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地方公共団体は、空き家対策総合実施計画を定め、国土交通大臣に協議の上、提</w:t>
      </w:r>
      <w:r w:rsidRPr="00DF358E">
        <w:rPr>
          <w:rFonts w:ascii="UD デジタル 教科書体 NP-R" w:eastAsia="UD デジタル 教科書体 NP-R" w:hAnsi="ＭＳ 明朝" w:hint="eastAsia"/>
          <w:color w:val="FF0000"/>
        </w:rPr>
        <w:t>出することができる。</w:t>
      </w:r>
    </w:p>
    <w:p w14:paraId="00FB9D1F" w14:textId="61A02E76" w:rsidR="00CD1CDB" w:rsidRPr="00DF358E" w:rsidRDefault="00CD1CDB" w:rsidP="003106B1">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５</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前項の規定は、地方公共団体が空き家対策総合実施計画を変更しようとする場合</w:t>
      </w:r>
      <w:r w:rsidRPr="00DF358E">
        <w:rPr>
          <w:rFonts w:ascii="UD デジタル 教科書体 NP-R" w:eastAsia="UD デジタル 教科書体 NP-R" w:hAnsi="ＭＳ 明朝" w:hint="eastAsia"/>
          <w:color w:val="FF0000"/>
        </w:rPr>
        <w:t>に準用する。</w:t>
      </w:r>
    </w:p>
    <w:p w14:paraId="209CF9B0" w14:textId="1ED1EE04" w:rsidR="00CD1CDB" w:rsidRPr="00DF358E" w:rsidRDefault="00CD1CDB" w:rsidP="003106B1">
      <w:pPr>
        <w:ind w:left="210" w:hangingChars="100" w:hanging="21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６</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空家等対策計画に記載すべき事項を盛り込んだ空き家対策総合実施計画及び空き</w:t>
      </w:r>
      <w:r w:rsidRPr="00DF358E">
        <w:rPr>
          <w:rFonts w:ascii="UD デジタル 教科書体 NP-R" w:eastAsia="UD デジタル 教科書体 NP-R" w:hAnsi="ＭＳ 明朝" w:hint="eastAsia"/>
          <w:color w:val="FF0000"/>
        </w:rPr>
        <w:t>家対策総合実施計画に記載すべき事項を盛り込んだ空家等対策計画は、空家等対策計画兼空き家対策総合実施計画として定めることができる。</w:t>
      </w:r>
    </w:p>
    <w:p w14:paraId="41238E2F" w14:textId="2C01BD2D"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７～８</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p w14:paraId="7EE76D59" w14:textId="2E645141" w:rsidR="00CD1CDB" w:rsidRPr="00DF358E" w:rsidRDefault="00CD1CDB" w:rsidP="00CD1CDB">
      <w:pPr>
        <w:ind w:left="420" w:hangingChars="200" w:hanging="420"/>
        <w:rPr>
          <w:rFonts w:ascii="UD デジタル 教科書体 NP-R" w:eastAsia="UD デジタル 教科書体 NP-R" w:hAnsi="ＭＳ 明朝"/>
          <w:color w:val="FF0000"/>
        </w:rPr>
      </w:pPr>
      <w:r w:rsidRPr="00DF358E">
        <w:rPr>
          <w:rFonts w:ascii="UD デジタル 教科書体 NP-R" w:eastAsia="UD デジタル 教科書体 NP-R" w:hAnsi="ＭＳ 明朝" w:hint="eastAsia"/>
          <w:color w:val="FF0000"/>
        </w:rPr>
        <w:t>以下</w:t>
      </w:r>
      <w:r w:rsidR="003106B1" w:rsidRPr="00DF358E">
        <w:rPr>
          <w:rFonts w:ascii="UD デジタル 教科書体 NP-R" w:eastAsia="UD デジタル 教科書体 NP-R" w:hAnsi="ＭＳ 明朝" w:hint="eastAsia"/>
          <w:color w:val="FF0000"/>
        </w:rPr>
        <w:t xml:space="preserve">　</w:t>
      </w:r>
      <w:r w:rsidRPr="00DF358E">
        <w:rPr>
          <w:rFonts w:ascii="UD デジタル 教科書体 NP-R" w:eastAsia="UD デジタル 教科書体 NP-R" w:hAnsi="ＭＳ 明朝"/>
          <w:color w:val="FF0000"/>
        </w:rPr>
        <w:t>（略）</w:t>
      </w:r>
    </w:p>
    <w:sectPr w:rsidR="00CD1CDB" w:rsidRPr="00DF358E" w:rsidSect="00776D2B">
      <w:footerReference w:type="default" r:id="rId26"/>
      <w:pgSz w:w="11906" w:h="16838" w:code="9"/>
      <w:pgMar w:top="1701"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2008B" w14:textId="77777777" w:rsidR="00F8268F" w:rsidRDefault="00F8268F" w:rsidP="00F8268F">
      <w:r>
        <w:separator/>
      </w:r>
    </w:p>
  </w:endnote>
  <w:endnote w:type="continuationSeparator" w:id="0">
    <w:p w14:paraId="05D4940F" w14:textId="77777777" w:rsidR="00F8268F" w:rsidRDefault="00F8268F" w:rsidP="00F8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本文のフォント - コンプレックス スクリプト)">
    <w:altName w:val="ＭＳ 明朝"/>
    <w:panose1 w:val="00000000000000000000"/>
    <w:charset w:val="80"/>
    <w:family w:val="roman"/>
    <w:notTrueType/>
    <w:pitch w:val="default"/>
  </w:font>
  <w:font w:name="UD デジタル 教科書体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62C7" w14:textId="1FA08047" w:rsidR="00EA3D65" w:rsidRDefault="00EA3D65">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832280"/>
      <w:docPartObj>
        <w:docPartGallery w:val="Page Numbers (Bottom of Page)"/>
        <w:docPartUnique/>
      </w:docPartObj>
    </w:sdtPr>
    <w:sdtEndPr/>
    <w:sdtContent>
      <w:p w14:paraId="7ED96B58" w14:textId="77777777" w:rsidR="00EA3D65" w:rsidRDefault="00EA3D65">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E4867" w14:textId="77777777" w:rsidR="00F8268F" w:rsidRDefault="00F8268F" w:rsidP="00F8268F">
      <w:r>
        <w:separator/>
      </w:r>
    </w:p>
  </w:footnote>
  <w:footnote w:type="continuationSeparator" w:id="0">
    <w:p w14:paraId="63CC15C2" w14:textId="77777777" w:rsidR="00F8268F" w:rsidRDefault="00F8268F" w:rsidP="00F82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A27"/>
    <w:multiLevelType w:val="hybridMultilevel"/>
    <w:tmpl w:val="33E40284"/>
    <w:lvl w:ilvl="0" w:tplc="FFFFFFFF">
      <w:start w:val="1"/>
      <w:numFmt w:val="decimalFullWidth"/>
      <w:lvlText w:val="（%1）"/>
      <w:lvlJc w:val="left"/>
      <w:pPr>
        <w:ind w:left="647" w:hanging="720"/>
      </w:pPr>
      <w:rPr>
        <w:rFonts w:hint="default"/>
        <w:lang w:val="en-US"/>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1" w15:restartNumberingAfterBreak="0">
    <w:nsid w:val="14B92868"/>
    <w:multiLevelType w:val="hybridMultilevel"/>
    <w:tmpl w:val="566CEEF4"/>
    <w:lvl w:ilvl="0" w:tplc="5FF4961C">
      <w:start w:val="1"/>
      <w:numFmt w:val="decimalEnclosedCircle"/>
      <w:lvlText w:val="%1"/>
      <w:lvlJc w:val="left"/>
      <w:pPr>
        <w:ind w:left="1217" w:hanging="360"/>
      </w:pPr>
      <w:rPr>
        <w:rFonts w:hint="default"/>
      </w:rPr>
    </w:lvl>
    <w:lvl w:ilvl="1" w:tplc="04090017" w:tentative="1">
      <w:start w:val="1"/>
      <w:numFmt w:val="aiueoFullWidth"/>
      <w:lvlText w:val="(%2)"/>
      <w:lvlJc w:val="left"/>
      <w:pPr>
        <w:ind w:left="1697" w:hanging="420"/>
      </w:pPr>
    </w:lvl>
    <w:lvl w:ilvl="2" w:tplc="04090011" w:tentative="1">
      <w:start w:val="1"/>
      <w:numFmt w:val="decimalEnclosedCircle"/>
      <w:lvlText w:val="%3"/>
      <w:lvlJc w:val="left"/>
      <w:pPr>
        <w:ind w:left="2117" w:hanging="420"/>
      </w:pPr>
    </w:lvl>
    <w:lvl w:ilvl="3" w:tplc="0409000F" w:tentative="1">
      <w:start w:val="1"/>
      <w:numFmt w:val="decimal"/>
      <w:lvlText w:val="%4."/>
      <w:lvlJc w:val="left"/>
      <w:pPr>
        <w:ind w:left="2537" w:hanging="420"/>
      </w:pPr>
    </w:lvl>
    <w:lvl w:ilvl="4" w:tplc="04090017" w:tentative="1">
      <w:start w:val="1"/>
      <w:numFmt w:val="aiueoFullWidth"/>
      <w:lvlText w:val="(%5)"/>
      <w:lvlJc w:val="left"/>
      <w:pPr>
        <w:ind w:left="2957" w:hanging="420"/>
      </w:pPr>
    </w:lvl>
    <w:lvl w:ilvl="5" w:tplc="04090011" w:tentative="1">
      <w:start w:val="1"/>
      <w:numFmt w:val="decimalEnclosedCircle"/>
      <w:lvlText w:val="%6"/>
      <w:lvlJc w:val="left"/>
      <w:pPr>
        <w:ind w:left="3377" w:hanging="420"/>
      </w:pPr>
    </w:lvl>
    <w:lvl w:ilvl="6" w:tplc="0409000F" w:tentative="1">
      <w:start w:val="1"/>
      <w:numFmt w:val="decimal"/>
      <w:lvlText w:val="%7."/>
      <w:lvlJc w:val="left"/>
      <w:pPr>
        <w:ind w:left="3797" w:hanging="420"/>
      </w:pPr>
    </w:lvl>
    <w:lvl w:ilvl="7" w:tplc="04090017" w:tentative="1">
      <w:start w:val="1"/>
      <w:numFmt w:val="aiueoFullWidth"/>
      <w:lvlText w:val="(%8)"/>
      <w:lvlJc w:val="left"/>
      <w:pPr>
        <w:ind w:left="4217" w:hanging="420"/>
      </w:pPr>
    </w:lvl>
    <w:lvl w:ilvl="8" w:tplc="04090011" w:tentative="1">
      <w:start w:val="1"/>
      <w:numFmt w:val="decimalEnclosedCircle"/>
      <w:lvlText w:val="%9"/>
      <w:lvlJc w:val="left"/>
      <w:pPr>
        <w:ind w:left="4637" w:hanging="420"/>
      </w:pPr>
    </w:lvl>
  </w:abstractNum>
  <w:abstractNum w:abstractNumId="2" w15:restartNumberingAfterBreak="0">
    <w:nsid w:val="17A83965"/>
    <w:multiLevelType w:val="hybridMultilevel"/>
    <w:tmpl w:val="599C241A"/>
    <w:lvl w:ilvl="0" w:tplc="FFFFFFFF">
      <w:start w:val="2"/>
      <w:numFmt w:val="decimalFullWidth"/>
      <w:lvlText w:val="（%1）"/>
      <w:lvlJc w:val="left"/>
      <w:pPr>
        <w:ind w:left="6108" w:hanging="720"/>
      </w:pPr>
      <w:rPr>
        <w:rFonts w:hint="default"/>
      </w:rPr>
    </w:lvl>
    <w:lvl w:ilvl="1" w:tplc="FFFFFFFF" w:tentative="1">
      <w:start w:val="1"/>
      <w:numFmt w:val="aiueoFullWidth"/>
      <w:lvlText w:val="(%2)"/>
      <w:lvlJc w:val="left"/>
      <w:pPr>
        <w:ind w:left="6301" w:hanging="420"/>
      </w:pPr>
    </w:lvl>
    <w:lvl w:ilvl="2" w:tplc="FFFFFFFF" w:tentative="1">
      <w:start w:val="1"/>
      <w:numFmt w:val="decimalEnclosedCircle"/>
      <w:lvlText w:val="%3"/>
      <w:lvlJc w:val="left"/>
      <w:pPr>
        <w:ind w:left="6721" w:hanging="420"/>
      </w:pPr>
    </w:lvl>
    <w:lvl w:ilvl="3" w:tplc="FFFFFFFF" w:tentative="1">
      <w:start w:val="1"/>
      <w:numFmt w:val="decimal"/>
      <w:lvlText w:val="%4."/>
      <w:lvlJc w:val="left"/>
      <w:pPr>
        <w:ind w:left="7141" w:hanging="420"/>
      </w:pPr>
    </w:lvl>
    <w:lvl w:ilvl="4" w:tplc="FFFFFFFF" w:tentative="1">
      <w:start w:val="1"/>
      <w:numFmt w:val="aiueoFullWidth"/>
      <w:lvlText w:val="(%5)"/>
      <w:lvlJc w:val="left"/>
      <w:pPr>
        <w:ind w:left="7561" w:hanging="420"/>
      </w:pPr>
    </w:lvl>
    <w:lvl w:ilvl="5" w:tplc="FFFFFFFF" w:tentative="1">
      <w:start w:val="1"/>
      <w:numFmt w:val="decimalEnclosedCircle"/>
      <w:lvlText w:val="%6"/>
      <w:lvlJc w:val="left"/>
      <w:pPr>
        <w:ind w:left="7981" w:hanging="420"/>
      </w:pPr>
    </w:lvl>
    <w:lvl w:ilvl="6" w:tplc="FFFFFFFF" w:tentative="1">
      <w:start w:val="1"/>
      <w:numFmt w:val="decimal"/>
      <w:lvlText w:val="%7."/>
      <w:lvlJc w:val="left"/>
      <w:pPr>
        <w:ind w:left="8401" w:hanging="420"/>
      </w:pPr>
    </w:lvl>
    <w:lvl w:ilvl="7" w:tplc="FFFFFFFF" w:tentative="1">
      <w:start w:val="1"/>
      <w:numFmt w:val="aiueoFullWidth"/>
      <w:lvlText w:val="(%8)"/>
      <w:lvlJc w:val="left"/>
      <w:pPr>
        <w:ind w:left="8821" w:hanging="420"/>
      </w:pPr>
    </w:lvl>
    <w:lvl w:ilvl="8" w:tplc="FFFFFFFF" w:tentative="1">
      <w:start w:val="1"/>
      <w:numFmt w:val="decimalEnclosedCircle"/>
      <w:lvlText w:val="%9"/>
      <w:lvlJc w:val="left"/>
      <w:pPr>
        <w:ind w:left="9241" w:hanging="420"/>
      </w:pPr>
    </w:lvl>
  </w:abstractNum>
  <w:abstractNum w:abstractNumId="3" w15:restartNumberingAfterBreak="0">
    <w:nsid w:val="18442BB7"/>
    <w:multiLevelType w:val="hybridMultilevel"/>
    <w:tmpl w:val="54EEB9BA"/>
    <w:lvl w:ilvl="0" w:tplc="FFFFFFFF">
      <w:start w:val="1"/>
      <w:numFmt w:val="aiueo"/>
      <w:lvlText w:val="(%1)"/>
      <w:lvlJc w:val="left"/>
      <w:pPr>
        <w:ind w:left="917" w:hanging="360"/>
      </w:pPr>
      <w:rPr>
        <w:rFonts w:hint="default"/>
      </w:rPr>
    </w:lvl>
    <w:lvl w:ilvl="1" w:tplc="FFFFFFFF" w:tentative="1">
      <w:start w:val="1"/>
      <w:numFmt w:val="aiueoFullWidth"/>
      <w:lvlText w:val="(%2)"/>
      <w:lvlJc w:val="left"/>
      <w:pPr>
        <w:ind w:left="1397" w:hanging="420"/>
      </w:pPr>
    </w:lvl>
    <w:lvl w:ilvl="2" w:tplc="FFFFFFFF" w:tentative="1">
      <w:start w:val="1"/>
      <w:numFmt w:val="decimalEnclosedCircle"/>
      <w:lvlText w:val="%3"/>
      <w:lvlJc w:val="left"/>
      <w:pPr>
        <w:ind w:left="1817" w:hanging="420"/>
      </w:pPr>
    </w:lvl>
    <w:lvl w:ilvl="3" w:tplc="FFFFFFFF" w:tentative="1">
      <w:start w:val="1"/>
      <w:numFmt w:val="decimal"/>
      <w:lvlText w:val="%4."/>
      <w:lvlJc w:val="left"/>
      <w:pPr>
        <w:ind w:left="2237" w:hanging="420"/>
      </w:pPr>
    </w:lvl>
    <w:lvl w:ilvl="4" w:tplc="FFFFFFFF" w:tentative="1">
      <w:start w:val="1"/>
      <w:numFmt w:val="aiueoFullWidth"/>
      <w:lvlText w:val="(%5)"/>
      <w:lvlJc w:val="left"/>
      <w:pPr>
        <w:ind w:left="2657" w:hanging="420"/>
      </w:pPr>
    </w:lvl>
    <w:lvl w:ilvl="5" w:tplc="FFFFFFFF" w:tentative="1">
      <w:start w:val="1"/>
      <w:numFmt w:val="decimalEnclosedCircle"/>
      <w:lvlText w:val="%6"/>
      <w:lvlJc w:val="left"/>
      <w:pPr>
        <w:ind w:left="3077" w:hanging="420"/>
      </w:pPr>
    </w:lvl>
    <w:lvl w:ilvl="6" w:tplc="FFFFFFFF" w:tentative="1">
      <w:start w:val="1"/>
      <w:numFmt w:val="decimal"/>
      <w:lvlText w:val="%7."/>
      <w:lvlJc w:val="left"/>
      <w:pPr>
        <w:ind w:left="3497" w:hanging="420"/>
      </w:pPr>
    </w:lvl>
    <w:lvl w:ilvl="7" w:tplc="FFFFFFFF" w:tentative="1">
      <w:start w:val="1"/>
      <w:numFmt w:val="aiueoFullWidth"/>
      <w:lvlText w:val="(%8)"/>
      <w:lvlJc w:val="left"/>
      <w:pPr>
        <w:ind w:left="3917" w:hanging="420"/>
      </w:pPr>
    </w:lvl>
    <w:lvl w:ilvl="8" w:tplc="FFFFFFFF" w:tentative="1">
      <w:start w:val="1"/>
      <w:numFmt w:val="decimalEnclosedCircle"/>
      <w:lvlText w:val="%9"/>
      <w:lvlJc w:val="left"/>
      <w:pPr>
        <w:ind w:left="4337" w:hanging="420"/>
      </w:pPr>
    </w:lvl>
  </w:abstractNum>
  <w:abstractNum w:abstractNumId="4" w15:restartNumberingAfterBreak="0">
    <w:nsid w:val="1EBA712C"/>
    <w:multiLevelType w:val="hybridMultilevel"/>
    <w:tmpl w:val="599C241A"/>
    <w:lvl w:ilvl="0" w:tplc="FBF69194">
      <w:start w:val="2"/>
      <w:numFmt w:val="decimalFullWidth"/>
      <w:lvlText w:val="（%1）"/>
      <w:lvlJc w:val="left"/>
      <w:pPr>
        <w:ind w:left="647"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AC701F"/>
    <w:multiLevelType w:val="hybridMultilevel"/>
    <w:tmpl w:val="B42C880A"/>
    <w:lvl w:ilvl="0" w:tplc="FFFFFFFF">
      <w:start w:val="1"/>
      <w:numFmt w:val="decimalFullWidth"/>
      <w:lvlText w:val="（%1）"/>
      <w:lvlJc w:val="left"/>
      <w:pPr>
        <w:ind w:left="647" w:hanging="720"/>
      </w:pPr>
      <w:rPr>
        <w:rFonts w:hint="default"/>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6" w15:restartNumberingAfterBreak="0">
    <w:nsid w:val="382C2EF6"/>
    <w:multiLevelType w:val="hybridMultilevel"/>
    <w:tmpl w:val="54EEB9BA"/>
    <w:lvl w:ilvl="0" w:tplc="2F1A48DA">
      <w:start w:val="1"/>
      <w:numFmt w:val="aiueo"/>
      <w:lvlText w:val="(%1)"/>
      <w:lvlJc w:val="left"/>
      <w:pPr>
        <w:ind w:left="917" w:hanging="360"/>
      </w:pPr>
      <w:rPr>
        <w:rFonts w:hint="default"/>
      </w:rPr>
    </w:lvl>
    <w:lvl w:ilvl="1" w:tplc="04090017" w:tentative="1">
      <w:start w:val="1"/>
      <w:numFmt w:val="aiueoFullWidth"/>
      <w:lvlText w:val="(%2)"/>
      <w:lvlJc w:val="left"/>
      <w:pPr>
        <w:ind w:left="1397" w:hanging="420"/>
      </w:pPr>
    </w:lvl>
    <w:lvl w:ilvl="2" w:tplc="04090011" w:tentative="1">
      <w:start w:val="1"/>
      <w:numFmt w:val="decimalEnclosedCircle"/>
      <w:lvlText w:val="%3"/>
      <w:lvlJc w:val="left"/>
      <w:pPr>
        <w:ind w:left="1817" w:hanging="420"/>
      </w:pPr>
    </w:lvl>
    <w:lvl w:ilvl="3" w:tplc="0409000F" w:tentative="1">
      <w:start w:val="1"/>
      <w:numFmt w:val="decimal"/>
      <w:lvlText w:val="%4."/>
      <w:lvlJc w:val="left"/>
      <w:pPr>
        <w:ind w:left="2237" w:hanging="420"/>
      </w:pPr>
    </w:lvl>
    <w:lvl w:ilvl="4" w:tplc="04090017" w:tentative="1">
      <w:start w:val="1"/>
      <w:numFmt w:val="aiueoFullWidth"/>
      <w:lvlText w:val="(%5)"/>
      <w:lvlJc w:val="left"/>
      <w:pPr>
        <w:ind w:left="2657" w:hanging="420"/>
      </w:pPr>
    </w:lvl>
    <w:lvl w:ilvl="5" w:tplc="04090011" w:tentative="1">
      <w:start w:val="1"/>
      <w:numFmt w:val="decimalEnclosedCircle"/>
      <w:lvlText w:val="%6"/>
      <w:lvlJc w:val="left"/>
      <w:pPr>
        <w:ind w:left="3077" w:hanging="420"/>
      </w:pPr>
    </w:lvl>
    <w:lvl w:ilvl="6" w:tplc="0409000F" w:tentative="1">
      <w:start w:val="1"/>
      <w:numFmt w:val="decimal"/>
      <w:lvlText w:val="%7."/>
      <w:lvlJc w:val="left"/>
      <w:pPr>
        <w:ind w:left="3497" w:hanging="420"/>
      </w:pPr>
    </w:lvl>
    <w:lvl w:ilvl="7" w:tplc="04090017" w:tentative="1">
      <w:start w:val="1"/>
      <w:numFmt w:val="aiueoFullWidth"/>
      <w:lvlText w:val="(%8)"/>
      <w:lvlJc w:val="left"/>
      <w:pPr>
        <w:ind w:left="3917" w:hanging="420"/>
      </w:pPr>
    </w:lvl>
    <w:lvl w:ilvl="8" w:tplc="04090011" w:tentative="1">
      <w:start w:val="1"/>
      <w:numFmt w:val="decimalEnclosedCircle"/>
      <w:lvlText w:val="%9"/>
      <w:lvlJc w:val="left"/>
      <w:pPr>
        <w:ind w:left="4337" w:hanging="420"/>
      </w:pPr>
    </w:lvl>
  </w:abstractNum>
  <w:abstractNum w:abstractNumId="7" w15:restartNumberingAfterBreak="0">
    <w:nsid w:val="42FB65D2"/>
    <w:multiLevelType w:val="hybridMultilevel"/>
    <w:tmpl w:val="33E40284"/>
    <w:lvl w:ilvl="0" w:tplc="C7604A18">
      <w:start w:val="1"/>
      <w:numFmt w:val="decimalFullWidth"/>
      <w:lvlText w:val="（%1）"/>
      <w:lvlJc w:val="left"/>
      <w:pPr>
        <w:ind w:left="647" w:hanging="720"/>
      </w:pPr>
      <w:rPr>
        <w:rFonts w:hint="default"/>
        <w:lang w:val="en-US"/>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8" w15:restartNumberingAfterBreak="0">
    <w:nsid w:val="43537800"/>
    <w:multiLevelType w:val="hybridMultilevel"/>
    <w:tmpl w:val="BD0ABCF4"/>
    <w:lvl w:ilvl="0" w:tplc="835ABD60">
      <w:start w:val="1"/>
      <w:numFmt w:val="decimalFullWidth"/>
      <w:lvlText w:val="（%1）"/>
      <w:lvlJc w:val="left"/>
      <w:pPr>
        <w:ind w:left="647"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4F245A5"/>
    <w:multiLevelType w:val="hybridMultilevel"/>
    <w:tmpl w:val="B42C880A"/>
    <w:lvl w:ilvl="0" w:tplc="FFFFFFFF">
      <w:start w:val="1"/>
      <w:numFmt w:val="decimalFullWidth"/>
      <w:lvlText w:val="（%1）"/>
      <w:lvlJc w:val="left"/>
      <w:pPr>
        <w:ind w:left="647" w:hanging="720"/>
      </w:pPr>
      <w:rPr>
        <w:rFonts w:hint="default"/>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10" w15:restartNumberingAfterBreak="0">
    <w:nsid w:val="53F94494"/>
    <w:multiLevelType w:val="hybridMultilevel"/>
    <w:tmpl w:val="33E40284"/>
    <w:lvl w:ilvl="0" w:tplc="FFFFFFFF">
      <w:start w:val="1"/>
      <w:numFmt w:val="decimalFullWidth"/>
      <w:lvlText w:val="（%1）"/>
      <w:lvlJc w:val="left"/>
      <w:pPr>
        <w:ind w:left="647" w:hanging="720"/>
      </w:pPr>
      <w:rPr>
        <w:rFonts w:hint="default"/>
        <w:lang w:val="en-US"/>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11" w15:restartNumberingAfterBreak="0">
    <w:nsid w:val="6E7E348D"/>
    <w:multiLevelType w:val="hybridMultilevel"/>
    <w:tmpl w:val="33E40284"/>
    <w:lvl w:ilvl="0" w:tplc="FFFFFFFF">
      <w:start w:val="1"/>
      <w:numFmt w:val="decimalFullWidth"/>
      <w:lvlText w:val="（%1）"/>
      <w:lvlJc w:val="left"/>
      <w:pPr>
        <w:ind w:left="647" w:hanging="720"/>
      </w:pPr>
      <w:rPr>
        <w:rFonts w:hint="default"/>
        <w:lang w:val="en-US"/>
      </w:rPr>
    </w:lvl>
    <w:lvl w:ilvl="1" w:tplc="FFFFFFFF" w:tentative="1">
      <w:start w:val="1"/>
      <w:numFmt w:val="aiueoFullWidth"/>
      <w:lvlText w:val="(%2)"/>
      <w:lvlJc w:val="left"/>
      <w:pPr>
        <w:ind w:left="767" w:hanging="420"/>
      </w:pPr>
    </w:lvl>
    <w:lvl w:ilvl="2" w:tplc="FFFFFFFF" w:tentative="1">
      <w:start w:val="1"/>
      <w:numFmt w:val="decimalEnclosedCircle"/>
      <w:lvlText w:val="%3"/>
      <w:lvlJc w:val="left"/>
      <w:pPr>
        <w:ind w:left="1187" w:hanging="420"/>
      </w:pPr>
    </w:lvl>
    <w:lvl w:ilvl="3" w:tplc="FFFFFFFF" w:tentative="1">
      <w:start w:val="1"/>
      <w:numFmt w:val="decimal"/>
      <w:lvlText w:val="%4."/>
      <w:lvlJc w:val="left"/>
      <w:pPr>
        <w:ind w:left="1607" w:hanging="420"/>
      </w:pPr>
    </w:lvl>
    <w:lvl w:ilvl="4" w:tplc="FFFFFFFF" w:tentative="1">
      <w:start w:val="1"/>
      <w:numFmt w:val="aiueoFullWidth"/>
      <w:lvlText w:val="(%5)"/>
      <w:lvlJc w:val="left"/>
      <w:pPr>
        <w:ind w:left="2027" w:hanging="420"/>
      </w:pPr>
    </w:lvl>
    <w:lvl w:ilvl="5" w:tplc="FFFFFFFF" w:tentative="1">
      <w:start w:val="1"/>
      <w:numFmt w:val="decimalEnclosedCircle"/>
      <w:lvlText w:val="%6"/>
      <w:lvlJc w:val="left"/>
      <w:pPr>
        <w:ind w:left="2447" w:hanging="420"/>
      </w:pPr>
    </w:lvl>
    <w:lvl w:ilvl="6" w:tplc="FFFFFFFF" w:tentative="1">
      <w:start w:val="1"/>
      <w:numFmt w:val="decimal"/>
      <w:lvlText w:val="%7."/>
      <w:lvlJc w:val="left"/>
      <w:pPr>
        <w:ind w:left="2867" w:hanging="420"/>
      </w:pPr>
    </w:lvl>
    <w:lvl w:ilvl="7" w:tplc="FFFFFFFF" w:tentative="1">
      <w:start w:val="1"/>
      <w:numFmt w:val="aiueoFullWidth"/>
      <w:lvlText w:val="(%8)"/>
      <w:lvlJc w:val="left"/>
      <w:pPr>
        <w:ind w:left="3287" w:hanging="420"/>
      </w:pPr>
    </w:lvl>
    <w:lvl w:ilvl="8" w:tplc="FFFFFFFF" w:tentative="1">
      <w:start w:val="1"/>
      <w:numFmt w:val="decimalEnclosedCircle"/>
      <w:lvlText w:val="%9"/>
      <w:lvlJc w:val="left"/>
      <w:pPr>
        <w:ind w:left="3707" w:hanging="420"/>
      </w:pPr>
    </w:lvl>
  </w:abstractNum>
  <w:abstractNum w:abstractNumId="12" w15:restartNumberingAfterBreak="0">
    <w:nsid w:val="720027AB"/>
    <w:multiLevelType w:val="hybridMultilevel"/>
    <w:tmpl w:val="9C365154"/>
    <w:lvl w:ilvl="0" w:tplc="125A89B6">
      <w:start w:val="1"/>
      <w:numFmt w:val="decimal"/>
      <w:lvlText w:val="第%1章"/>
      <w:lvlJc w:val="left"/>
      <w:pPr>
        <w:ind w:left="850" w:hanging="8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B455A57"/>
    <w:multiLevelType w:val="hybridMultilevel"/>
    <w:tmpl w:val="B42C880A"/>
    <w:lvl w:ilvl="0" w:tplc="E454F374">
      <w:start w:val="1"/>
      <w:numFmt w:val="decimalFullWidth"/>
      <w:lvlText w:val="（%1）"/>
      <w:lvlJc w:val="left"/>
      <w:pPr>
        <w:ind w:left="647" w:hanging="720"/>
      </w:pPr>
      <w:rPr>
        <w:rFonts w:hint="default"/>
      </w:rPr>
    </w:lvl>
    <w:lvl w:ilvl="1" w:tplc="04090017" w:tentative="1">
      <w:start w:val="1"/>
      <w:numFmt w:val="aiueoFullWidth"/>
      <w:lvlText w:val="(%2)"/>
      <w:lvlJc w:val="left"/>
      <w:pPr>
        <w:ind w:left="767" w:hanging="420"/>
      </w:pPr>
    </w:lvl>
    <w:lvl w:ilvl="2" w:tplc="04090011" w:tentative="1">
      <w:start w:val="1"/>
      <w:numFmt w:val="decimalEnclosedCircle"/>
      <w:lvlText w:val="%3"/>
      <w:lvlJc w:val="left"/>
      <w:pPr>
        <w:ind w:left="1187" w:hanging="420"/>
      </w:pPr>
    </w:lvl>
    <w:lvl w:ilvl="3" w:tplc="0409000F" w:tentative="1">
      <w:start w:val="1"/>
      <w:numFmt w:val="decimal"/>
      <w:lvlText w:val="%4."/>
      <w:lvlJc w:val="left"/>
      <w:pPr>
        <w:ind w:left="1607" w:hanging="420"/>
      </w:pPr>
    </w:lvl>
    <w:lvl w:ilvl="4" w:tplc="04090017" w:tentative="1">
      <w:start w:val="1"/>
      <w:numFmt w:val="aiueoFullWidth"/>
      <w:lvlText w:val="(%5)"/>
      <w:lvlJc w:val="left"/>
      <w:pPr>
        <w:ind w:left="2027" w:hanging="420"/>
      </w:pPr>
    </w:lvl>
    <w:lvl w:ilvl="5" w:tplc="04090011" w:tentative="1">
      <w:start w:val="1"/>
      <w:numFmt w:val="decimalEnclosedCircle"/>
      <w:lvlText w:val="%6"/>
      <w:lvlJc w:val="left"/>
      <w:pPr>
        <w:ind w:left="2447" w:hanging="420"/>
      </w:pPr>
    </w:lvl>
    <w:lvl w:ilvl="6" w:tplc="0409000F" w:tentative="1">
      <w:start w:val="1"/>
      <w:numFmt w:val="decimal"/>
      <w:lvlText w:val="%7."/>
      <w:lvlJc w:val="left"/>
      <w:pPr>
        <w:ind w:left="2867" w:hanging="420"/>
      </w:pPr>
    </w:lvl>
    <w:lvl w:ilvl="7" w:tplc="04090017" w:tentative="1">
      <w:start w:val="1"/>
      <w:numFmt w:val="aiueoFullWidth"/>
      <w:lvlText w:val="(%8)"/>
      <w:lvlJc w:val="left"/>
      <w:pPr>
        <w:ind w:left="3287" w:hanging="420"/>
      </w:pPr>
    </w:lvl>
    <w:lvl w:ilvl="8" w:tplc="04090011" w:tentative="1">
      <w:start w:val="1"/>
      <w:numFmt w:val="decimalEnclosedCircle"/>
      <w:lvlText w:val="%9"/>
      <w:lvlJc w:val="left"/>
      <w:pPr>
        <w:ind w:left="3707" w:hanging="420"/>
      </w:pPr>
    </w:lvl>
  </w:abstractNum>
  <w:num w:numId="1" w16cid:durableId="112215208">
    <w:abstractNumId w:val="13"/>
  </w:num>
  <w:num w:numId="2" w16cid:durableId="1740833720">
    <w:abstractNumId w:val="4"/>
  </w:num>
  <w:num w:numId="3" w16cid:durableId="1847475486">
    <w:abstractNumId w:val="2"/>
  </w:num>
  <w:num w:numId="4" w16cid:durableId="2003269024">
    <w:abstractNumId w:val="8"/>
  </w:num>
  <w:num w:numId="5" w16cid:durableId="455179234">
    <w:abstractNumId w:val="9"/>
  </w:num>
  <w:num w:numId="6" w16cid:durableId="1594364389">
    <w:abstractNumId w:val="5"/>
  </w:num>
  <w:num w:numId="7" w16cid:durableId="940530206">
    <w:abstractNumId w:val="7"/>
  </w:num>
  <w:num w:numId="8" w16cid:durableId="539246374">
    <w:abstractNumId w:val="11"/>
  </w:num>
  <w:num w:numId="9" w16cid:durableId="540558460">
    <w:abstractNumId w:val="1"/>
  </w:num>
  <w:num w:numId="10" w16cid:durableId="400444408">
    <w:abstractNumId w:val="10"/>
  </w:num>
  <w:num w:numId="11" w16cid:durableId="535773826">
    <w:abstractNumId w:val="6"/>
  </w:num>
  <w:num w:numId="12" w16cid:durableId="903025174">
    <w:abstractNumId w:val="3"/>
  </w:num>
  <w:num w:numId="13" w16cid:durableId="1297835144">
    <w:abstractNumId w:val="0"/>
  </w:num>
  <w:num w:numId="14" w16cid:durableId="19756778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0D"/>
    <w:rsid w:val="00007AE5"/>
    <w:rsid w:val="000102D5"/>
    <w:rsid w:val="0001540B"/>
    <w:rsid w:val="0002651E"/>
    <w:rsid w:val="00030355"/>
    <w:rsid w:val="00035F5B"/>
    <w:rsid w:val="00037CD7"/>
    <w:rsid w:val="00040CD6"/>
    <w:rsid w:val="000438DA"/>
    <w:rsid w:val="0004409C"/>
    <w:rsid w:val="00044FAF"/>
    <w:rsid w:val="00045686"/>
    <w:rsid w:val="00051743"/>
    <w:rsid w:val="0005765B"/>
    <w:rsid w:val="00061BD5"/>
    <w:rsid w:val="00063479"/>
    <w:rsid w:val="00063E64"/>
    <w:rsid w:val="0006444F"/>
    <w:rsid w:val="000678AD"/>
    <w:rsid w:val="00073E2B"/>
    <w:rsid w:val="000774B6"/>
    <w:rsid w:val="00097F24"/>
    <w:rsid w:val="000A3EB2"/>
    <w:rsid w:val="000B306F"/>
    <w:rsid w:val="000C2E05"/>
    <w:rsid w:val="000C2FCE"/>
    <w:rsid w:val="000C7606"/>
    <w:rsid w:val="000D02CF"/>
    <w:rsid w:val="000D3401"/>
    <w:rsid w:val="000E3E80"/>
    <w:rsid w:val="000F7FC7"/>
    <w:rsid w:val="00101B84"/>
    <w:rsid w:val="00111781"/>
    <w:rsid w:val="0011369B"/>
    <w:rsid w:val="00114D2B"/>
    <w:rsid w:val="00117BB9"/>
    <w:rsid w:val="00124EAD"/>
    <w:rsid w:val="00135F96"/>
    <w:rsid w:val="0013758E"/>
    <w:rsid w:val="00141B9F"/>
    <w:rsid w:val="0014509A"/>
    <w:rsid w:val="001564BB"/>
    <w:rsid w:val="00157767"/>
    <w:rsid w:val="00160CC1"/>
    <w:rsid w:val="00167879"/>
    <w:rsid w:val="00173023"/>
    <w:rsid w:val="00174563"/>
    <w:rsid w:val="0017527D"/>
    <w:rsid w:val="00180636"/>
    <w:rsid w:val="00183811"/>
    <w:rsid w:val="001876F6"/>
    <w:rsid w:val="001A42F7"/>
    <w:rsid w:val="001A4C07"/>
    <w:rsid w:val="001A7ECB"/>
    <w:rsid w:val="001B3AB7"/>
    <w:rsid w:val="001C03C0"/>
    <w:rsid w:val="001C68C8"/>
    <w:rsid w:val="001E6E82"/>
    <w:rsid w:val="001F0879"/>
    <w:rsid w:val="001F71E4"/>
    <w:rsid w:val="00201139"/>
    <w:rsid w:val="002052CC"/>
    <w:rsid w:val="002156D6"/>
    <w:rsid w:val="002208FA"/>
    <w:rsid w:val="00222CC9"/>
    <w:rsid w:val="00224F24"/>
    <w:rsid w:val="00225627"/>
    <w:rsid w:val="00225B4C"/>
    <w:rsid w:val="00234503"/>
    <w:rsid w:val="00240F41"/>
    <w:rsid w:val="00241421"/>
    <w:rsid w:val="00242390"/>
    <w:rsid w:val="00244CB7"/>
    <w:rsid w:val="00246D17"/>
    <w:rsid w:val="002478EF"/>
    <w:rsid w:val="00250C63"/>
    <w:rsid w:val="00257AFC"/>
    <w:rsid w:val="0026374C"/>
    <w:rsid w:val="00266D59"/>
    <w:rsid w:val="00267A9C"/>
    <w:rsid w:val="00274BE8"/>
    <w:rsid w:val="002801B1"/>
    <w:rsid w:val="002859ED"/>
    <w:rsid w:val="002866DD"/>
    <w:rsid w:val="002923F6"/>
    <w:rsid w:val="00297CA7"/>
    <w:rsid w:val="002B23AD"/>
    <w:rsid w:val="002B7857"/>
    <w:rsid w:val="002C0FC2"/>
    <w:rsid w:val="002C3FDB"/>
    <w:rsid w:val="002D13B2"/>
    <w:rsid w:val="002D42A7"/>
    <w:rsid w:val="002D6459"/>
    <w:rsid w:val="002F050B"/>
    <w:rsid w:val="002F4717"/>
    <w:rsid w:val="00303D41"/>
    <w:rsid w:val="003106B1"/>
    <w:rsid w:val="00316B65"/>
    <w:rsid w:val="00317793"/>
    <w:rsid w:val="00317BE6"/>
    <w:rsid w:val="00320A44"/>
    <w:rsid w:val="0032643E"/>
    <w:rsid w:val="00326CCE"/>
    <w:rsid w:val="00333131"/>
    <w:rsid w:val="00337A12"/>
    <w:rsid w:val="00344809"/>
    <w:rsid w:val="0035143B"/>
    <w:rsid w:val="0035217B"/>
    <w:rsid w:val="00357B36"/>
    <w:rsid w:val="00360D59"/>
    <w:rsid w:val="00364215"/>
    <w:rsid w:val="0036537B"/>
    <w:rsid w:val="00372132"/>
    <w:rsid w:val="00385C33"/>
    <w:rsid w:val="003933BC"/>
    <w:rsid w:val="003A187E"/>
    <w:rsid w:val="003A275D"/>
    <w:rsid w:val="003B3A13"/>
    <w:rsid w:val="003C2E16"/>
    <w:rsid w:val="003C41FA"/>
    <w:rsid w:val="003E6351"/>
    <w:rsid w:val="003E6C82"/>
    <w:rsid w:val="003F794F"/>
    <w:rsid w:val="00401C24"/>
    <w:rsid w:val="00402E9D"/>
    <w:rsid w:val="004130C7"/>
    <w:rsid w:val="00413DD2"/>
    <w:rsid w:val="00415087"/>
    <w:rsid w:val="00416B1C"/>
    <w:rsid w:val="004246DF"/>
    <w:rsid w:val="00427448"/>
    <w:rsid w:val="0043515C"/>
    <w:rsid w:val="00442176"/>
    <w:rsid w:val="0044546B"/>
    <w:rsid w:val="00445FA8"/>
    <w:rsid w:val="00454833"/>
    <w:rsid w:val="004632B7"/>
    <w:rsid w:val="00463A46"/>
    <w:rsid w:val="0046727E"/>
    <w:rsid w:val="00467E19"/>
    <w:rsid w:val="00472755"/>
    <w:rsid w:val="00477FC6"/>
    <w:rsid w:val="00480CB9"/>
    <w:rsid w:val="00482201"/>
    <w:rsid w:val="00483309"/>
    <w:rsid w:val="004833AE"/>
    <w:rsid w:val="00497B82"/>
    <w:rsid w:val="004A0EB4"/>
    <w:rsid w:val="004A6D8C"/>
    <w:rsid w:val="004B153E"/>
    <w:rsid w:val="004B7111"/>
    <w:rsid w:val="004C2BB0"/>
    <w:rsid w:val="004D28C2"/>
    <w:rsid w:val="004D60B3"/>
    <w:rsid w:val="004E08B1"/>
    <w:rsid w:val="004F15E7"/>
    <w:rsid w:val="004F3E94"/>
    <w:rsid w:val="00501408"/>
    <w:rsid w:val="00503560"/>
    <w:rsid w:val="005041E8"/>
    <w:rsid w:val="005058EC"/>
    <w:rsid w:val="005066D5"/>
    <w:rsid w:val="00510D61"/>
    <w:rsid w:val="00520BCC"/>
    <w:rsid w:val="0052143A"/>
    <w:rsid w:val="00522FC8"/>
    <w:rsid w:val="00523B3C"/>
    <w:rsid w:val="00526C13"/>
    <w:rsid w:val="00531083"/>
    <w:rsid w:val="00537229"/>
    <w:rsid w:val="00544D1C"/>
    <w:rsid w:val="00562B6C"/>
    <w:rsid w:val="0057089B"/>
    <w:rsid w:val="00570F87"/>
    <w:rsid w:val="00576BDC"/>
    <w:rsid w:val="00577B4F"/>
    <w:rsid w:val="00583232"/>
    <w:rsid w:val="00585D7E"/>
    <w:rsid w:val="0059694C"/>
    <w:rsid w:val="005A69EE"/>
    <w:rsid w:val="005A6E45"/>
    <w:rsid w:val="005A71A3"/>
    <w:rsid w:val="005A737D"/>
    <w:rsid w:val="005A780F"/>
    <w:rsid w:val="005B03DE"/>
    <w:rsid w:val="005C27BF"/>
    <w:rsid w:val="005C3492"/>
    <w:rsid w:val="005C5C83"/>
    <w:rsid w:val="005E66D9"/>
    <w:rsid w:val="005E7D81"/>
    <w:rsid w:val="005F15BA"/>
    <w:rsid w:val="00603B2E"/>
    <w:rsid w:val="0062151A"/>
    <w:rsid w:val="006275FF"/>
    <w:rsid w:val="00632BD6"/>
    <w:rsid w:val="00633211"/>
    <w:rsid w:val="00644177"/>
    <w:rsid w:val="00645944"/>
    <w:rsid w:val="0064768E"/>
    <w:rsid w:val="00653343"/>
    <w:rsid w:val="00653881"/>
    <w:rsid w:val="00664F03"/>
    <w:rsid w:val="00676964"/>
    <w:rsid w:val="00682B8D"/>
    <w:rsid w:val="00684D23"/>
    <w:rsid w:val="00685D85"/>
    <w:rsid w:val="00692F2E"/>
    <w:rsid w:val="00693ECE"/>
    <w:rsid w:val="006A0DC5"/>
    <w:rsid w:val="006A6ABE"/>
    <w:rsid w:val="006B474F"/>
    <w:rsid w:val="006C5B12"/>
    <w:rsid w:val="006D464E"/>
    <w:rsid w:val="006D6682"/>
    <w:rsid w:val="006D6AF5"/>
    <w:rsid w:val="006E1523"/>
    <w:rsid w:val="006E15F7"/>
    <w:rsid w:val="006E2C55"/>
    <w:rsid w:val="006E67BA"/>
    <w:rsid w:val="006F5897"/>
    <w:rsid w:val="006F71F5"/>
    <w:rsid w:val="007019CE"/>
    <w:rsid w:val="00701A6A"/>
    <w:rsid w:val="00703C9D"/>
    <w:rsid w:val="007043C0"/>
    <w:rsid w:val="00710349"/>
    <w:rsid w:val="00721F79"/>
    <w:rsid w:val="00725635"/>
    <w:rsid w:val="00732D7E"/>
    <w:rsid w:val="00734A8C"/>
    <w:rsid w:val="007400B3"/>
    <w:rsid w:val="00746F06"/>
    <w:rsid w:val="00757745"/>
    <w:rsid w:val="00764CC7"/>
    <w:rsid w:val="00764E82"/>
    <w:rsid w:val="007662FC"/>
    <w:rsid w:val="0077256D"/>
    <w:rsid w:val="00772A9F"/>
    <w:rsid w:val="007732D7"/>
    <w:rsid w:val="007757A8"/>
    <w:rsid w:val="00776D2B"/>
    <w:rsid w:val="0078607A"/>
    <w:rsid w:val="00786F0D"/>
    <w:rsid w:val="00792D85"/>
    <w:rsid w:val="00794656"/>
    <w:rsid w:val="00796C98"/>
    <w:rsid w:val="007973F4"/>
    <w:rsid w:val="007A096A"/>
    <w:rsid w:val="007A48DC"/>
    <w:rsid w:val="007A6393"/>
    <w:rsid w:val="007B2B2F"/>
    <w:rsid w:val="007C0FC3"/>
    <w:rsid w:val="007C13C3"/>
    <w:rsid w:val="007C64AD"/>
    <w:rsid w:val="007D2A5E"/>
    <w:rsid w:val="007D4E21"/>
    <w:rsid w:val="007E0301"/>
    <w:rsid w:val="007E15AF"/>
    <w:rsid w:val="007E7644"/>
    <w:rsid w:val="007F7B96"/>
    <w:rsid w:val="007F7E60"/>
    <w:rsid w:val="00800191"/>
    <w:rsid w:val="0080463F"/>
    <w:rsid w:val="00822073"/>
    <w:rsid w:val="00824C86"/>
    <w:rsid w:val="00825B9F"/>
    <w:rsid w:val="008308D3"/>
    <w:rsid w:val="008346BF"/>
    <w:rsid w:val="008347CE"/>
    <w:rsid w:val="00837D77"/>
    <w:rsid w:val="0085694E"/>
    <w:rsid w:val="00861531"/>
    <w:rsid w:val="00862785"/>
    <w:rsid w:val="00872090"/>
    <w:rsid w:val="008740F2"/>
    <w:rsid w:val="00885846"/>
    <w:rsid w:val="00885CA4"/>
    <w:rsid w:val="00891A6C"/>
    <w:rsid w:val="0089205D"/>
    <w:rsid w:val="008A393B"/>
    <w:rsid w:val="008A46CC"/>
    <w:rsid w:val="008B0646"/>
    <w:rsid w:val="008B35DF"/>
    <w:rsid w:val="008C2B32"/>
    <w:rsid w:val="008C5C83"/>
    <w:rsid w:val="008D1794"/>
    <w:rsid w:val="008D50A4"/>
    <w:rsid w:val="008D5E41"/>
    <w:rsid w:val="008D6C31"/>
    <w:rsid w:val="008F0603"/>
    <w:rsid w:val="008F4E8E"/>
    <w:rsid w:val="008F7ADF"/>
    <w:rsid w:val="0090443C"/>
    <w:rsid w:val="0091037D"/>
    <w:rsid w:val="009105AF"/>
    <w:rsid w:val="0091164F"/>
    <w:rsid w:val="009142A6"/>
    <w:rsid w:val="00914A1F"/>
    <w:rsid w:val="00915FC3"/>
    <w:rsid w:val="00916248"/>
    <w:rsid w:val="00920820"/>
    <w:rsid w:val="00920E40"/>
    <w:rsid w:val="009304E8"/>
    <w:rsid w:val="00934762"/>
    <w:rsid w:val="00943391"/>
    <w:rsid w:val="00943B72"/>
    <w:rsid w:val="009512A8"/>
    <w:rsid w:val="00961881"/>
    <w:rsid w:val="009656C8"/>
    <w:rsid w:val="0096644B"/>
    <w:rsid w:val="00984CCB"/>
    <w:rsid w:val="00991C31"/>
    <w:rsid w:val="00992E70"/>
    <w:rsid w:val="00993528"/>
    <w:rsid w:val="0099691C"/>
    <w:rsid w:val="009A07E1"/>
    <w:rsid w:val="009A33BB"/>
    <w:rsid w:val="009A5741"/>
    <w:rsid w:val="009A7960"/>
    <w:rsid w:val="009B0522"/>
    <w:rsid w:val="009B084E"/>
    <w:rsid w:val="009B2308"/>
    <w:rsid w:val="009B3482"/>
    <w:rsid w:val="009B7D39"/>
    <w:rsid w:val="009C2D1A"/>
    <w:rsid w:val="009C41D0"/>
    <w:rsid w:val="009C4640"/>
    <w:rsid w:val="009C57C5"/>
    <w:rsid w:val="009C780A"/>
    <w:rsid w:val="009D31CC"/>
    <w:rsid w:val="009D612C"/>
    <w:rsid w:val="009D75D0"/>
    <w:rsid w:val="009E0F07"/>
    <w:rsid w:val="009F5721"/>
    <w:rsid w:val="00A0502F"/>
    <w:rsid w:val="00A05476"/>
    <w:rsid w:val="00A067A9"/>
    <w:rsid w:val="00A114C9"/>
    <w:rsid w:val="00A155A1"/>
    <w:rsid w:val="00A22092"/>
    <w:rsid w:val="00A232AC"/>
    <w:rsid w:val="00A329F9"/>
    <w:rsid w:val="00A330DF"/>
    <w:rsid w:val="00A33300"/>
    <w:rsid w:val="00A42D93"/>
    <w:rsid w:val="00A43D39"/>
    <w:rsid w:val="00A45951"/>
    <w:rsid w:val="00A47EB4"/>
    <w:rsid w:val="00A54C3B"/>
    <w:rsid w:val="00A7401A"/>
    <w:rsid w:val="00A77E1C"/>
    <w:rsid w:val="00A803A8"/>
    <w:rsid w:val="00A82333"/>
    <w:rsid w:val="00A84C94"/>
    <w:rsid w:val="00A90119"/>
    <w:rsid w:val="00A906EA"/>
    <w:rsid w:val="00A90FC6"/>
    <w:rsid w:val="00A92F41"/>
    <w:rsid w:val="00A93898"/>
    <w:rsid w:val="00AA25B7"/>
    <w:rsid w:val="00AA4DAA"/>
    <w:rsid w:val="00AA4EC4"/>
    <w:rsid w:val="00AB1729"/>
    <w:rsid w:val="00AB2EB5"/>
    <w:rsid w:val="00AB5A6F"/>
    <w:rsid w:val="00AC27F8"/>
    <w:rsid w:val="00AC2FC2"/>
    <w:rsid w:val="00AC5F5E"/>
    <w:rsid w:val="00AD0D47"/>
    <w:rsid w:val="00AD30AE"/>
    <w:rsid w:val="00AE0926"/>
    <w:rsid w:val="00AF4776"/>
    <w:rsid w:val="00B04E7B"/>
    <w:rsid w:val="00B1006C"/>
    <w:rsid w:val="00B13610"/>
    <w:rsid w:val="00B17F35"/>
    <w:rsid w:val="00B22C62"/>
    <w:rsid w:val="00B304D9"/>
    <w:rsid w:val="00B319B1"/>
    <w:rsid w:val="00B34D91"/>
    <w:rsid w:val="00B36937"/>
    <w:rsid w:val="00B3772A"/>
    <w:rsid w:val="00B4137C"/>
    <w:rsid w:val="00B43586"/>
    <w:rsid w:val="00B443CE"/>
    <w:rsid w:val="00B52153"/>
    <w:rsid w:val="00B525E7"/>
    <w:rsid w:val="00B5496F"/>
    <w:rsid w:val="00B54CA1"/>
    <w:rsid w:val="00B57EB7"/>
    <w:rsid w:val="00B74847"/>
    <w:rsid w:val="00B75A0F"/>
    <w:rsid w:val="00B804EA"/>
    <w:rsid w:val="00B93292"/>
    <w:rsid w:val="00B93CDD"/>
    <w:rsid w:val="00B96101"/>
    <w:rsid w:val="00BA2F92"/>
    <w:rsid w:val="00BA7DBC"/>
    <w:rsid w:val="00BB1D57"/>
    <w:rsid w:val="00BB1DDE"/>
    <w:rsid w:val="00BB4C08"/>
    <w:rsid w:val="00BB7C81"/>
    <w:rsid w:val="00BC0A1C"/>
    <w:rsid w:val="00BE543B"/>
    <w:rsid w:val="00BE783D"/>
    <w:rsid w:val="00BF2DC1"/>
    <w:rsid w:val="00C0039E"/>
    <w:rsid w:val="00C01FAF"/>
    <w:rsid w:val="00C02839"/>
    <w:rsid w:val="00C0582F"/>
    <w:rsid w:val="00C15BF5"/>
    <w:rsid w:val="00C273E6"/>
    <w:rsid w:val="00C50498"/>
    <w:rsid w:val="00C50A9A"/>
    <w:rsid w:val="00C54165"/>
    <w:rsid w:val="00C642A3"/>
    <w:rsid w:val="00C64B3C"/>
    <w:rsid w:val="00C64BFD"/>
    <w:rsid w:val="00C654CB"/>
    <w:rsid w:val="00C704AD"/>
    <w:rsid w:val="00C7405C"/>
    <w:rsid w:val="00C74C6B"/>
    <w:rsid w:val="00C74EE7"/>
    <w:rsid w:val="00C80797"/>
    <w:rsid w:val="00C82DC1"/>
    <w:rsid w:val="00C86C59"/>
    <w:rsid w:val="00C8705B"/>
    <w:rsid w:val="00C923D6"/>
    <w:rsid w:val="00C93CBD"/>
    <w:rsid w:val="00C96403"/>
    <w:rsid w:val="00C969BC"/>
    <w:rsid w:val="00CA145A"/>
    <w:rsid w:val="00CA150E"/>
    <w:rsid w:val="00CA17E2"/>
    <w:rsid w:val="00CA2551"/>
    <w:rsid w:val="00CB36BF"/>
    <w:rsid w:val="00CD1CDB"/>
    <w:rsid w:val="00CD3CF5"/>
    <w:rsid w:val="00CD5B16"/>
    <w:rsid w:val="00CE1986"/>
    <w:rsid w:val="00CE4784"/>
    <w:rsid w:val="00D0041F"/>
    <w:rsid w:val="00D04A3D"/>
    <w:rsid w:val="00D07D21"/>
    <w:rsid w:val="00D1135B"/>
    <w:rsid w:val="00D125C1"/>
    <w:rsid w:val="00D17A0F"/>
    <w:rsid w:val="00D301D9"/>
    <w:rsid w:val="00D36B67"/>
    <w:rsid w:val="00D4053D"/>
    <w:rsid w:val="00D42E99"/>
    <w:rsid w:val="00D45C3D"/>
    <w:rsid w:val="00D47017"/>
    <w:rsid w:val="00D500A2"/>
    <w:rsid w:val="00D51B4A"/>
    <w:rsid w:val="00D51E5D"/>
    <w:rsid w:val="00D52F70"/>
    <w:rsid w:val="00D630BE"/>
    <w:rsid w:val="00D639F2"/>
    <w:rsid w:val="00D63D9F"/>
    <w:rsid w:val="00D73718"/>
    <w:rsid w:val="00D779CD"/>
    <w:rsid w:val="00D77F63"/>
    <w:rsid w:val="00D87438"/>
    <w:rsid w:val="00D94F82"/>
    <w:rsid w:val="00DA58AE"/>
    <w:rsid w:val="00DB3FA8"/>
    <w:rsid w:val="00DB58EE"/>
    <w:rsid w:val="00DC2A6B"/>
    <w:rsid w:val="00DC2F9D"/>
    <w:rsid w:val="00DC3F2C"/>
    <w:rsid w:val="00DE00FB"/>
    <w:rsid w:val="00DE548D"/>
    <w:rsid w:val="00DF12CB"/>
    <w:rsid w:val="00DF2EEA"/>
    <w:rsid w:val="00DF358E"/>
    <w:rsid w:val="00DF3801"/>
    <w:rsid w:val="00E0320C"/>
    <w:rsid w:val="00E11733"/>
    <w:rsid w:val="00E17A92"/>
    <w:rsid w:val="00E30846"/>
    <w:rsid w:val="00E451CC"/>
    <w:rsid w:val="00E530E0"/>
    <w:rsid w:val="00E54E93"/>
    <w:rsid w:val="00E569A3"/>
    <w:rsid w:val="00E60675"/>
    <w:rsid w:val="00E73485"/>
    <w:rsid w:val="00E764B5"/>
    <w:rsid w:val="00E96049"/>
    <w:rsid w:val="00EA00EF"/>
    <w:rsid w:val="00EA3960"/>
    <w:rsid w:val="00EA3D65"/>
    <w:rsid w:val="00EA45C9"/>
    <w:rsid w:val="00EB2A48"/>
    <w:rsid w:val="00EB32A5"/>
    <w:rsid w:val="00EC7BFF"/>
    <w:rsid w:val="00ED1B7C"/>
    <w:rsid w:val="00ED2E1A"/>
    <w:rsid w:val="00ED2F49"/>
    <w:rsid w:val="00ED4E19"/>
    <w:rsid w:val="00EF0115"/>
    <w:rsid w:val="00EF1649"/>
    <w:rsid w:val="00EF1F5F"/>
    <w:rsid w:val="00EF345B"/>
    <w:rsid w:val="00F01697"/>
    <w:rsid w:val="00F01DB1"/>
    <w:rsid w:val="00F03030"/>
    <w:rsid w:val="00F03ABC"/>
    <w:rsid w:val="00F17B68"/>
    <w:rsid w:val="00F21835"/>
    <w:rsid w:val="00F21C8D"/>
    <w:rsid w:val="00F21C8E"/>
    <w:rsid w:val="00F257EF"/>
    <w:rsid w:val="00F2658A"/>
    <w:rsid w:val="00F430D4"/>
    <w:rsid w:val="00F46954"/>
    <w:rsid w:val="00F53118"/>
    <w:rsid w:val="00F55E9B"/>
    <w:rsid w:val="00F8268F"/>
    <w:rsid w:val="00F85874"/>
    <w:rsid w:val="00F94F16"/>
    <w:rsid w:val="00FA0B10"/>
    <w:rsid w:val="00FB6B69"/>
    <w:rsid w:val="00FC01A9"/>
    <w:rsid w:val="00FC2BEB"/>
    <w:rsid w:val="00FC489F"/>
    <w:rsid w:val="00FD6F7F"/>
    <w:rsid w:val="00FE7E32"/>
    <w:rsid w:val="00FF0567"/>
    <w:rsid w:val="00FF1429"/>
    <w:rsid w:val="00FF30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76B1BECF"/>
  <w15:chartTrackingRefBased/>
  <w15:docId w15:val="{9E39993A-03B4-412E-9CC2-45D45194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0F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F07"/>
    <w:pPr>
      <w:ind w:leftChars="400" w:left="840"/>
    </w:pPr>
  </w:style>
  <w:style w:type="table" w:styleId="a4">
    <w:name w:val="Table Grid"/>
    <w:basedOn w:val="a1"/>
    <w:uiPriority w:val="39"/>
    <w:rsid w:val="00241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本文01"/>
    <w:basedOn w:val="a"/>
    <w:qFormat/>
    <w:rsid w:val="002B23AD"/>
    <w:pPr>
      <w:widowControl/>
      <w:snapToGrid w:val="0"/>
      <w:spacing w:line="216" w:lineRule="auto"/>
      <w:ind w:firstLineChars="100" w:firstLine="230"/>
    </w:pPr>
    <w:rPr>
      <w:rFonts w:ascii="メイリオ" w:eastAsia="メイリオ" w:hAnsi="メイリオ" w:cs="Arial (本文のフォント - コンプレックス スクリプト)"/>
      <w:snapToGrid w:val="0"/>
      <w:spacing w:val="5"/>
      <w:sz w:val="22"/>
    </w:rPr>
  </w:style>
  <w:style w:type="paragraph" w:customStyle="1" w:styleId="a5">
    <w:name w:val="基本方針"/>
    <w:basedOn w:val="a"/>
    <w:qFormat/>
    <w:rsid w:val="002B23AD"/>
    <w:pPr>
      <w:widowControl/>
      <w:shd w:val="clear" w:color="auto" w:fill="4472C4" w:themeFill="accent1"/>
      <w:snapToGrid w:val="0"/>
      <w:spacing w:beforeLines="50" w:before="180" w:afterLines="50" w:after="180"/>
      <w:ind w:firstLineChars="100" w:firstLine="312"/>
      <w:jc w:val="left"/>
    </w:pPr>
    <w:rPr>
      <w:rFonts w:ascii="メイリオ" w:eastAsia="メイリオ" w:hAnsi="メイリオ" w:cs="Arial (本文のフォント - コンプレックス スクリプト)"/>
      <w:b/>
      <w:bCs/>
      <w:color w:val="FFFFFF" w:themeColor="background1"/>
      <w:spacing w:val="16"/>
      <w:sz w:val="28"/>
      <w:szCs w:val="28"/>
    </w:rPr>
  </w:style>
  <w:style w:type="paragraph" w:customStyle="1" w:styleId="Default">
    <w:name w:val="Default"/>
    <w:rsid w:val="00862785"/>
    <w:pPr>
      <w:widowControl w:val="0"/>
      <w:autoSpaceDE w:val="0"/>
      <w:autoSpaceDN w:val="0"/>
      <w:adjustRightInd w:val="0"/>
    </w:pPr>
    <w:rPr>
      <w:rFonts w:ascii="游明朝" w:eastAsia="游明朝" w:cs="游明朝"/>
      <w:color w:val="000000"/>
      <w:kern w:val="0"/>
      <w:sz w:val="24"/>
      <w:szCs w:val="24"/>
    </w:rPr>
  </w:style>
  <w:style w:type="table" w:styleId="6-4">
    <w:name w:val="List Table 6 Colorful Accent 4"/>
    <w:basedOn w:val="a1"/>
    <w:uiPriority w:val="51"/>
    <w:rsid w:val="0036537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1"/>
    <w:uiPriority w:val="51"/>
    <w:rsid w:val="0036537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1"/>
    <w:uiPriority w:val="51"/>
    <w:rsid w:val="00992E7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40">
    <w:name w:val="Grid Table 6 Colorful Accent 4"/>
    <w:basedOn w:val="a1"/>
    <w:uiPriority w:val="51"/>
    <w:rsid w:val="00992E7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4B711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6">
    <w:name w:val="header"/>
    <w:basedOn w:val="a"/>
    <w:link w:val="a7"/>
    <w:uiPriority w:val="99"/>
    <w:unhideWhenUsed/>
    <w:rsid w:val="00F8268F"/>
    <w:pPr>
      <w:tabs>
        <w:tab w:val="center" w:pos="4252"/>
        <w:tab w:val="right" w:pos="8504"/>
      </w:tabs>
      <w:snapToGrid w:val="0"/>
    </w:pPr>
  </w:style>
  <w:style w:type="character" w:customStyle="1" w:styleId="a7">
    <w:name w:val="ヘッダー (文字)"/>
    <w:basedOn w:val="a0"/>
    <w:link w:val="a6"/>
    <w:uiPriority w:val="99"/>
    <w:rsid w:val="00F8268F"/>
  </w:style>
  <w:style w:type="paragraph" w:styleId="a8">
    <w:name w:val="footer"/>
    <w:basedOn w:val="a"/>
    <w:link w:val="a9"/>
    <w:uiPriority w:val="99"/>
    <w:unhideWhenUsed/>
    <w:rsid w:val="00F8268F"/>
    <w:pPr>
      <w:tabs>
        <w:tab w:val="center" w:pos="4252"/>
        <w:tab w:val="right" w:pos="8504"/>
      </w:tabs>
      <w:snapToGrid w:val="0"/>
    </w:pPr>
  </w:style>
  <w:style w:type="character" w:customStyle="1" w:styleId="a9">
    <w:name w:val="フッター (文字)"/>
    <w:basedOn w:val="a0"/>
    <w:link w:val="a8"/>
    <w:uiPriority w:val="99"/>
    <w:rsid w:val="00F8268F"/>
  </w:style>
  <w:style w:type="character" w:styleId="aa">
    <w:name w:val="annotation reference"/>
    <w:basedOn w:val="a0"/>
    <w:uiPriority w:val="99"/>
    <w:semiHidden/>
    <w:unhideWhenUsed/>
    <w:rsid w:val="00725635"/>
    <w:rPr>
      <w:sz w:val="18"/>
      <w:szCs w:val="18"/>
    </w:rPr>
  </w:style>
  <w:style w:type="paragraph" w:styleId="ab">
    <w:name w:val="annotation text"/>
    <w:basedOn w:val="a"/>
    <w:link w:val="ac"/>
    <w:uiPriority w:val="99"/>
    <w:semiHidden/>
    <w:unhideWhenUsed/>
    <w:rsid w:val="00725635"/>
    <w:pPr>
      <w:jc w:val="left"/>
    </w:pPr>
  </w:style>
  <w:style w:type="character" w:customStyle="1" w:styleId="ac">
    <w:name w:val="コメント文字列 (文字)"/>
    <w:basedOn w:val="a0"/>
    <w:link w:val="ab"/>
    <w:uiPriority w:val="99"/>
    <w:semiHidden/>
    <w:rsid w:val="00725635"/>
  </w:style>
  <w:style w:type="paragraph" w:styleId="ad">
    <w:name w:val="annotation subject"/>
    <w:basedOn w:val="ab"/>
    <w:next w:val="ab"/>
    <w:link w:val="ae"/>
    <w:uiPriority w:val="99"/>
    <w:semiHidden/>
    <w:unhideWhenUsed/>
    <w:rsid w:val="00725635"/>
    <w:rPr>
      <w:b/>
      <w:bCs/>
    </w:rPr>
  </w:style>
  <w:style w:type="character" w:customStyle="1" w:styleId="ae">
    <w:name w:val="コメント内容 (文字)"/>
    <w:basedOn w:val="ac"/>
    <w:link w:val="ad"/>
    <w:uiPriority w:val="99"/>
    <w:semiHidden/>
    <w:rsid w:val="007256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60794">
      <w:bodyDiv w:val="1"/>
      <w:marLeft w:val="0"/>
      <w:marRight w:val="0"/>
      <w:marTop w:val="0"/>
      <w:marBottom w:val="0"/>
      <w:divBdr>
        <w:top w:val="none" w:sz="0" w:space="0" w:color="auto"/>
        <w:left w:val="none" w:sz="0" w:space="0" w:color="auto"/>
        <w:bottom w:val="none" w:sz="0" w:space="0" w:color="auto"/>
        <w:right w:val="none" w:sz="0" w:space="0" w:color="auto"/>
      </w:divBdr>
    </w:div>
    <w:div w:id="105454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9050">
          <a:headEnd type="none" w="med" len="med"/>
          <a:tailEnd type="none" w="med" len="med"/>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8894C-CD25-4E43-BC7F-C708E324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4514</TotalTime>
  <Pages>32</Pages>
  <Words>2385</Words>
  <Characters>13599</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hosone698</dc:creator>
  <cp:keywords/>
  <dc:description/>
  <cp:lastModifiedBy>hamada686</cp:lastModifiedBy>
  <cp:revision>165</cp:revision>
  <cp:lastPrinted>2025-12-15T05:32:00Z</cp:lastPrinted>
  <dcterms:created xsi:type="dcterms:W3CDTF">2025-08-27T06:25:00Z</dcterms:created>
  <dcterms:modified xsi:type="dcterms:W3CDTF">2025-12-16T01:26:00Z</dcterms:modified>
</cp:coreProperties>
</file>