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13" w:rsidRPr="009436F7" w:rsidRDefault="00E94F0E" w:rsidP="000F6122">
      <w:pPr>
        <w:jc w:val="center"/>
        <w:rPr>
          <w:rFonts w:ascii="游明朝" w:eastAsia="游明朝" w:hAnsi="游明朝"/>
          <w:b/>
          <w:spacing w:val="40"/>
          <w:sz w:val="28"/>
          <w:szCs w:val="26"/>
        </w:rPr>
      </w:pPr>
      <w:r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学童保育所</w:t>
      </w:r>
      <w:r w:rsidR="00055713"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入所における</w:t>
      </w:r>
      <w:r w:rsidR="00C96C85"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同意書</w:t>
      </w:r>
    </w:p>
    <w:p w:rsidR="00EF21A5" w:rsidRDefault="00EF21A5" w:rsidP="00055713">
      <w:pPr>
        <w:jc w:val="left"/>
        <w:rPr>
          <w:rFonts w:ascii="游明朝" w:eastAsia="游明朝" w:hAnsi="游明朝"/>
          <w:sz w:val="18"/>
          <w:szCs w:val="16"/>
        </w:rPr>
      </w:pPr>
    </w:p>
    <w:p w:rsidR="00055713" w:rsidRPr="00703997" w:rsidRDefault="00FB5ADA" w:rsidP="00055713">
      <w:pPr>
        <w:jc w:val="left"/>
        <w:rPr>
          <w:rFonts w:ascii="游明朝" w:eastAsia="游明朝" w:hAnsi="游明朝"/>
          <w:sz w:val="18"/>
          <w:szCs w:val="16"/>
        </w:rPr>
      </w:pPr>
      <w:r w:rsidRPr="00703997">
        <w:rPr>
          <w:rFonts w:ascii="游明朝" w:eastAsia="游明朝" w:hAnsi="游明朝" w:hint="eastAsia"/>
          <w:sz w:val="18"/>
          <w:szCs w:val="16"/>
        </w:rPr>
        <w:t>※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 xml:space="preserve"> 以下</w:t>
      </w:r>
      <w:r w:rsidR="00C96C85" w:rsidRPr="00703997">
        <w:rPr>
          <w:rFonts w:ascii="游明朝" w:eastAsia="游明朝" w:hAnsi="游明朝"/>
          <w:sz w:val="18"/>
          <w:szCs w:val="16"/>
        </w:rPr>
        <w:t>の事項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の内容を</w:t>
      </w:r>
      <w:r w:rsidR="00C96C85" w:rsidRPr="00703997">
        <w:rPr>
          <w:rFonts w:ascii="游明朝" w:eastAsia="游明朝" w:hAnsi="游明朝"/>
          <w:sz w:val="18"/>
          <w:szCs w:val="16"/>
        </w:rPr>
        <w:t>確認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し</w:t>
      </w:r>
      <w:r w:rsidR="00C96C85" w:rsidRPr="00703997">
        <w:rPr>
          <w:rFonts w:ascii="游明朝" w:eastAsia="游明朝" w:hAnsi="游明朝"/>
          <w:sz w:val="18"/>
          <w:szCs w:val="16"/>
        </w:rPr>
        <w:t>、チェック欄の□に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レ点</w:t>
      </w:r>
      <w:r w:rsidR="00C96C85" w:rsidRPr="00703997">
        <w:rPr>
          <w:rFonts w:ascii="游明朝" w:eastAsia="游明朝" w:hAnsi="游明朝"/>
          <w:sz w:val="18"/>
          <w:szCs w:val="16"/>
        </w:rPr>
        <w:t>記入し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た上で</w:t>
      </w:r>
      <w:r w:rsidR="00C96C85" w:rsidRPr="00703997">
        <w:rPr>
          <w:rFonts w:ascii="游明朝" w:eastAsia="游明朝" w:hAnsi="游明朝"/>
          <w:sz w:val="18"/>
          <w:szCs w:val="16"/>
        </w:rPr>
        <w:t>、</w:t>
      </w:r>
      <w:r w:rsidRPr="00703997">
        <w:rPr>
          <w:rFonts w:ascii="游明朝" w:eastAsia="游明朝" w:hAnsi="游明朝" w:hint="eastAsia"/>
          <w:sz w:val="18"/>
          <w:szCs w:val="16"/>
        </w:rPr>
        <w:t>ご署名お願いいたします。</w:t>
      </w:r>
      <w:r w:rsidR="00C96C85" w:rsidRPr="00703997">
        <w:rPr>
          <w:rFonts w:ascii="游明朝" w:eastAsia="游明朝" w:hAnsi="游明朝"/>
          <w:sz w:val="18"/>
          <w:szCs w:val="16"/>
        </w:rPr>
        <w:t> </w:t>
      </w:r>
    </w:p>
    <w:p w:rsidR="00EC2030" w:rsidRPr="003E2BA0" w:rsidRDefault="00EC2030" w:rsidP="00EC2030">
      <w:pPr>
        <w:spacing w:line="140" w:lineRule="exact"/>
        <w:jc w:val="left"/>
        <w:rPr>
          <w:rFonts w:ascii="游明朝" w:eastAsia="游明朝" w:hAnsi="游明朝"/>
          <w:sz w:val="16"/>
          <w:szCs w:val="16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50"/>
        <w:gridCol w:w="9048"/>
        <w:gridCol w:w="992"/>
      </w:tblGrid>
      <w:tr w:rsidR="00055713" w:rsidRPr="003E2BA0" w:rsidTr="00703997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713" w:rsidRPr="003E2BA0" w:rsidRDefault="00EC2030" w:rsidP="00C96C85">
            <w:pPr>
              <w:jc w:val="center"/>
              <w:rPr>
                <w:rFonts w:ascii="游明朝" w:eastAsia="游明朝" w:hAnsi="游明朝"/>
                <w:b/>
                <w:spacing w:val="20"/>
                <w:sz w:val="16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b/>
                <w:spacing w:val="20"/>
                <w:szCs w:val="16"/>
              </w:rPr>
              <w:t>確認</w:t>
            </w:r>
            <w:r w:rsidR="00055713" w:rsidRPr="00703997">
              <w:rPr>
                <w:rFonts w:ascii="游明朝" w:eastAsia="游明朝" w:hAnsi="游明朝" w:cs="ＭＳ 明朝" w:hint="eastAsia"/>
                <w:b/>
                <w:spacing w:val="20"/>
                <w:szCs w:val="16"/>
              </w:rPr>
              <w:t>事</w:t>
            </w:r>
            <w:r w:rsidR="00055713" w:rsidRPr="00703997">
              <w:rPr>
                <w:rFonts w:ascii="游明朝" w:eastAsia="游明朝" w:hAnsi="游明朝" w:hint="eastAsia"/>
                <w:b/>
                <w:spacing w:val="20"/>
                <w:szCs w:val="16"/>
              </w:rPr>
              <w:t>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713" w:rsidRPr="003E2BA0" w:rsidRDefault="00055713" w:rsidP="00C96C85">
            <w:pPr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3E2BA0">
              <w:rPr>
                <w:rFonts w:ascii="游明朝" w:eastAsia="游明朝" w:hAnsi="游明朝" w:cs="ＭＳ 明朝" w:hint="eastAsia"/>
                <w:b/>
                <w:sz w:val="16"/>
                <w:szCs w:val="16"/>
              </w:rPr>
              <w:t>チェッ</w:t>
            </w:r>
            <w:r w:rsidRPr="003E2BA0">
              <w:rPr>
                <w:rFonts w:ascii="游明朝" w:eastAsia="游明朝" w:hAnsi="游明朝" w:hint="eastAsia"/>
                <w:b/>
                <w:sz w:val="16"/>
                <w:szCs w:val="16"/>
              </w:rPr>
              <w:t>ク</w:t>
            </w:r>
          </w:p>
        </w:tc>
      </w:tr>
      <w:tr w:rsidR="00AA208C" w:rsidRPr="003E2BA0" w:rsidTr="00F314B2">
        <w:trPr>
          <w:trHeight w:val="13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8C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8C" w:rsidRDefault="00F81956" w:rsidP="00F314B2">
            <w:pPr>
              <w:spacing w:line="32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>新規申請の方 …</w:t>
            </w:r>
            <w:r w:rsidR="00AA208C" w:rsidRPr="00545AAD">
              <w:rPr>
                <w:rFonts w:ascii="游明朝" w:eastAsia="游明朝" w:hAnsi="游明朝" w:cs="ＭＳ 明朝"/>
                <w:sz w:val="18"/>
                <w:szCs w:val="16"/>
              </w:rPr>
              <w:t>「</w:t>
            </w:r>
            <w:r w:rsidR="00AA208C"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宮代町</w:t>
            </w:r>
            <w:r w:rsidR="00AA208C" w:rsidRPr="00545AAD">
              <w:rPr>
                <w:rFonts w:ascii="游明朝" w:eastAsia="游明朝" w:hAnsi="游明朝" w:cs="ＭＳ 明朝"/>
                <w:sz w:val="18"/>
                <w:szCs w:val="16"/>
              </w:rPr>
              <w:t>学童保育所</w:t>
            </w:r>
            <w:r w:rsidR="00AA208C"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（放課後児童クラブ）利用</w:t>
            </w:r>
            <w:r w:rsidR="00AA208C" w:rsidRPr="00545AAD">
              <w:rPr>
                <w:rFonts w:ascii="游明朝" w:eastAsia="游明朝" w:hAnsi="游明朝" w:cs="ＭＳ 明朝"/>
                <w:sz w:val="18"/>
                <w:szCs w:val="16"/>
              </w:rPr>
              <w:t>のご案内」の内容を確認しました。</w:t>
            </w:r>
          </w:p>
          <w:p w:rsidR="00F81956" w:rsidRDefault="00F81956" w:rsidP="00F314B2">
            <w:pPr>
              <w:spacing w:line="32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F81956">
              <w:rPr>
                <w:rFonts w:ascii="游明朝" w:eastAsia="游明朝" w:hAnsi="游明朝" w:cs="ＭＳ 明朝" w:hint="eastAsia"/>
                <w:sz w:val="18"/>
                <w:szCs w:val="16"/>
              </w:rPr>
              <w:t>継続申請の方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 xml:space="preserve"> </w:t>
            </w:r>
            <w:r w:rsidRPr="00F81956">
              <w:rPr>
                <w:rFonts w:ascii="游明朝" w:eastAsia="游明朝" w:hAnsi="游明朝" w:cs="ＭＳ 明朝" w:hint="eastAsia"/>
                <w:sz w:val="18"/>
                <w:szCs w:val="16"/>
              </w:rPr>
              <w:t>…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 xml:space="preserve"> 継続入所を希望する児童クラブの「児童クラブのご案内」の内容を確認しました。</w:t>
            </w:r>
          </w:p>
          <w:p w:rsidR="00F314B2" w:rsidRPr="003E2BA0" w:rsidRDefault="00F314B2" w:rsidP="00F314B2">
            <w:pPr>
              <w:spacing w:line="320" w:lineRule="exact"/>
              <w:rPr>
                <w:rFonts w:ascii="游明朝" w:eastAsia="游明朝" w:hAnsi="游明朝" w:cs="ＭＳ 明朝" w:hint="eastAsia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 xml:space="preserve">短期入所申請の方 </w:t>
            </w:r>
            <w:r w:rsidRPr="00F81956">
              <w:rPr>
                <w:rFonts w:ascii="游明朝" w:eastAsia="游明朝" w:hAnsi="游明朝" w:cs="ＭＳ 明朝" w:hint="eastAsia"/>
                <w:sz w:val="18"/>
                <w:szCs w:val="16"/>
              </w:rPr>
              <w:t>…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>「児童クラブのしおり」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>（短期入所）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の内容を確認しました</w:t>
            </w:r>
            <w:r>
              <w:rPr>
                <w:rFonts w:ascii="游明朝" w:eastAsia="游明朝" w:hAnsi="游明朝" w:cs="ＭＳ 明朝" w:hint="eastAsia"/>
                <w:sz w:val="18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08C" w:rsidRPr="003E2BA0" w:rsidRDefault="00703997" w:rsidP="00703997">
            <w:pPr>
              <w:jc w:val="center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11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児童の学年、保護者等の就労状況や世帯構成等を考慮して入所審査、選考を行います。</w:t>
            </w:r>
          </w:p>
          <w:p w:rsidR="00545AAD" w:rsidRDefault="00545AAD" w:rsidP="00545AAD">
            <w:pPr>
              <w:spacing w:line="260" w:lineRule="exact"/>
              <w:ind w:firstLineChars="100" w:firstLine="16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各学童保育所において定員を大幅に超えた場合など、申込状況や入所状況によっては、入所をお待ちいただく場合</w:t>
            </w:r>
          </w:p>
          <w:p w:rsidR="00703997" w:rsidRPr="003E2BA0" w:rsidRDefault="00703997" w:rsidP="00545AAD">
            <w:pPr>
              <w:spacing w:line="200" w:lineRule="exact"/>
              <w:ind w:firstLineChars="200" w:firstLine="320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（入所保留）もございますので、あらかじめご了承ください。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3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申請後に、申請内容に変更があった場合には、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変更届提出をお願いします。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 </w:t>
            </w:r>
          </w:p>
          <w:p w:rsidR="00703997" w:rsidRPr="003E2BA0" w:rsidRDefault="00545AAD" w:rsidP="00545AAD">
            <w:pPr>
              <w:spacing w:line="260" w:lineRule="exact"/>
              <w:ind w:firstLineChars="100" w:firstLine="16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提出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なく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入所要件が非該当になっている場合には、入所の取消しや退所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となり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ます。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4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4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申請内容に事実と異なる虚偽の記載があった場合、入所が取り消されることがあります。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12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3E2BA0" w:rsidRDefault="00545AAD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（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年度途中入所</w:t>
            </w: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申請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の場合</w:t>
            </w: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）</w:t>
            </w:r>
          </w:p>
          <w:p w:rsidR="00703997" w:rsidRPr="00545AAD" w:rsidRDefault="00703997" w:rsidP="00545AAD">
            <w:pPr>
              <w:spacing w:line="340" w:lineRule="exact"/>
              <w:ind w:firstLineChars="100" w:firstLine="180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入所申請にかかる提出書類は、入所を希望する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日の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２週間前までに必ず提出してください。</w:t>
            </w:r>
          </w:p>
          <w:p w:rsidR="00703997" w:rsidRPr="003E2BA0" w:rsidRDefault="00545AAD" w:rsidP="00545AAD">
            <w:pPr>
              <w:spacing w:line="260" w:lineRule="exact"/>
              <w:ind w:firstLineChars="200" w:firstLine="32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２週間前を過ぎて提出された場合、利用開始が遅れる場合があります。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6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入所要件が非該当となった場合には、速やかに退所届を提出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してください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9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7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入所申請の取下げ・長期欠席・退所をする場合、速やかに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届出をお願い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します。</w:t>
            </w:r>
          </w:p>
          <w:p w:rsidR="00703997" w:rsidRPr="003E2BA0" w:rsidRDefault="00545AAD" w:rsidP="00545AAD">
            <w:pPr>
              <w:spacing w:line="260" w:lineRule="exact"/>
              <w:ind w:firstLineChars="100" w:firstLine="160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16"/>
                <w:szCs w:val="16"/>
              </w:rPr>
              <w:t>※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所定の書式を届け出なかった場合には、在籍とみなされ、保育料及びおやつ代がかか</w:t>
            </w:r>
            <w:r w:rsidR="00703997" w:rsidRPr="003E2BA0">
              <w:rPr>
                <w:rFonts w:ascii="游明朝" w:eastAsia="游明朝" w:hAnsi="游明朝" w:cs="ＭＳ 明朝" w:hint="eastAsia"/>
                <w:sz w:val="16"/>
                <w:szCs w:val="16"/>
              </w:rPr>
              <w:t>り</w:t>
            </w:r>
            <w:r w:rsidR="00703997" w:rsidRPr="003E2BA0">
              <w:rPr>
                <w:rFonts w:ascii="游明朝" w:eastAsia="游明朝" w:hAnsi="游明朝" w:cs="ＭＳ 明朝"/>
                <w:sz w:val="16"/>
                <w:szCs w:val="16"/>
              </w:rPr>
              <w:t>ます。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545AAD">
        <w:trPr>
          <w:trHeight w:val="1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8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保育料は</w:t>
            </w:r>
            <w:r w:rsidR="0092060C">
              <w:rPr>
                <w:rFonts w:ascii="游明朝" w:eastAsia="游明朝" w:hAnsi="游明朝" w:cs="ＭＳ 明朝" w:hint="eastAsia"/>
                <w:sz w:val="18"/>
                <w:szCs w:val="16"/>
              </w:rPr>
              <w:t>、原則、</w:t>
            </w: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毎月末日が納期限（末日が土日祝の場合は翌営業日）となっています。</w:t>
            </w:r>
          </w:p>
          <w:p w:rsidR="00703997" w:rsidRPr="003E2BA0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545AAD">
              <w:rPr>
                <w:rFonts w:ascii="游明朝" w:eastAsia="游明朝" w:hAnsi="游明朝" w:cs="ＭＳ 明朝" w:hint="eastAsia"/>
                <w:sz w:val="18"/>
                <w:szCs w:val="16"/>
              </w:rPr>
              <w:t>必ず納期限までに、ご納付ください。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703997">
        <w:trPr>
          <w:trHeight w:val="8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9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保育料は在籍期間に応じて発生します。利用の有無による日割り計算は行いません。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B25D10">
        <w:trPr>
          <w:trHeight w:val="13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10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B2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生活保護、児童扶養手当及び就学援助を受給されている方</w:t>
            </w:r>
            <w:r w:rsidR="002201D9">
              <w:rPr>
                <w:rFonts w:ascii="游明朝" w:eastAsia="游明朝" w:hAnsi="游明朝" w:cs="ＭＳ 明朝" w:hint="eastAsia"/>
                <w:sz w:val="18"/>
                <w:szCs w:val="16"/>
              </w:rPr>
              <w:t>、放課後デイサービスを受けている方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は、申請に</w:t>
            </w:r>
          </w:p>
          <w:p w:rsidR="00703997" w:rsidRPr="00545AAD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より学童保育料</w:t>
            </w:r>
            <w:r w:rsidR="00F314B2">
              <w:rPr>
                <w:rFonts w:ascii="游明朝" w:eastAsia="游明朝" w:hAnsi="游明朝" w:cs="ＭＳ 明朝" w:hint="eastAsia"/>
                <w:sz w:val="18"/>
                <w:szCs w:val="16"/>
              </w:rPr>
              <w:t>が</w:t>
            </w:r>
            <w:r w:rsidRPr="00545AAD">
              <w:rPr>
                <w:rFonts w:ascii="游明朝" w:eastAsia="游明朝" w:hAnsi="游明朝" w:cs="ＭＳ 明朝"/>
                <w:sz w:val="18"/>
                <w:szCs w:val="16"/>
              </w:rPr>
              <w:t>免除</w:t>
            </w:r>
            <w:r w:rsidR="00B25D10">
              <w:rPr>
                <w:rFonts w:ascii="游明朝" w:eastAsia="游明朝" w:hAnsi="游明朝" w:cs="ＭＳ 明朝" w:hint="eastAsia"/>
                <w:sz w:val="18"/>
                <w:szCs w:val="16"/>
              </w:rPr>
              <w:t>となります。</w:t>
            </w:r>
          </w:p>
          <w:p w:rsidR="00703997" w:rsidRPr="003270A2" w:rsidRDefault="00B25D10" w:rsidP="00B25D10">
            <w:pPr>
              <w:spacing w:line="300" w:lineRule="exact"/>
              <w:ind w:firstLineChars="100" w:firstLine="170"/>
              <w:rPr>
                <w:rFonts w:ascii="游明朝" w:eastAsia="游明朝" w:hAnsi="游明朝" w:cs="ＭＳ 明朝"/>
                <w:sz w:val="17"/>
                <w:szCs w:val="17"/>
              </w:rPr>
            </w:pPr>
            <w:r w:rsidRPr="003270A2">
              <w:rPr>
                <w:rFonts w:ascii="游明朝" w:eastAsia="游明朝" w:hAnsi="游明朝" w:cs="ＭＳ 明朝" w:hint="eastAsia"/>
                <w:sz w:val="17"/>
                <w:szCs w:val="17"/>
              </w:rPr>
              <w:t>※</w:t>
            </w:r>
            <w:r w:rsidR="00703997" w:rsidRPr="003270A2">
              <w:rPr>
                <w:rFonts w:ascii="游明朝" w:eastAsia="游明朝" w:hAnsi="游明朝" w:cs="ＭＳ 明朝"/>
                <w:sz w:val="17"/>
                <w:szCs w:val="17"/>
              </w:rPr>
              <w:t>免除申請は年度毎に必要です。</w:t>
            </w:r>
          </w:p>
          <w:p w:rsidR="00703997" w:rsidRPr="003E2BA0" w:rsidRDefault="00B25D10" w:rsidP="00B25D10">
            <w:pPr>
              <w:spacing w:line="260" w:lineRule="exact"/>
              <w:ind w:firstLineChars="100" w:firstLine="170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3270A2">
              <w:rPr>
                <w:rFonts w:ascii="游明朝" w:eastAsia="游明朝" w:hAnsi="游明朝" w:cs="ＭＳ 明朝" w:hint="eastAsia"/>
                <w:sz w:val="17"/>
                <w:szCs w:val="17"/>
              </w:rPr>
              <w:t>※</w:t>
            </w:r>
            <w:r w:rsidR="00703997" w:rsidRPr="003270A2">
              <w:rPr>
                <w:rFonts w:ascii="游明朝" w:eastAsia="游明朝" w:hAnsi="游明朝" w:cs="ＭＳ 明朝"/>
                <w:sz w:val="17"/>
                <w:szCs w:val="17"/>
              </w:rPr>
              <w:t>免除資格をお持ちでも、申請がない場合には免除対象とはなりません。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703997" w:rsidRPr="003E2BA0" w:rsidTr="00B25D10">
        <w:trPr>
          <w:trHeight w:val="8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703997" w:rsidRDefault="00703997" w:rsidP="00703997">
            <w:pPr>
              <w:jc w:val="center"/>
              <w:rPr>
                <w:rFonts w:ascii="游明朝" w:eastAsia="游明朝" w:hAnsi="游明朝" w:cs="ＭＳ 明朝"/>
                <w:sz w:val="20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sz w:val="20"/>
                <w:szCs w:val="16"/>
              </w:rPr>
              <w:t>11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Pr="003E2BA0" w:rsidRDefault="00703997" w:rsidP="00703997">
            <w:pPr>
              <w:spacing w:line="260" w:lineRule="exact"/>
              <w:rPr>
                <w:rFonts w:ascii="游明朝" w:eastAsia="游明朝" w:hAnsi="游明朝" w:cs="ＭＳ 明朝"/>
                <w:sz w:val="16"/>
                <w:szCs w:val="16"/>
              </w:rPr>
            </w:pPr>
            <w:r w:rsidRPr="00B25D10">
              <w:rPr>
                <w:rFonts w:ascii="游明朝" w:eastAsia="游明朝" w:hAnsi="游明朝" w:cs="ＭＳ 明朝"/>
                <w:sz w:val="18"/>
                <w:szCs w:val="16"/>
              </w:rPr>
              <w:t>学童保育所への入所は年度毎となっています。次</w:t>
            </w:r>
            <w:bookmarkStart w:id="0" w:name="_GoBack"/>
            <w:bookmarkEnd w:id="0"/>
            <w:r w:rsidRPr="00B25D10">
              <w:rPr>
                <w:rFonts w:ascii="游明朝" w:eastAsia="游明朝" w:hAnsi="游明朝" w:cs="ＭＳ 明朝"/>
                <w:sz w:val="18"/>
                <w:szCs w:val="16"/>
              </w:rPr>
              <w:t xml:space="preserve">年度も利用希望の場合には、必ず申請をしてください。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97" w:rsidRDefault="00703997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</w:tbl>
    <w:p w:rsidR="00F81956" w:rsidRPr="003E2BA0" w:rsidRDefault="00F81956" w:rsidP="00F81956">
      <w:pPr>
        <w:spacing w:line="240" w:lineRule="exact"/>
        <w:jc w:val="left"/>
        <w:rPr>
          <w:rFonts w:ascii="游明朝" w:eastAsia="游明朝" w:hAnsi="游明朝"/>
          <w:sz w:val="16"/>
          <w:szCs w:val="16"/>
        </w:rPr>
      </w:pPr>
    </w:p>
    <w:p w:rsidR="00C96C85" w:rsidRPr="00B25D10" w:rsidRDefault="00C96C85" w:rsidP="00C96C85">
      <w:pPr>
        <w:jc w:val="left"/>
        <w:rPr>
          <w:rFonts w:ascii="游明朝" w:eastAsia="游明朝" w:hAnsi="游明朝"/>
          <w:sz w:val="20"/>
          <w:szCs w:val="16"/>
        </w:rPr>
      </w:pPr>
      <w:r w:rsidRPr="00B25D10">
        <w:rPr>
          <w:rFonts w:ascii="游明朝" w:eastAsia="游明朝" w:hAnsi="游明朝" w:hint="eastAsia"/>
          <w:sz w:val="20"/>
          <w:szCs w:val="16"/>
        </w:rPr>
        <w:t>上記の内容について確認、</w:t>
      </w:r>
      <w:r w:rsidR="003E2BA0" w:rsidRPr="00B25D10">
        <w:rPr>
          <w:rFonts w:ascii="游明朝" w:eastAsia="游明朝" w:hAnsi="游明朝" w:hint="eastAsia"/>
          <w:sz w:val="20"/>
          <w:szCs w:val="16"/>
        </w:rPr>
        <w:t>同意</w:t>
      </w:r>
      <w:r w:rsidRPr="00B25D10">
        <w:rPr>
          <w:rFonts w:ascii="游明朝" w:eastAsia="游明朝" w:hAnsi="游明朝" w:hint="eastAsia"/>
          <w:sz w:val="20"/>
          <w:szCs w:val="16"/>
        </w:rPr>
        <w:t>しました。</w:t>
      </w:r>
    </w:p>
    <w:p w:rsidR="00C96C85" w:rsidRPr="00B25D10" w:rsidRDefault="00C96C85" w:rsidP="00C96C85">
      <w:pPr>
        <w:jc w:val="left"/>
        <w:rPr>
          <w:rFonts w:ascii="游明朝" w:eastAsia="游明朝" w:hAnsi="游明朝"/>
          <w:sz w:val="20"/>
          <w:szCs w:val="16"/>
        </w:rPr>
      </w:pPr>
      <w:r w:rsidRPr="00B25D10">
        <w:rPr>
          <w:rFonts w:ascii="游明朝" w:eastAsia="游明朝" w:hAnsi="游明朝" w:hint="eastAsia"/>
          <w:sz w:val="20"/>
          <w:szCs w:val="16"/>
        </w:rPr>
        <w:t>また、上記内容を守れなかった場合は</w:t>
      </w:r>
      <w:r w:rsidR="003E2BA0" w:rsidRPr="00B25D10">
        <w:rPr>
          <w:rFonts w:ascii="游明朝" w:eastAsia="游明朝" w:hAnsi="游明朝" w:hint="eastAsia"/>
          <w:sz w:val="20"/>
          <w:szCs w:val="16"/>
        </w:rPr>
        <w:t>学童保育所</w:t>
      </w:r>
      <w:r w:rsidRPr="00B25D10">
        <w:rPr>
          <w:rFonts w:ascii="游明朝" w:eastAsia="游明朝" w:hAnsi="游明朝" w:hint="eastAsia"/>
          <w:sz w:val="20"/>
          <w:szCs w:val="16"/>
        </w:rPr>
        <w:t xml:space="preserve">を退所となっても異議はありません。　　</w:t>
      </w:r>
    </w:p>
    <w:p w:rsidR="00C96C85" w:rsidRPr="003E2BA0" w:rsidRDefault="00C96C85" w:rsidP="00F81956">
      <w:pPr>
        <w:spacing w:line="240" w:lineRule="exact"/>
        <w:jc w:val="left"/>
        <w:rPr>
          <w:rFonts w:ascii="游明朝" w:eastAsia="游明朝" w:hAnsi="游明朝"/>
          <w:sz w:val="16"/>
          <w:szCs w:val="16"/>
        </w:rPr>
      </w:pPr>
    </w:p>
    <w:p w:rsidR="003E2BA0" w:rsidRPr="00B25D10" w:rsidRDefault="003E2BA0" w:rsidP="00B25D10">
      <w:pPr>
        <w:ind w:firstLineChars="4173" w:firstLine="7511"/>
        <w:jc w:val="left"/>
        <w:rPr>
          <w:rFonts w:ascii="游明朝" w:eastAsia="游明朝" w:hAnsi="游明朝"/>
          <w:sz w:val="18"/>
          <w:szCs w:val="16"/>
          <w:u w:val="single"/>
        </w:rPr>
      </w:pPr>
      <w:r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　年　　　　月　　　　日</w:t>
      </w:r>
    </w:p>
    <w:p w:rsidR="00C96C85" w:rsidRPr="00B25D10" w:rsidRDefault="003E2BA0" w:rsidP="00B25D10">
      <w:pPr>
        <w:spacing w:line="520" w:lineRule="exact"/>
        <w:ind w:firstLineChars="3386" w:firstLine="6095"/>
        <w:jc w:val="left"/>
        <w:rPr>
          <w:rFonts w:ascii="游明朝" w:eastAsia="游明朝" w:hAnsi="游明朝"/>
          <w:sz w:val="18"/>
          <w:szCs w:val="16"/>
          <w:u w:val="single"/>
        </w:rPr>
      </w:pPr>
      <w:r w:rsidRPr="00B25D10">
        <w:rPr>
          <w:rFonts w:ascii="游明朝" w:eastAsia="游明朝" w:hAnsi="游明朝" w:hint="eastAsia"/>
          <w:sz w:val="18"/>
          <w:szCs w:val="16"/>
          <w:u w:val="single"/>
        </w:rPr>
        <w:lastRenderedPageBreak/>
        <w:t xml:space="preserve">保護者氏名（自署）　　　　　　　</w:t>
      </w:r>
      <w:r w:rsidR="00703997"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</w:t>
      </w:r>
      <w:r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</w:t>
      </w:r>
    </w:p>
    <w:sectPr w:rsidR="00C96C85" w:rsidRPr="00B25D10" w:rsidSect="007F1507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5C" w:rsidRDefault="00BF3F5C" w:rsidP="00BF3F5C">
      <w:r>
        <w:separator/>
      </w:r>
    </w:p>
  </w:endnote>
  <w:endnote w:type="continuationSeparator" w:id="0">
    <w:p w:rsidR="00BF3F5C" w:rsidRDefault="00BF3F5C" w:rsidP="00B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5C" w:rsidRDefault="00BF3F5C" w:rsidP="00BF3F5C">
      <w:r>
        <w:separator/>
      </w:r>
    </w:p>
  </w:footnote>
  <w:footnote w:type="continuationSeparator" w:id="0">
    <w:p w:rsidR="00BF3F5C" w:rsidRDefault="00BF3F5C" w:rsidP="00BF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23E"/>
    <w:multiLevelType w:val="hybridMultilevel"/>
    <w:tmpl w:val="4E14D23C"/>
    <w:lvl w:ilvl="0" w:tplc="A6A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D1E68"/>
    <w:multiLevelType w:val="hybridMultilevel"/>
    <w:tmpl w:val="EE364D24"/>
    <w:lvl w:ilvl="0" w:tplc="550C254A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93005"/>
    <w:multiLevelType w:val="hybridMultilevel"/>
    <w:tmpl w:val="761200C6"/>
    <w:lvl w:ilvl="0" w:tplc="2B3A9FE0">
      <w:start w:val="1"/>
      <w:numFmt w:val="decimal"/>
      <w:lvlText w:val="%1、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14CCB"/>
    <w:multiLevelType w:val="hybridMultilevel"/>
    <w:tmpl w:val="C62E8D80"/>
    <w:lvl w:ilvl="0" w:tplc="65FCE51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22CB6"/>
    <w:multiLevelType w:val="hybridMultilevel"/>
    <w:tmpl w:val="9C968C52"/>
    <w:lvl w:ilvl="0" w:tplc="EEBAF74A">
      <w:start w:val="1"/>
      <w:numFmt w:val="decimal"/>
      <w:lvlText w:val="%1、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48799B"/>
    <w:multiLevelType w:val="hybridMultilevel"/>
    <w:tmpl w:val="65223CBC"/>
    <w:lvl w:ilvl="0" w:tplc="56300AF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E4A71"/>
    <w:multiLevelType w:val="hybridMultilevel"/>
    <w:tmpl w:val="9E84AE22"/>
    <w:lvl w:ilvl="0" w:tplc="261095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51C34"/>
    <w:multiLevelType w:val="hybridMultilevel"/>
    <w:tmpl w:val="C2B42FF0"/>
    <w:lvl w:ilvl="0" w:tplc="3E1AC09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77"/>
    <w:rsid w:val="00055713"/>
    <w:rsid w:val="00065109"/>
    <w:rsid w:val="00070331"/>
    <w:rsid w:val="000D26F0"/>
    <w:rsid w:val="000E566B"/>
    <w:rsid w:val="000F6122"/>
    <w:rsid w:val="00151A1B"/>
    <w:rsid w:val="0021398D"/>
    <w:rsid w:val="002201D9"/>
    <w:rsid w:val="00230A1B"/>
    <w:rsid w:val="00235F4A"/>
    <w:rsid w:val="002A76C3"/>
    <w:rsid w:val="002F6984"/>
    <w:rsid w:val="00315C36"/>
    <w:rsid w:val="003270A2"/>
    <w:rsid w:val="00344FD6"/>
    <w:rsid w:val="003C37A5"/>
    <w:rsid w:val="003D2AE9"/>
    <w:rsid w:val="003E2BA0"/>
    <w:rsid w:val="003E5859"/>
    <w:rsid w:val="00412325"/>
    <w:rsid w:val="004658D3"/>
    <w:rsid w:val="00470646"/>
    <w:rsid w:val="004769EE"/>
    <w:rsid w:val="004B489C"/>
    <w:rsid w:val="004E4106"/>
    <w:rsid w:val="004F0BF8"/>
    <w:rsid w:val="005208E2"/>
    <w:rsid w:val="00536943"/>
    <w:rsid w:val="00545AAD"/>
    <w:rsid w:val="005A06F0"/>
    <w:rsid w:val="005A6F5B"/>
    <w:rsid w:val="005E5C6B"/>
    <w:rsid w:val="00657C5E"/>
    <w:rsid w:val="006E137A"/>
    <w:rsid w:val="00703997"/>
    <w:rsid w:val="00706F77"/>
    <w:rsid w:val="007251FD"/>
    <w:rsid w:val="00740A06"/>
    <w:rsid w:val="00787CA4"/>
    <w:rsid w:val="007F1507"/>
    <w:rsid w:val="008056FD"/>
    <w:rsid w:val="0085331F"/>
    <w:rsid w:val="008D23D5"/>
    <w:rsid w:val="008F2CF7"/>
    <w:rsid w:val="00917182"/>
    <w:rsid w:val="0092060C"/>
    <w:rsid w:val="009436F7"/>
    <w:rsid w:val="00964C47"/>
    <w:rsid w:val="0098511B"/>
    <w:rsid w:val="009A3843"/>
    <w:rsid w:val="009A5AA0"/>
    <w:rsid w:val="00A41E5C"/>
    <w:rsid w:val="00AA208C"/>
    <w:rsid w:val="00AC3183"/>
    <w:rsid w:val="00AE2D98"/>
    <w:rsid w:val="00B11B0F"/>
    <w:rsid w:val="00B24DBD"/>
    <w:rsid w:val="00B25D10"/>
    <w:rsid w:val="00B4599A"/>
    <w:rsid w:val="00BC4D9A"/>
    <w:rsid w:val="00BF3F5C"/>
    <w:rsid w:val="00BF798D"/>
    <w:rsid w:val="00C3354D"/>
    <w:rsid w:val="00C41EDD"/>
    <w:rsid w:val="00C96C85"/>
    <w:rsid w:val="00CD4146"/>
    <w:rsid w:val="00D70A46"/>
    <w:rsid w:val="00E330F6"/>
    <w:rsid w:val="00E94F0E"/>
    <w:rsid w:val="00E96BE4"/>
    <w:rsid w:val="00EC172F"/>
    <w:rsid w:val="00EC2030"/>
    <w:rsid w:val="00ED39D0"/>
    <w:rsid w:val="00EF21A5"/>
    <w:rsid w:val="00EF7D7B"/>
    <w:rsid w:val="00F314B2"/>
    <w:rsid w:val="00F674AB"/>
    <w:rsid w:val="00F769BF"/>
    <w:rsid w:val="00F771AB"/>
    <w:rsid w:val="00F81956"/>
    <w:rsid w:val="00FB5ADA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0E59FB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77"/>
    <w:pPr>
      <w:ind w:leftChars="400" w:left="840"/>
    </w:pPr>
  </w:style>
  <w:style w:type="table" w:styleId="a4">
    <w:name w:val="Table Grid"/>
    <w:basedOn w:val="a1"/>
    <w:uiPriority w:val="59"/>
    <w:rsid w:val="007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1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F5C"/>
  </w:style>
  <w:style w:type="paragraph" w:styleId="a9">
    <w:name w:val="footer"/>
    <w:basedOn w:val="a"/>
    <w:link w:val="aa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B7D6-C36E-465D-BF10-9B850E1D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matsuoka544@TOWN.MIYASHIRO.SAITAMA.JP</cp:lastModifiedBy>
  <cp:revision>4</cp:revision>
  <cp:lastPrinted>2023-09-19T04:55:00Z</cp:lastPrinted>
  <dcterms:created xsi:type="dcterms:W3CDTF">2023-09-19T04:57:00Z</dcterms:created>
  <dcterms:modified xsi:type="dcterms:W3CDTF">2023-09-19T04:59:00Z</dcterms:modified>
</cp:coreProperties>
</file>